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3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30AB16F" w14:textId="77777777" w:rsidR="006105BD" w:rsidRPr="002B32E1" w:rsidRDefault="006105BD" w:rsidP="006105BD">
      <w:pPr>
        <w:spacing w:after="0"/>
        <w:outlineLvl w:val="0"/>
        <w:rPr>
          <w:rFonts w:ascii="Calibri" w:hAnsi="Calibri" w:cs="Calibri"/>
          <w:caps/>
          <w:sz w:val="24"/>
          <w:szCs w:val="24"/>
        </w:rPr>
      </w:pPr>
      <w:bookmarkStart w:id="0" w:name="_Hlk519497069"/>
      <w:bookmarkStart w:id="1" w:name="_Toc505860679"/>
      <w:bookmarkStart w:id="2" w:name="_Toc505860751"/>
      <w:bookmarkStart w:id="3" w:name="_Toc513532593"/>
      <w:bookmarkStart w:id="4" w:name="_Toc513548651"/>
      <w:bookmarkStart w:id="5" w:name="_Toc513549460"/>
      <w:bookmarkStart w:id="6" w:name="_Toc513549582"/>
      <w:bookmarkStart w:id="7" w:name="_Toc513549858"/>
      <w:bookmarkStart w:id="8" w:name="_Toc514750292"/>
      <w:bookmarkStart w:id="9" w:name="_Toc514750563"/>
      <w:bookmarkStart w:id="10" w:name="_Toc514915707"/>
      <w:bookmarkStart w:id="11" w:name="_Toc515261413"/>
      <w:bookmarkEnd w:id="0"/>
      <w:r w:rsidRPr="002B32E1">
        <w:rPr>
          <w:rFonts w:ascii="Calibri" w:hAnsi="Calibri" w:cs="Calibri"/>
          <w:caps/>
          <w:sz w:val="24"/>
          <w:szCs w:val="24"/>
        </w:rPr>
        <w:t>TYTUŁ I ADRES: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17CC48F9" w14:textId="48350AE5" w:rsidR="006105BD" w:rsidRDefault="006105BD" w:rsidP="00A0453B">
      <w:pPr>
        <w:pBdr>
          <w:top w:val="single" w:sz="12" w:space="1" w:color="auto"/>
          <w:left w:val="single" w:sz="12" w:space="1" w:color="auto"/>
          <w:bottom w:val="single" w:sz="12" w:space="0" w:color="auto"/>
          <w:right w:val="single" w:sz="12" w:space="1" w:color="auto"/>
        </w:pBdr>
        <w:shd w:val="solid" w:color="C0C0C0" w:fill="D9D9D9"/>
        <w:tabs>
          <w:tab w:val="center" w:pos="5386"/>
        </w:tabs>
        <w:spacing w:after="0" w:line="240" w:lineRule="auto"/>
        <w:ind w:left="-284" w:right="-284"/>
        <w:jc w:val="center"/>
        <w:outlineLvl w:val="0"/>
        <w:rPr>
          <w:rFonts w:asciiTheme="minorHAnsi" w:hAnsiTheme="minorHAnsi" w:cstheme="minorHAnsi"/>
          <w:b/>
          <w:caps/>
          <w:spacing w:val="20"/>
          <w:sz w:val="30"/>
          <w:szCs w:val="30"/>
        </w:rPr>
      </w:pPr>
      <w:bookmarkStart w:id="12" w:name="_Hlk66087280"/>
      <w:bookmarkStart w:id="13" w:name="_Toc486340015"/>
      <w:bookmarkStart w:id="14" w:name="_Toc486343953"/>
      <w:bookmarkStart w:id="15" w:name="_Toc486493156"/>
      <w:bookmarkStart w:id="16" w:name="_Toc486493341"/>
      <w:bookmarkStart w:id="17" w:name="_Toc486493600"/>
      <w:bookmarkStart w:id="18" w:name="_Toc486493699"/>
      <w:bookmarkStart w:id="19" w:name="_Toc486493967"/>
      <w:bookmarkStart w:id="20" w:name="_Toc486494046"/>
      <w:bookmarkStart w:id="21" w:name="_Toc487704112"/>
      <w:bookmarkStart w:id="22" w:name="_Toc487704838"/>
      <w:bookmarkStart w:id="23" w:name="_Toc487714192"/>
      <w:bookmarkStart w:id="24" w:name="_Toc489252342"/>
      <w:bookmarkStart w:id="25" w:name="_Toc494267468"/>
      <w:bookmarkStart w:id="26" w:name="_Toc494270554"/>
      <w:bookmarkStart w:id="27" w:name="_Toc494271204"/>
      <w:bookmarkStart w:id="28" w:name="_Toc494271929"/>
      <w:bookmarkStart w:id="29" w:name="_Toc500763514"/>
      <w:bookmarkStart w:id="30" w:name="_Toc500830726"/>
      <w:bookmarkStart w:id="31" w:name="_Toc500843837"/>
      <w:bookmarkStart w:id="32" w:name="_Toc500843956"/>
      <w:bookmarkStart w:id="33" w:name="_Toc505860685"/>
      <w:bookmarkStart w:id="34" w:name="_Toc505860757"/>
      <w:bookmarkStart w:id="35" w:name="_Toc513532598"/>
      <w:bookmarkStart w:id="36" w:name="_Toc513548656"/>
      <w:bookmarkStart w:id="37" w:name="_Toc513549465"/>
      <w:bookmarkStart w:id="38" w:name="_Toc513549587"/>
      <w:bookmarkStart w:id="39" w:name="_Toc513549863"/>
      <w:bookmarkStart w:id="40" w:name="_Toc514750299"/>
      <w:bookmarkStart w:id="41" w:name="_Toc514750570"/>
      <w:bookmarkStart w:id="42" w:name="_Toc514915714"/>
      <w:bookmarkStart w:id="43" w:name="_Toc515261420"/>
      <w:r w:rsidRPr="00127A6E">
        <w:rPr>
          <w:rFonts w:asciiTheme="minorHAnsi" w:hAnsiTheme="minorHAnsi" w:cstheme="minorHAnsi"/>
          <w:b/>
          <w:caps/>
          <w:spacing w:val="20"/>
          <w:sz w:val="30"/>
          <w:szCs w:val="30"/>
        </w:rPr>
        <w:t xml:space="preserve">projekt </w:t>
      </w:r>
      <w:r w:rsidR="00F63B75">
        <w:rPr>
          <w:rFonts w:asciiTheme="minorHAnsi" w:hAnsiTheme="minorHAnsi" w:cstheme="minorHAnsi"/>
          <w:b/>
          <w:caps/>
          <w:spacing w:val="20"/>
          <w:sz w:val="30"/>
          <w:szCs w:val="30"/>
        </w:rPr>
        <w:t xml:space="preserve">BUDOWY ŻEBLETOWEGO ZBIORNIKA NAZIEMNEGO REZERWY WODY CZYSTEJ </w:t>
      </w:r>
    </w:p>
    <w:p w14:paraId="249EB3EF" w14:textId="128CFAA5" w:rsidR="00A0453B" w:rsidRPr="00127A6E" w:rsidRDefault="00A0453B" w:rsidP="00A0453B">
      <w:pPr>
        <w:pBdr>
          <w:top w:val="single" w:sz="12" w:space="1" w:color="auto"/>
          <w:left w:val="single" w:sz="12" w:space="1" w:color="auto"/>
          <w:bottom w:val="single" w:sz="12" w:space="0" w:color="auto"/>
          <w:right w:val="single" w:sz="12" w:space="1" w:color="auto"/>
        </w:pBdr>
        <w:shd w:val="solid" w:color="C0C0C0" w:fill="D9D9D9"/>
        <w:tabs>
          <w:tab w:val="center" w:pos="5386"/>
        </w:tabs>
        <w:spacing w:after="0" w:line="240" w:lineRule="auto"/>
        <w:ind w:left="-284" w:right="-284"/>
        <w:jc w:val="center"/>
        <w:outlineLvl w:val="0"/>
        <w:rPr>
          <w:rFonts w:asciiTheme="minorHAnsi" w:hAnsiTheme="minorHAnsi" w:cstheme="minorHAnsi"/>
          <w:b/>
          <w:caps/>
          <w:spacing w:val="20"/>
          <w:sz w:val="30"/>
          <w:szCs w:val="30"/>
        </w:rPr>
      </w:pPr>
      <w:r>
        <w:rPr>
          <w:rFonts w:asciiTheme="minorHAnsi" w:hAnsiTheme="minorHAnsi" w:cstheme="minorHAnsi"/>
          <w:b/>
          <w:caps/>
          <w:spacing w:val="20"/>
          <w:sz w:val="30"/>
          <w:szCs w:val="30"/>
        </w:rPr>
        <w:t xml:space="preserve">DZ. NR </w:t>
      </w:r>
      <w:r w:rsidR="00F63B75">
        <w:rPr>
          <w:rFonts w:asciiTheme="minorHAnsi" w:hAnsiTheme="minorHAnsi" w:cstheme="minorHAnsi"/>
          <w:b/>
          <w:caps/>
          <w:spacing w:val="20"/>
          <w:sz w:val="30"/>
          <w:szCs w:val="30"/>
        </w:rPr>
        <w:t>1/6</w:t>
      </w:r>
      <w:r>
        <w:rPr>
          <w:rFonts w:asciiTheme="minorHAnsi" w:hAnsiTheme="minorHAnsi" w:cstheme="minorHAnsi"/>
          <w:b/>
          <w:caps/>
          <w:spacing w:val="20"/>
          <w:sz w:val="30"/>
          <w:szCs w:val="30"/>
        </w:rPr>
        <w:t>. OBR.0</w:t>
      </w:r>
      <w:r w:rsidR="00F63B75">
        <w:rPr>
          <w:rFonts w:asciiTheme="minorHAnsi" w:hAnsiTheme="minorHAnsi" w:cstheme="minorHAnsi"/>
          <w:b/>
          <w:caps/>
          <w:spacing w:val="20"/>
          <w:sz w:val="30"/>
          <w:szCs w:val="30"/>
        </w:rPr>
        <w:t>014</w:t>
      </w:r>
      <w:r>
        <w:rPr>
          <w:rFonts w:asciiTheme="minorHAnsi" w:hAnsiTheme="minorHAnsi" w:cstheme="minorHAnsi"/>
          <w:b/>
          <w:caps/>
          <w:spacing w:val="20"/>
          <w:sz w:val="30"/>
          <w:szCs w:val="30"/>
        </w:rPr>
        <w:t xml:space="preserve"> </w:t>
      </w:r>
      <w:r w:rsidR="00F63B75">
        <w:rPr>
          <w:rFonts w:asciiTheme="minorHAnsi" w:hAnsiTheme="minorHAnsi" w:cstheme="minorHAnsi"/>
          <w:b/>
          <w:caps/>
          <w:spacing w:val="20"/>
          <w:sz w:val="30"/>
          <w:szCs w:val="30"/>
        </w:rPr>
        <w:t>PIĄTKOWO, GM. KOWALEWO POMORSKIE</w:t>
      </w:r>
    </w:p>
    <w:p w14:paraId="131844D0" w14:textId="77777777" w:rsidR="006105BD" w:rsidRPr="00774229" w:rsidRDefault="006105BD" w:rsidP="006105BD">
      <w:pPr>
        <w:pBdr>
          <w:top w:val="single" w:sz="12" w:space="1" w:color="auto"/>
          <w:left w:val="single" w:sz="12" w:space="1" w:color="auto"/>
          <w:bottom w:val="single" w:sz="12" w:space="0" w:color="auto"/>
          <w:right w:val="single" w:sz="12" w:space="1" w:color="auto"/>
        </w:pBdr>
        <w:shd w:val="solid" w:color="C0C0C0" w:fill="D9D9D9"/>
        <w:tabs>
          <w:tab w:val="center" w:pos="5386"/>
        </w:tabs>
        <w:spacing w:after="0" w:line="240" w:lineRule="auto"/>
        <w:ind w:left="-284" w:right="-284"/>
        <w:jc w:val="center"/>
        <w:outlineLvl w:val="0"/>
        <w:rPr>
          <w:rFonts w:cs="Tahoma"/>
          <w:b/>
          <w:caps/>
          <w:spacing w:val="20"/>
          <w:sz w:val="30"/>
          <w:szCs w:val="30"/>
        </w:rPr>
      </w:pPr>
    </w:p>
    <w:p w14:paraId="25149690" w14:textId="56C66855" w:rsidR="006105BD" w:rsidRPr="00127A6E" w:rsidRDefault="006105BD" w:rsidP="006105BD">
      <w:pPr>
        <w:pBdr>
          <w:top w:val="single" w:sz="12" w:space="1" w:color="auto"/>
          <w:left w:val="single" w:sz="12" w:space="1" w:color="auto"/>
          <w:bottom w:val="single" w:sz="12" w:space="0" w:color="auto"/>
          <w:right w:val="single" w:sz="12" w:space="1" w:color="auto"/>
        </w:pBdr>
        <w:shd w:val="solid" w:color="C0C0C0" w:fill="D9D9D9"/>
        <w:tabs>
          <w:tab w:val="center" w:pos="5386"/>
        </w:tabs>
        <w:spacing w:after="0"/>
        <w:ind w:left="-284" w:right="-284"/>
        <w:jc w:val="center"/>
        <w:outlineLvl w:val="0"/>
        <w:rPr>
          <w:rFonts w:asciiTheme="minorHAnsi" w:hAnsiTheme="minorHAnsi" w:cstheme="minorHAnsi"/>
          <w:b/>
          <w:caps/>
          <w:spacing w:val="20"/>
          <w:sz w:val="24"/>
          <w:szCs w:val="24"/>
        </w:rPr>
      </w:pPr>
      <w:bookmarkStart w:id="44" w:name="_Toc486340014"/>
      <w:bookmarkStart w:id="45" w:name="_Toc486343952"/>
      <w:bookmarkStart w:id="46" w:name="_Toc486493155"/>
      <w:bookmarkStart w:id="47" w:name="_Toc486493340"/>
      <w:bookmarkStart w:id="48" w:name="_Toc486493599"/>
      <w:bookmarkStart w:id="49" w:name="_Toc486493698"/>
      <w:bookmarkStart w:id="50" w:name="_Toc486493966"/>
      <w:bookmarkStart w:id="51" w:name="_Toc486494045"/>
      <w:bookmarkStart w:id="52" w:name="_Toc487704111"/>
      <w:bookmarkStart w:id="53" w:name="_Toc487704837"/>
      <w:bookmarkStart w:id="54" w:name="_Toc487714191"/>
      <w:bookmarkStart w:id="55" w:name="_Toc489252341"/>
      <w:bookmarkStart w:id="56" w:name="_Toc494267467"/>
      <w:bookmarkStart w:id="57" w:name="_Toc494270553"/>
      <w:bookmarkStart w:id="58" w:name="_Toc494271203"/>
      <w:bookmarkStart w:id="59" w:name="_Toc494271928"/>
      <w:bookmarkStart w:id="60" w:name="_Toc500763513"/>
      <w:bookmarkStart w:id="61" w:name="_Toc500830725"/>
      <w:bookmarkStart w:id="62" w:name="_Toc500843836"/>
      <w:bookmarkStart w:id="63" w:name="_Toc500843955"/>
      <w:bookmarkStart w:id="64" w:name="_Toc505860684"/>
      <w:bookmarkStart w:id="65" w:name="_Toc505860756"/>
      <w:bookmarkStart w:id="66" w:name="_Toc513532597"/>
      <w:bookmarkStart w:id="67" w:name="_Toc513548655"/>
      <w:bookmarkStart w:id="68" w:name="_Toc513549464"/>
      <w:bookmarkStart w:id="69" w:name="_Toc513549586"/>
      <w:bookmarkStart w:id="70" w:name="_Toc513549862"/>
      <w:bookmarkStart w:id="71" w:name="_Toc514750298"/>
      <w:bookmarkStart w:id="72" w:name="_Toc514750569"/>
      <w:bookmarkStart w:id="73" w:name="_Toc514915713"/>
      <w:bookmarkStart w:id="74" w:name="_Toc515261419"/>
      <w:r w:rsidRPr="00127A6E">
        <w:rPr>
          <w:rFonts w:asciiTheme="minorHAnsi" w:hAnsiTheme="minorHAnsi" w:cstheme="minorHAnsi"/>
          <w:b/>
          <w:caps/>
          <w:spacing w:val="20"/>
          <w:sz w:val="24"/>
          <w:szCs w:val="24"/>
        </w:rPr>
        <w:t>kat.</w:t>
      </w:r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r w:rsidR="00F63B75">
        <w:rPr>
          <w:rFonts w:asciiTheme="minorHAnsi" w:hAnsiTheme="minorHAnsi" w:cstheme="minorHAnsi"/>
          <w:b/>
          <w:caps/>
          <w:spacing w:val="20"/>
          <w:sz w:val="24"/>
          <w:szCs w:val="24"/>
        </w:rPr>
        <w:t>xxx</w:t>
      </w:r>
    </w:p>
    <w:bookmarkEnd w:id="12"/>
    <w:p w14:paraId="21E0D23A" w14:textId="77777777" w:rsidR="006105BD" w:rsidRPr="00774229" w:rsidRDefault="006105BD" w:rsidP="006105BD">
      <w:pPr>
        <w:spacing w:after="0"/>
        <w:outlineLvl w:val="0"/>
        <w:rPr>
          <w:rFonts w:asciiTheme="minorHAnsi" w:hAnsiTheme="minorHAnsi"/>
          <w:caps/>
          <w:sz w:val="24"/>
          <w:szCs w:val="24"/>
        </w:rPr>
      </w:pPr>
      <w:r w:rsidRPr="00774229">
        <w:rPr>
          <w:rFonts w:asciiTheme="minorHAnsi" w:hAnsiTheme="minorHAnsi"/>
          <w:caps/>
          <w:sz w:val="24"/>
          <w:szCs w:val="24"/>
        </w:rPr>
        <w:t>INWESTOR:</w:t>
      </w:r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r w:rsidRPr="004B157C">
        <w:rPr>
          <w:rFonts w:ascii="Arial" w:hAnsi="Arial" w:cs="Arial"/>
          <w:color w:val="777777"/>
          <w:sz w:val="20"/>
          <w:szCs w:val="20"/>
          <w:shd w:val="clear" w:color="auto" w:fill="FFFFFF"/>
        </w:rPr>
        <w:t xml:space="preserve"> </w:t>
      </w:r>
    </w:p>
    <w:p w14:paraId="66B4A453" w14:textId="303407E9" w:rsidR="006105BD" w:rsidRDefault="000B05CE" w:rsidP="006105BD">
      <w:pPr>
        <w:pBdr>
          <w:top w:val="single" w:sz="12" w:space="1" w:color="auto"/>
          <w:left w:val="single" w:sz="12" w:space="1" w:color="auto"/>
          <w:bottom w:val="single" w:sz="12" w:space="7" w:color="auto"/>
          <w:right w:val="single" w:sz="12" w:space="1" w:color="auto"/>
        </w:pBdr>
        <w:shd w:val="clear" w:color="CCFFCC" w:fill="E6E6E6"/>
        <w:spacing w:after="0"/>
        <w:ind w:left="-284" w:right="-284"/>
        <w:jc w:val="center"/>
        <w:rPr>
          <w:rFonts w:asciiTheme="minorHAnsi" w:eastAsiaTheme="minorEastAsia" w:hAnsiTheme="minorHAnsi" w:cstheme="minorHAnsi"/>
          <w:b/>
          <w:sz w:val="24"/>
          <w:szCs w:val="24"/>
        </w:rPr>
      </w:pPr>
      <w:bookmarkStart w:id="75" w:name="_Hlk66087472"/>
      <w:bookmarkStart w:id="76" w:name="_Toc505860686"/>
      <w:bookmarkStart w:id="77" w:name="_Toc505860758"/>
      <w:bookmarkStart w:id="78" w:name="_Toc513532599"/>
      <w:bookmarkStart w:id="79" w:name="_Toc513548657"/>
      <w:bookmarkStart w:id="80" w:name="_Toc513549466"/>
      <w:bookmarkStart w:id="81" w:name="_Toc513549588"/>
      <w:bookmarkStart w:id="82" w:name="_Toc513549864"/>
      <w:bookmarkStart w:id="83" w:name="_Toc514750300"/>
      <w:bookmarkStart w:id="84" w:name="_Toc514750571"/>
      <w:bookmarkStart w:id="85" w:name="_Toc514915715"/>
      <w:bookmarkStart w:id="86" w:name="_Toc515261421"/>
      <w:r>
        <w:rPr>
          <w:rFonts w:asciiTheme="minorHAnsi" w:eastAsiaTheme="minorEastAsia" w:hAnsiTheme="minorHAnsi" w:cstheme="minorHAnsi"/>
          <w:b/>
          <w:sz w:val="24"/>
          <w:szCs w:val="24"/>
        </w:rPr>
        <w:t>Gmina Kowalewo Pomorskie</w:t>
      </w:r>
    </w:p>
    <w:p w14:paraId="36F95893" w14:textId="287CFF1F" w:rsidR="00A0453B" w:rsidRPr="00127A6E" w:rsidRDefault="00A0453B" w:rsidP="006105BD">
      <w:pPr>
        <w:pBdr>
          <w:top w:val="single" w:sz="12" w:space="1" w:color="auto"/>
          <w:left w:val="single" w:sz="12" w:space="1" w:color="auto"/>
          <w:bottom w:val="single" w:sz="12" w:space="7" w:color="auto"/>
          <w:right w:val="single" w:sz="12" w:space="1" w:color="auto"/>
        </w:pBdr>
        <w:shd w:val="clear" w:color="CCFFCC" w:fill="E6E6E6"/>
        <w:spacing w:after="0"/>
        <w:ind w:left="-284" w:right="-284"/>
        <w:jc w:val="center"/>
        <w:rPr>
          <w:rFonts w:asciiTheme="minorHAnsi" w:eastAsiaTheme="minorEastAsia" w:hAnsiTheme="minorHAnsi" w:cstheme="minorHAnsi"/>
          <w:b/>
          <w:sz w:val="24"/>
          <w:szCs w:val="24"/>
        </w:rPr>
      </w:pPr>
      <w:r>
        <w:rPr>
          <w:rFonts w:asciiTheme="minorHAnsi" w:eastAsiaTheme="minorEastAsia" w:hAnsiTheme="minorHAnsi" w:cstheme="minorHAnsi"/>
          <w:b/>
          <w:sz w:val="24"/>
          <w:szCs w:val="24"/>
        </w:rPr>
        <w:t xml:space="preserve">ul. </w:t>
      </w:r>
      <w:r w:rsidR="000B05CE">
        <w:rPr>
          <w:rFonts w:asciiTheme="minorHAnsi" w:eastAsiaTheme="minorEastAsia" w:hAnsiTheme="minorHAnsi" w:cstheme="minorHAnsi"/>
          <w:b/>
          <w:sz w:val="24"/>
          <w:szCs w:val="24"/>
        </w:rPr>
        <w:t>Konopnickiej 13</w:t>
      </w:r>
    </w:p>
    <w:p w14:paraId="3B10EA35" w14:textId="72A60420" w:rsidR="006105BD" w:rsidRPr="00127A6E" w:rsidRDefault="000B05CE" w:rsidP="006105BD">
      <w:pPr>
        <w:pBdr>
          <w:top w:val="single" w:sz="12" w:space="1" w:color="auto"/>
          <w:left w:val="single" w:sz="12" w:space="1" w:color="auto"/>
          <w:bottom w:val="single" w:sz="12" w:space="7" w:color="auto"/>
          <w:right w:val="single" w:sz="12" w:space="1" w:color="auto"/>
        </w:pBdr>
        <w:shd w:val="clear" w:color="CCFFCC" w:fill="E6E6E6"/>
        <w:spacing w:after="0"/>
        <w:ind w:left="-284" w:right="-284"/>
        <w:jc w:val="center"/>
        <w:rPr>
          <w:rFonts w:asciiTheme="minorHAnsi" w:eastAsiaTheme="minorEastAsia" w:hAnsiTheme="minorHAnsi" w:cstheme="minorHAnsi"/>
          <w:b/>
          <w:sz w:val="24"/>
          <w:szCs w:val="24"/>
        </w:rPr>
      </w:pPr>
      <w:r>
        <w:rPr>
          <w:rFonts w:asciiTheme="minorHAnsi" w:eastAsiaTheme="minorEastAsia" w:hAnsiTheme="minorHAnsi" w:cstheme="minorHAnsi"/>
          <w:b/>
          <w:sz w:val="24"/>
          <w:szCs w:val="24"/>
        </w:rPr>
        <w:t xml:space="preserve">87-410 Kowalewo Pomorskie </w:t>
      </w:r>
    </w:p>
    <w:bookmarkEnd w:id="75"/>
    <w:p w14:paraId="12F5B5DE" w14:textId="77777777" w:rsidR="006105BD" w:rsidRPr="00774229" w:rsidRDefault="006105BD" w:rsidP="006105BD">
      <w:pPr>
        <w:spacing w:after="0"/>
        <w:outlineLvl w:val="0"/>
        <w:rPr>
          <w:rFonts w:asciiTheme="minorHAnsi" w:hAnsiTheme="minorHAnsi"/>
          <w:caps/>
          <w:sz w:val="24"/>
          <w:szCs w:val="24"/>
        </w:rPr>
      </w:pPr>
      <w:r w:rsidRPr="00774229">
        <w:rPr>
          <w:rFonts w:asciiTheme="minorHAnsi" w:hAnsiTheme="minorHAnsi"/>
          <w:caps/>
          <w:sz w:val="24"/>
          <w:szCs w:val="24"/>
        </w:rPr>
        <w:t>FAZA PROJEKTU: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</w:p>
    <w:p w14:paraId="774ECB7B" w14:textId="64EC449F" w:rsidR="006105BD" w:rsidRPr="00127A6E" w:rsidRDefault="006105BD" w:rsidP="006105BD">
      <w:pPr>
        <w:pBdr>
          <w:top w:val="single" w:sz="12" w:space="1" w:color="auto"/>
          <w:left w:val="single" w:sz="12" w:space="1" w:color="auto"/>
          <w:bottom w:val="single" w:sz="12" w:space="1" w:color="auto"/>
          <w:right w:val="single" w:sz="12" w:space="1" w:color="auto"/>
        </w:pBdr>
        <w:shd w:val="clear" w:color="CCFFCC" w:fill="E6E6E6"/>
        <w:spacing w:line="240" w:lineRule="auto"/>
        <w:ind w:left="-284" w:right="-284"/>
        <w:jc w:val="center"/>
        <w:rPr>
          <w:rFonts w:asciiTheme="minorHAnsi" w:hAnsiTheme="minorHAnsi" w:cstheme="minorHAnsi"/>
          <w:b/>
          <w:sz w:val="24"/>
          <w:szCs w:val="24"/>
        </w:rPr>
      </w:pPr>
      <w:bookmarkStart w:id="87" w:name="_Hlk66087513"/>
      <w:r w:rsidRPr="00127A6E">
        <w:rPr>
          <w:rFonts w:asciiTheme="minorHAnsi" w:hAnsiTheme="minorHAnsi" w:cstheme="minorHAnsi"/>
          <w:b/>
          <w:sz w:val="24"/>
          <w:szCs w:val="24"/>
        </w:rPr>
        <w:t>PROJEKT BUDOWLAN</w:t>
      </w:r>
      <w:bookmarkStart w:id="88" w:name="_Toc486340016"/>
      <w:bookmarkStart w:id="89" w:name="_Toc486343954"/>
      <w:bookmarkStart w:id="90" w:name="_Toc486493157"/>
      <w:bookmarkStart w:id="91" w:name="_Toc486493342"/>
      <w:bookmarkStart w:id="92" w:name="_Toc486493601"/>
      <w:bookmarkStart w:id="93" w:name="_Toc486493700"/>
      <w:bookmarkStart w:id="94" w:name="_Toc486493968"/>
      <w:bookmarkStart w:id="95" w:name="_Toc486494047"/>
      <w:bookmarkStart w:id="96" w:name="_Toc487704113"/>
      <w:bookmarkStart w:id="97" w:name="_Toc487704839"/>
      <w:bookmarkStart w:id="98" w:name="_Toc487714193"/>
      <w:bookmarkStart w:id="99" w:name="_Toc489252343"/>
      <w:bookmarkStart w:id="100" w:name="_Toc494267469"/>
      <w:bookmarkStart w:id="101" w:name="_Toc494270555"/>
      <w:bookmarkStart w:id="102" w:name="_Toc494271205"/>
      <w:bookmarkStart w:id="103" w:name="_Toc494271930"/>
      <w:bookmarkStart w:id="104" w:name="_Toc505860687"/>
      <w:bookmarkStart w:id="105" w:name="_Toc505860759"/>
      <w:r w:rsidRPr="00127A6E">
        <w:rPr>
          <w:rFonts w:asciiTheme="minorHAnsi" w:hAnsiTheme="minorHAnsi" w:cstheme="minorHAnsi"/>
          <w:b/>
          <w:sz w:val="24"/>
          <w:szCs w:val="24"/>
        </w:rPr>
        <w:t>Y</w:t>
      </w:r>
      <w:r w:rsidR="00F63B75">
        <w:rPr>
          <w:rFonts w:asciiTheme="minorHAnsi" w:hAnsiTheme="minorHAnsi" w:cstheme="minorHAnsi"/>
          <w:b/>
          <w:sz w:val="24"/>
          <w:szCs w:val="24"/>
        </w:rPr>
        <w:t xml:space="preserve"> </w:t>
      </w:r>
    </w:p>
    <w:p w14:paraId="6A8DEEC1" w14:textId="77777777" w:rsidR="00CF32FE" w:rsidRPr="00774229" w:rsidRDefault="00CF32FE" w:rsidP="00CF32FE">
      <w:pPr>
        <w:spacing w:after="0" w:line="240" w:lineRule="auto"/>
        <w:outlineLvl w:val="0"/>
        <w:rPr>
          <w:rFonts w:asciiTheme="minorHAnsi" w:hAnsiTheme="minorHAnsi"/>
          <w:caps/>
          <w:sz w:val="24"/>
          <w:szCs w:val="24"/>
        </w:rPr>
      </w:pPr>
      <w:bookmarkStart w:id="106" w:name="_Toc513532600"/>
      <w:bookmarkStart w:id="107" w:name="_Toc513548658"/>
      <w:bookmarkStart w:id="108" w:name="_Toc513549467"/>
      <w:bookmarkStart w:id="109" w:name="_Toc513549589"/>
      <w:bookmarkStart w:id="110" w:name="_Toc513549865"/>
      <w:bookmarkStart w:id="111" w:name="_Toc514750301"/>
      <w:bookmarkStart w:id="112" w:name="_Toc514750572"/>
      <w:bookmarkStart w:id="113" w:name="_Toc514915716"/>
      <w:bookmarkStart w:id="114" w:name="_Toc515261422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r w:rsidRPr="00774229">
        <w:rPr>
          <w:rFonts w:asciiTheme="minorHAnsi" w:hAnsiTheme="minorHAnsi"/>
          <w:caps/>
          <w:sz w:val="24"/>
          <w:szCs w:val="24"/>
        </w:rPr>
        <w:t>SPIS PROJEKTANTÓW:</w:t>
      </w:r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tbl>
      <w:tblPr>
        <w:tblW w:w="97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76"/>
        <w:gridCol w:w="3139"/>
        <w:gridCol w:w="915"/>
        <w:gridCol w:w="3196"/>
        <w:gridCol w:w="858"/>
      </w:tblGrid>
      <w:tr w:rsidR="00CF32FE" w:rsidRPr="00774229" w14:paraId="18137C29" w14:textId="77777777" w:rsidTr="00E94DAB">
        <w:trPr>
          <w:trHeight w:val="300"/>
          <w:jc w:val="center"/>
        </w:trPr>
        <w:tc>
          <w:tcPr>
            <w:tcW w:w="1676" w:type="dxa"/>
            <w:vAlign w:val="bottom"/>
          </w:tcPr>
          <w:p w14:paraId="620D5893" w14:textId="77777777" w:rsidR="00CF32FE" w:rsidRPr="00FC1668" w:rsidRDefault="00CF32FE" w:rsidP="00E94DAB">
            <w:pPr>
              <w:spacing w:after="0"/>
              <w:ind w:left="211" w:hanging="211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bookmarkStart w:id="115" w:name="_Toc505860695"/>
            <w:bookmarkStart w:id="116" w:name="_Toc505860767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BRANŻA</w:t>
            </w:r>
          </w:p>
        </w:tc>
        <w:tc>
          <w:tcPr>
            <w:tcW w:w="3139" w:type="dxa"/>
            <w:shd w:val="clear" w:color="auto" w:fill="auto"/>
            <w:noWrap/>
            <w:vAlign w:val="bottom"/>
            <w:hideMark/>
          </w:tcPr>
          <w:p w14:paraId="350BDFE9" w14:textId="77777777" w:rsidR="00CF32FE" w:rsidRPr="00FC1668" w:rsidRDefault="00CF32F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PROJEKTANT</w:t>
            </w:r>
          </w:p>
        </w:tc>
        <w:tc>
          <w:tcPr>
            <w:tcW w:w="915" w:type="dxa"/>
            <w:shd w:val="clear" w:color="auto" w:fill="auto"/>
            <w:noWrap/>
            <w:vAlign w:val="bottom"/>
            <w:hideMark/>
          </w:tcPr>
          <w:p w14:paraId="2399C5B0" w14:textId="77777777" w:rsidR="00CF32FE" w:rsidRPr="00FC1668" w:rsidRDefault="00CF32F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PODPIS</w:t>
            </w:r>
          </w:p>
        </w:tc>
        <w:tc>
          <w:tcPr>
            <w:tcW w:w="3196" w:type="dxa"/>
            <w:shd w:val="clear" w:color="auto" w:fill="auto"/>
            <w:noWrap/>
            <w:vAlign w:val="bottom"/>
            <w:hideMark/>
          </w:tcPr>
          <w:p w14:paraId="5D41B4D2" w14:textId="77777777" w:rsidR="00CF32FE" w:rsidRPr="00FC1668" w:rsidRDefault="00CF32F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SPRAWDZAJĄCY</w:t>
            </w:r>
          </w:p>
        </w:tc>
        <w:tc>
          <w:tcPr>
            <w:tcW w:w="858" w:type="dxa"/>
            <w:shd w:val="clear" w:color="auto" w:fill="auto"/>
            <w:noWrap/>
            <w:vAlign w:val="bottom"/>
            <w:hideMark/>
          </w:tcPr>
          <w:p w14:paraId="3CC2CBDC" w14:textId="77777777" w:rsidR="00CF32FE" w:rsidRPr="00FC1668" w:rsidRDefault="00CF32F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PODPIS</w:t>
            </w:r>
          </w:p>
        </w:tc>
      </w:tr>
      <w:tr w:rsidR="000B05CE" w:rsidRPr="00774229" w14:paraId="01D2DE97" w14:textId="77777777" w:rsidTr="00E94DAB">
        <w:trPr>
          <w:trHeight w:val="300"/>
          <w:jc w:val="center"/>
        </w:trPr>
        <w:tc>
          <w:tcPr>
            <w:tcW w:w="1676" w:type="dxa"/>
          </w:tcPr>
          <w:p w14:paraId="3E8EDE14" w14:textId="447C189F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KONSTRUKCJA</w:t>
            </w:r>
          </w:p>
        </w:tc>
        <w:tc>
          <w:tcPr>
            <w:tcW w:w="3139" w:type="dxa"/>
            <w:shd w:val="clear" w:color="auto" w:fill="auto"/>
            <w:noWrap/>
            <w:vAlign w:val="center"/>
          </w:tcPr>
          <w:p w14:paraId="322F2EEE" w14:textId="77777777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mgr inż. Łukasz Dymura</w:t>
            </w:r>
          </w:p>
          <w:p w14:paraId="4AA4986C" w14:textId="57284158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POM/0125/POOK/11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br/>
              <w:t xml:space="preserve">do projektowania   bez ograniczeń </w:t>
            </w:r>
            <w:r>
              <w:rPr>
                <w:rFonts w:asciiTheme="minorHAnsi" w:hAnsiTheme="minorHAnsi" w:cstheme="minorHAnsi"/>
                <w:color w:val="000000"/>
                <w:sz w:val="20"/>
              </w:rPr>
              <w:t xml:space="preserve">         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w specjalności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konstr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.-bud.</w:t>
            </w:r>
          </w:p>
        </w:tc>
        <w:tc>
          <w:tcPr>
            <w:tcW w:w="915" w:type="dxa"/>
            <w:shd w:val="clear" w:color="auto" w:fill="auto"/>
            <w:noWrap/>
            <w:vAlign w:val="bottom"/>
          </w:tcPr>
          <w:p w14:paraId="27784E44" w14:textId="3E5FA17D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 </w:t>
            </w:r>
          </w:p>
        </w:tc>
        <w:tc>
          <w:tcPr>
            <w:tcW w:w="3196" w:type="dxa"/>
            <w:shd w:val="clear" w:color="auto" w:fill="auto"/>
            <w:noWrap/>
            <w:vAlign w:val="center"/>
          </w:tcPr>
          <w:p w14:paraId="56FEFA2A" w14:textId="77777777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mgr inż. Piotr Krefta</w:t>
            </w:r>
          </w:p>
          <w:p w14:paraId="4192C5EE" w14:textId="0ECFF766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POM/0116/POOK/08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br/>
              <w:t>do projektowania   bez ograniczeń</w:t>
            </w:r>
            <w:r>
              <w:rPr>
                <w:rFonts w:asciiTheme="minorHAnsi" w:hAnsiTheme="minorHAnsi" w:cstheme="minorHAnsi"/>
                <w:color w:val="000000"/>
                <w:sz w:val="20"/>
              </w:rPr>
              <w:t xml:space="preserve">                 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 w specjalności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konstr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.-bud.</w:t>
            </w:r>
          </w:p>
        </w:tc>
        <w:tc>
          <w:tcPr>
            <w:tcW w:w="858" w:type="dxa"/>
            <w:shd w:val="clear" w:color="auto" w:fill="auto"/>
            <w:noWrap/>
            <w:vAlign w:val="bottom"/>
          </w:tcPr>
          <w:p w14:paraId="36C0142D" w14:textId="5B52CB3C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 </w:t>
            </w:r>
          </w:p>
        </w:tc>
      </w:tr>
      <w:tr w:rsidR="000B05CE" w:rsidRPr="00774229" w14:paraId="3EFF8BCA" w14:textId="77777777" w:rsidTr="00E94DAB">
        <w:trPr>
          <w:trHeight w:val="765"/>
          <w:jc w:val="center"/>
        </w:trPr>
        <w:tc>
          <w:tcPr>
            <w:tcW w:w="1676" w:type="dxa"/>
          </w:tcPr>
          <w:p w14:paraId="11B1EAF9" w14:textId="7C14D7E5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SANITARNA</w:t>
            </w:r>
          </w:p>
        </w:tc>
        <w:tc>
          <w:tcPr>
            <w:tcW w:w="3139" w:type="dxa"/>
            <w:shd w:val="clear" w:color="auto" w:fill="auto"/>
            <w:vAlign w:val="center"/>
            <w:hideMark/>
          </w:tcPr>
          <w:p w14:paraId="3AF11EDA" w14:textId="77777777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mgr inż. Arkadiusz </w:t>
            </w:r>
            <w:proofErr w:type="spellStart"/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Burnicki</w:t>
            </w:r>
            <w:proofErr w:type="spellEnd"/>
          </w:p>
          <w:p w14:paraId="4F395A2D" w14:textId="77777777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 POM/0227/POOS/10</w:t>
            </w:r>
          </w:p>
          <w:p w14:paraId="406B2608" w14:textId="6645470A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do proj. bez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ogr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specj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zakresie sieci, instalacji i urz. cieplnych, went., gaz.,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wod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i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kan</w:t>
            </w:r>
            <w:proofErr w:type="spellEnd"/>
          </w:p>
        </w:tc>
        <w:tc>
          <w:tcPr>
            <w:tcW w:w="915" w:type="dxa"/>
            <w:shd w:val="clear" w:color="auto" w:fill="auto"/>
            <w:noWrap/>
            <w:vAlign w:val="bottom"/>
            <w:hideMark/>
          </w:tcPr>
          <w:p w14:paraId="699EC610" w14:textId="0AC32A8B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</w:p>
        </w:tc>
        <w:tc>
          <w:tcPr>
            <w:tcW w:w="3196" w:type="dxa"/>
            <w:shd w:val="clear" w:color="auto" w:fill="auto"/>
            <w:vAlign w:val="center"/>
            <w:hideMark/>
          </w:tcPr>
          <w:p w14:paraId="52880605" w14:textId="77777777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mgr inż. 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Jakub </w:t>
            </w:r>
            <w:proofErr w:type="spellStart"/>
            <w:r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Otta</w:t>
            </w:r>
            <w:proofErr w:type="spellEnd"/>
          </w:p>
          <w:p w14:paraId="475BDA8A" w14:textId="6EB6AE41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POM/0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005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/P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WB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S/1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7</w:t>
            </w:r>
          </w:p>
          <w:p w14:paraId="16A42605" w14:textId="29DBA91D" w:rsidR="000B05CE" w:rsidRPr="00FC1668" w:rsidRDefault="000B05CE" w:rsidP="00E94DAB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do proj. bez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ogr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specj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zakresie sieci, instalacji i urz. cieplnych, went., gaz.,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wod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i kan.</w:t>
            </w:r>
          </w:p>
        </w:tc>
        <w:tc>
          <w:tcPr>
            <w:tcW w:w="858" w:type="dxa"/>
            <w:shd w:val="clear" w:color="auto" w:fill="auto"/>
            <w:noWrap/>
            <w:vAlign w:val="bottom"/>
            <w:hideMark/>
          </w:tcPr>
          <w:p w14:paraId="3253415E" w14:textId="6AF3943A" w:rsidR="000B05CE" w:rsidRPr="00FC1668" w:rsidRDefault="000B05CE" w:rsidP="00E94DAB">
            <w:pPr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</w:p>
        </w:tc>
      </w:tr>
    </w:tbl>
    <w:p w14:paraId="6DCDC188" w14:textId="078A1218" w:rsidR="00CF32FE" w:rsidRPr="002B32E1" w:rsidRDefault="00750A6E" w:rsidP="003B2ED4">
      <w:pPr>
        <w:rPr>
          <w:b/>
        </w:rPr>
      </w:pPr>
      <w:bookmarkStart w:id="117" w:name="_Toc513532604"/>
      <w:bookmarkStart w:id="118" w:name="_Toc513548659"/>
      <w:bookmarkStart w:id="119" w:name="_Toc513549468"/>
      <w:bookmarkStart w:id="120" w:name="_Toc513549590"/>
      <w:bookmarkStart w:id="121" w:name="_Toc513549866"/>
      <w:bookmarkStart w:id="122" w:name="_Toc514750302"/>
      <w:bookmarkStart w:id="123" w:name="_Toc514750573"/>
      <w:bookmarkStart w:id="124" w:name="_Toc514915717"/>
      <w:bookmarkStart w:id="125" w:name="_Toc515261423"/>
      <w:r w:rsidRPr="002B32E1">
        <w:t>EGZEMPLARZ</w:t>
      </w:r>
      <w:r w:rsidR="00CF32FE" w:rsidRPr="002B32E1">
        <w:t>:</w:t>
      </w:r>
      <w:bookmarkStart w:id="126" w:name="_Toc513532605"/>
      <w:bookmarkStart w:id="127" w:name="_Toc513548660"/>
      <w:bookmarkStart w:id="128" w:name="_Toc513549469"/>
      <w:bookmarkStart w:id="129" w:name="_Toc513549591"/>
      <w:bookmarkStart w:id="130" w:name="_Toc513549867"/>
      <w:bookmarkStart w:id="131" w:name="_Toc514750303"/>
      <w:bookmarkStart w:id="132" w:name="_Toc514750574"/>
      <w:bookmarkStart w:id="133" w:name="_Toc514915718"/>
      <w:bookmarkStart w:id="134" w:name="_Toc51526142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09866BBB" w14:textId="29747C46" w:rsidR="00CF32FE" w:rsidRDefault="00CF32FE" w:rsidP="003B2ED4">
      <w:pPr>
        <w:rPr>
          <w:rFonts w:asciiTheme="minorHAnsi" w:hAnsiTheme="minorHAnsi"/>
        </w:rPr>
      </w:pPr>
      <w:r w:rsidRPr="002B32E1">
        <w:t>DATA:</w:t>
      </w:r>
      <w:r>
        <w:t xml:space="preserve">  </w:t>
      </w:r>
      <w:r w:rsidR="000B05CE">
        <w:t>03</w:t>
      </w:r>
      <w:r>
        <w:t>.</w:t>
      </w:r>
      <w:r w:rsidRPr="002B32E1">
        <w:t>20</w:t>
      </w:r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r>
        <w:t>2</w:t>
      </w:r>
      <w:r w:rsidR="000B05CE">
        <w:t>1</w:t>
      </w:r>
    </w:p>
    <w:p w14:paraId="1CBACE98" w14:textId="74D06211" w:rsidR="000B05CE" w:rsidRDefault="000B05CE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14:paraId="1E4D7C68" w14:textId="77777777" w:rsidR="00CF32FE" w:rsidRDefault="00CF32FE" w:rsidP="0016797D">
      <w:pPr>
        <w:tabs>
          <w:tab w:val="left" w:pos="1125"/>
        </w:tabs>
        <w:rPr>
          <w:rFonts w:asciiTheme="minorHAnsi" w:hAnsiTheme="minorHAnsi"/>
        </w:rPr>
      </w:pPr>
    </w:p>
    <w:sdt>
      <w:sdtPr>
        <w:id w:val="-2040261932"/>
        <w:docPartObj>
          <w:docPartGallery w:val="Table of Contents"/>
          <w:docPartUnique/>
        </w:docPartObj>
      </w:sdtPr>
      <w:sdtEndPr>
        <w:rPr>
          <w:b w:val="0"/>
          <w:bCs w:val="0"/>
          <w:sz w:val="22"/>
          <w:szCs w:val="22"/>
        </w:rPr>
      </w:sdtEndPr>
      <w:sdtContent>
        <w:p w14:paraId="5554BBBB" w14:textId="67A51565" w:rsidR="00AE2197" w:rsidRDefault="00AE2197">
          <w:pPr>
            <w:pStyle w:val="Nagwekspisutreci"/>
          </w:pPr>
          <w:r>
            <w:t>Spis treści</w:t>
          </w:r>
        </w:p>
        <w:p w14:paraId="2EB2CBED" w14:textId="66053AB2" w:rsidR="00AE2197" w:rsidRDefault="00AE2197">
          <w:pPr>
            <w:pStyle w:val="Spistreci1"/>
            <w:framePr w:wrap="around"/>
          </w:pPr>
          <w:r>
            <w:rPr>
              <w:b/>
              <w:bCs/>
            </w:rPr>
            <w:t xml:space="preserve">A.Załączniki i uzgodnienia </w:t>
          </w:r>
          <w:r>
            <w:ptab w:relativeTo="margin" w:alignment="right" w:leader="dot"/>
          </w:r>
          <w:r w:rsidR="00036992">
            <w:rPr>
              <w:b/>
              <w:bCs/>
            </w:rPr>
            <w:t>U0</w:t>
          </w:r>
          <w:r w:rsidR="006B74DD">
            <w:rPr>
              <w:b/>
              <w:bCs/>
            </w:rPr>
            <w:t>-U</w:t>
          </w:r>
        </w:p>
        <w:p w14:paraId="1C461885" w14:textId="14E46C21" w:rsidR="00AE2197" w:rsidRDefault="00AE2197" w:rsidP="00AE2197">
          <w:pPr>
            <w:pStyle w:val="Spistreci2"/>
            <w:ind w:left="0"/>
          </w:pPr>
          <w:r>
            <w:t xml:space="preserve">Decyzja o ustaleniu lokalizacji celu publicznego </w:t>
          </w:r>
          <w:r>
            <w:ptab w:relativeTo="margin" w:alignment="right" w:leader="dot"/>
          </w:r>
          <w:r w:rsidR="00036992">
            <w:t>U0</w:t>
          </w:r>
          <w:r w:rsidR="006B74DD">
            <w:t>-U</w:t>
          </w:r>
        </w:p>
        <w:p w14:paraId="146250DF" w14:textId="2DD4394B" w:rsidR="00036992" w:rsidRDefault="00036992" w:rsidP="00036992">
          <w:pPr>
            <w:pStyle w:val="Spistreci2"/>
            <w:ind w:left="0"/>
          </w:pPr>
          <w:r>
            <w:t xml:space="preserve">Opinia geotechniczna </w:t>
          </w:r>
          <w:r>
            <w:t xml:space="preserve"> </w:t>
          </w:r>
          <w:r>
            <w:ptab w:relativeTo="margin" w:alignment="right" w:leader="dot"/>
          </w:r>
          <w:r w:rsidR="00B26B56">
            <w:t xml:space="preserve">  </w:t>
          </w:r>
        </w:p>
        <w:p w14:paraId="29140DC4" w14:textId="5A1FC3E1" w:rsidR="00AE2197" w:rsidRDefault="00705911" w:rsidP="006B74DD">
          <w:pPr>
            <w:pStyle w:val="Spistreci1"/>
            <w:framePr w:wrap="around" w:vAnchor="page" w:y="3704"/>
          </w:pPr>
          <w:r>
            <w:rPr>
              <w:b/>
              <w:bCs/>
            </w:rPr>
            <w:t>B. PROJEKT ZAGOSPODAROWANIA PRZESTRZENNEGO</w:t>
          </w:r>
          <w:r w:rsidR="00AE2197">
            <w:ptab w:relativeTo="margin" w:alignment="right" w:leader="dot"/>
          </w:r>
          <w:r>
            <w:rPr>
              <w:b/>
              <w:bCs/>
            </w:rPr>
            <w:t>Z0-Z</w:t>
          </w:r>
        </w:p>
        <w:p w14:paraId="60994D27" w14:textId="4372CB73" w:rsidR="006B74DD" w:rsidRDefault="006B74DD" w:rsidP="006B74DD">
          <w:r>
            <w:rPr>
              <w:b/>
              <w:bCs/>
            </w:rPr>
            <w:t>C</w:t>
          </w:r>
          <w:r>
            <w:rPr>
              <w:b/>
              <w:bCs/>
            </w:rPr>
            <w:t xml:space="preserve">. PROJEKT </w:t>
          </w:r>
          <w:r>
            <w:rPr>
              <w:b/>
              <w:bCs/>
            </w:rPr>
            <w:t>KONSTRUKCYJNO-BUDOWLANY</w:t>
          </w:r>
          <w:r>
            <w:ptab w:relativeTo="margin" w:alignment="right" w:leader="dot"/>
          </w:r>
        </w:p>
        <w:p w14:paraId="1589CA93" w14:textId="7EA6EF5F" w:rsidR="006B74DD" w:rsidRDefault="00B307CB" w:rsidP="006B74DD">
          <w:pPr>
            <w:pStyle w:val="Spistreci2"/>
            <w:ind w:left="0"/>
          </w:pPr>
          <w:r>
            <w:t>C.1.BRANŻA SANITARNA</w:t>
          </w:r>
          <w:r w:rsidR="006B74DD">
            <w:t xml:space="preserve"> </w:t>
          </w:r>
          <w:r w:rsidR="006B74DD">
            <w:ptab w:relativeTo="margin" w:alignment="right" w:leader="dot"/>
          </w:r>
          <w:r>
            <w:t>S</w:t>
          </w:r>
          <w:r w:rsidR="006B74DD">
            <w:t>0-</w:t>
          </w:r>
          <w:r>
            <w:t>S</w:t>
          </w:r>
          <w:r w:rsidR="006B5BA9">
            <w:t>13</w:t>
          </w:r>
        </w:p>
        <w:p w14:paraId="6C45A081" w14:textId="7D5789CC" w:rsidR="00B307CB" w:rsidRDefault="00B307CB" w:rsidP="00B307CB">
          <w:pPr>
            <w:pStyle w:val="Spistreci2"/>
            <w:ind w:left="0"/>
          </w:pPr>
          <w:r>
            <w:t>C.</w:t>
          </w:r>
          <w:r>
            <w:t>2</w:t>
          </w:r>
          <w:r>
            <w:t xml:space="preserve">.BRANŻA </w:t>
          </w:r>
          <w:r>
            <w:t>KONSTRUKCYJNA</w:t>
          </w:r>
          <w:r>
            <w:t xml:space="preserve"> </w:t>
          </w:r>
          <w:r>
            <w:ptab w:relativeTo="margin" w:alignment="right" w:leader="dot"/>
          </w:r>
          <w:r>
            <w:t>K</w:t>
          </w:r>
          <w:r>
            <w:t>0-</w:t>
          </w:r>
          <w:r>
            <w:t>K</w:t>
          </w:r>
          <w:r w:rsidR="006B5BA9">
            <w:t>18</w:t>
          </w:r>
        </w:p>
        <w:p w14:paraId="7A24DBDD" w14:textId="7AB58601" w:rsidR="00AE2197" w:rsidRDefault="00AE2197" w:rsidP="00B307CB">
          <w:pPr>
            <w:pStyle w:val="Spistreci3"/>
            <w:ind w:left="0"/>
          </w:pPr>
        </w:p>
      </w:sdtContent>
    </w:sdt>
    <w:p w14:paraId="2BBE03FA" w14:textId="1385B08D" w:rsidR="001D3D0B" w:rsidRDefault="001D3D0B">
      <w:pPr>
        <w:rPr>
          <w:b/>
          <w:caps/>
          <w:sz w:val="40"/>
        </w:rPr>
      </w:pPr>
    </w:p>
    <w:p w14:paraId="33AB4F75" w14:textId="77777777" w:rsidR="00C47A4C" w:rsidRDefault="00C47A4C" w:rsidP="00DB1C91">
      <w:pPr>
        <w:pStyle w:val="Przekadka1"/>
        <w:numPr>
          <w:ilvl w:val="0"/>
          <w:numId w:val="0"/>
        </w:numPr>
        <w:ind w:left="1080" w:hanging="720"/>
        <w:jc w:val="left"/>
        <w:sectPr w:rsidR="00C47A4C" w:rsidSect="002222AA">
          <w:headerReference w:type="default" r:id="rId8"/>
          <w:footerReference w:type="default" r:id="rId9"/>
          <w:pgSz w:w="11906" w:h="16838"/>
          <w:pgMar w:top="1417" w:right="1133" w:bottom="1417" w:left="1417" w:header="708" w:footer="708" w:gutter="0"/>
          <w:cols w:space="708"/>
          <w:docGrid w:linePitch="360"/>
        </w:sectPr>
      </w:pPr>
    </w:p>
    <w:p w14:paraId="4E1419D7" w14:textId="03C4C6A6" w:rsidR="007A4D62" w:rsidRPr="005E22D0" w:rsidRDefault="00750A6E" w:rsidP="005E22D0">
      <w:pPr>
        <w:pStyle w:val="Przekadka1"/>
        <w:sectPr w:rsidR="007A4D62" w:rsidRPr="005E22D0" w:rsidSect="00C47A4C">
          <w:headerReference w:type="default" r:id="rId10"/>
          <w:footerReference w:type="default" r:id="rId11"/>
          <w:pgSz w:w="11906" w:h="16838" w:code="9"/>
          <w:pgMar w:top="1417" w:right="1417" w:bottom="1417" w:left="1417" w:header="708" w:footer="708" w:gutter="0"/>
          <w:cols w:space="708"/>
          <w:vAlign w:val="center"/>
          <w:docGrid w:linePitch="360"/>
        </w:sectPr>
      </w:pPr>
      <w:bookmarkStart w:id="135" w:name="_Toc529966415"/>
      <w:r w:rsidRPr="005E22D0">
        <w:t>ZAŁĄCZNIKI I UZGODNIENIA</w:t>
      </w:r>
      <w:bookmarkEnd w:id="135"/>
    </w:p>
    <w:p w14:paraId="74301AE1" w14:textId="7AB5879C" w:rsidR="007A4D62" w:rsidRDefault="007A4D62">
      <w:pPr>
        <w:rPr>
          <w:b/>
          <w:caps/>
          <w:sz w:val="40"/>
        </w:rPr>
      </w:pPr>
    </w:p>
    <w:p w14:paraId="21206CC7" w14:textId="73F9C091" w:rsidR="004E301F" w:rsidRDefault="004E301F">
      <w:pPr>
        <w:rPr>
          <w:b/>
          <w:caps/>
          <w:sz w:val="40"/>
        </w:rPr>
      </w:pPr>
    </w:p>
    <w:p w14:paraId="4F5D764F" w14:textId="51D12168" w:rsidR="004E301F" w:rsidRDefault="004E301F">
      <w:pPr>
        <w:rPr>
          <w:b/>
          <w:caps/>
          <w:sz w:val="40"/>
        </w:rPr>
      </w:pPr>
    </w:p>
    <w:p w14:paraId="5EFB765C" w14:textId="45C04D24" w:rsidR="004E301F" w:rsidRDefault="004E301F">
      <w:pPr>
        <w:rPr>
          <w:b/>
          <w:caps/>
          <w:sz w:val="40"/>
        </w:rPr>
      </w:pPr>
    </w:p>
    <w:p w14:paraId="7D5C3358" w14:textId="262EAEB2" w:rsidR="004E301F" w:rsidRDefault="004E301F">
      <w:pPr>
        <w:rPr>
          <w:b/>
          <w:caps/>
          <w:sz w:val="40"/>
        </w:rPr>
      </w:pPr>
    </w:p>
    <w:p w14:paraId="67F09AEF" w14:textId="15EC5749" w:rsidR="004E301F" w:rsidRDefault="004E301F">
      <w:pPr>
        <w:rPr>
          <w:b/>
          <w:caps/>
          <w:sz w:val="40"/>
        </w:rPr>
      </w:pPr>
    </w:p>
    <w:p w14:paraId="26DD35B5" w14:textId="38ECD570" w:rsidR="004E301F" w:rsidRDefault="004E301F">
      <w:pPr>
        <w:rPr>
          <w:b/>
          <w:caps/>
          <w:sz w:val="40"/>
        </w:rPr>
      </w:pPr>
    </w:p>
    <w:p w14:paraId="70C50420" w14:textId="4B75069A" w:rsidR="004E301F" w:rsidRDefault="004E301F">
      <w:pPr>
        <w:rPr>
          <w:b/>
          <w:caps/>
          <w:sz w:val="40"/>
        </w:rPr>
      </w:pPr>
    </w:p>
    <w:p w14:paraId="638B0FA5" w14:textId="31FA0DAE" w:rsidR="004E301F" w:rsidRDefault="004E301F">
      <w:pPr>
        <w:rPr>
          <w:b/>
          <w:caps/>
          <w:sz w:val="40"/>
        </w:rPr>
      </w:pPr>
    </w:p>
    <w:p w14:paraId="60EB9304" w14:textId="77777777" w:rsidR="004E301F" w:rsidRDefault="004E301F">
      <w:pPr>
        <w:rPr>
          <w:b/>
          <w:caps/>
          <w:sz w:val="40"/>
        </w:rPr>
      </w:pPr>
    </w:p>
    <w:p w14:paraId="74841868" w14:textId="4D3DD5C0" w:rsidR="00CE4E22" w:rsidRPr="00750A6E" w:rsidRDefault="00750A6E" w:rsidP="005E22D0">
      <w:pPr>
        <w:pStyle w:val="Przekadka1"/>
      </w:pPr>
      <w:bookmarkStart w:id="136" w:name="_Toc529966416"/>
      <w:r w:rsidRPr="00750A6E">
        <w:t>PROJEKT ZAGOSPODAROWANIA TERENU</w:t>
      </w:r>
      <w:bookmarkEnd w:id="136"/>
    </w:p>
    <w:p w14:paraId="0AA93290" w14:textId="77777777" w:rsidR="00CE4E22" w:rsidRPr="007D6323" w:rsidRDefault="00CE4E22" w:rsidP="007D6323">
      <w:pPr>
        <w:rPr>
          <w:b/>
          <w:caps/>
          <w:sz w:val="40"/>
        </w:rPr>
      </w:pPr>
      <w:r>
        <w:br w:type="page"/>
      </w:r>
    </w:p>
    <w:p w14:paraId="18057DA1" w14:textId="1B0CAB4F" w:rsidR="00E55D98" w:rsidRDefault="00E55D98">
      <w:pPr>
        <w:rPr>
          <w:b/>
          <w:caps/>
          <w:color w:val="FF0000"/>
          <w:sz w:val="4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65"/>
        <w:gridCol w:w="7795"/>
      </w:tblGrid>
      <w:tr w:rsidR="004E301F" w:rsidRPr="00F86662" w14:paraId="6E76B3B6" w14:textId="77777777" w:rsidTr="003B2ED4">
        <w:trPr>
          <w:trHeight w:val="732"/>
        </w:trPr>
        <w:tc>
          <w:tcPr>
            <w:tcW w:w="698" w:type="pct"/>
            <w:vAlign w:val="center"/>
          </w:tcPr>
          <w:p w14:paraId="408F43E5" w14:textId="77777777" w:rsidR="004E301F" w:rsidRPr="00F86662" w:rsidRDefault="004E301F" w:rsidP="003B2ED4">
            <w:pPr>
              <w:snapToGrid w:val="0"/>
              <w:spacing w:before="240"/>
              <w:jc w:val="center"/>
              <w:rPr>
                <w:smallCaps/>
                <w:sz w:val="24"/>
                <w:szCs w:val="24"/>
              </w:rPr>
            </w:pPr>
            <w:r w:rsidRPr="00F86662">
              <w:rPr>
                <w:smallCaps/>
                <w:sz w:val="24"/>
                <w:szCs w:val="24"/>
              </w:rPr>
              <w:t>Stadium:</w:t>
            </w:r>
          </w:p>
        </w:tc>
        <w:tc>
          <w:tcPr>
            <w:tcW w:w="4302" w:type="pct"/>
            <w:vAlign w:val="center"/>
          </w:tcPr>
          <w:p w14:paraId="532C8853" w14:textId="518E2D29" w:rsidR="004E301F" w:rsidRPr="00F86662" w:rsidRDefault="004E301F" w:rsidP="003B2ED4">
            <w:pPr>
              <w:spacing w:after="0"/>
              <w:rPr>
                <w:smallCaps/>
                <w:sz w:val="24"/>
                <w:szCs w:val="24"/>
              </w:rPr>
            </w:pPr>
            <w:r w:rsidRPr="002E4DC2">
              <w:rPr>
                <w:smallCaps/>
                <w:sz w:val="24"/>
                <w:szCs w:val="24"/>
              </w:rPr>
              <w:t xml:space="preserve">PROJEKT BUDOWLANY </w:t>
            </w:r>
          </w:p>
        </w:tc>
      </w:tr>
      <w:tr w:rsidR="004E301F" w:rsidRPr="00F86662" w14:paraId="49159834" w14:textId="77777777" w:rsidTr="003B2ED4">
        <w:trPr>
          <w:trHeight w:val="732"/>
        </w:trPr>
        <w:tc>
          <w:tcPr>
            <w:tcW w:w="698" w:type="pct"/>
          </w:tcPr>
          <w:p w14:paraId="5AD94BF8" w14:textId="77777777" w:rsidR="004E301F" w:rsidRPr="00F86662" w:rsidRDefault="004E301F" w:rsidP="003B2ED4">
            <w:pPr>
              <w:snapToGrid w:val="0"/>
              <w:spacing w:after="0"/>
              <w:rPr>
                <w:smallCaps/>
                <w:sz w:val="24"/>
                <w:szCs w:val="24"/>
              </w:rPr>
            </w:pPr>
            <w:r w:rsidRPr="00F86662">
              <w:rPr>
                <w:smallCaps/>
                <w:sz w:val="24"/>
                <w:szCs w:val="24"/>
              </w:rPr>
              <w:t>Temat:</w:t>
            </w:r>
          </w:p>
          <w:p w14:paraId="5D4456DD" w14:textId="77777777" w:rsidR="004E301F" w:rsidRPr="00F86662" w:rsidRDefault="004E301F" w:rsidP="003B2ED4">
            <w:pPr>
              <w:rPr>
                <w:b/>
                <w:smallCaps/>
                <w:sz w:val="24"/>
                <w:szCs w:val="24"/>
              </w:rPr>
            </w:pPr>
          </w:p>
        </w:tc>
        <w:tc>
          <w:tcPr>
            <w:tcW w:w="4302" w:type="pct"/>
            <w:vAlign w:val="center"/>
          </w:tcPr>
          <w:p w14:paraId="21C53A19" w14:textId="77777777" w:rsidR="004E301F" w:rsidRPr="002E4DC2" w:rsidRDefault="004E301F" w:rsidP="003B2ED4">
            <w:pPr>
              <w:rPr>
                <w:sz w:val="24"/>
                <w:szCs w:val="24"/>
              </w:rPr>
            </w:pPr>
            <w:r w:rsidRPr="002E4DC2">
              <w:rPr>
                <w:sz w:val="24"/>
                <w:szCs w:val="24"/>
              </w:rPr>
              <w:t>PROJEKT BUDOWY ŻE</w:t>
            </w:r>
            <w:r>
              <w:rPr>
                <w:sz w:val="24"/>
                <w:szCs w:val="24"/>
              </w:rPr>
              <w:t>LB</w:t>
            </w:r>
            <w:r w:rsidRPr="002E4DC2">
              <w:rPr>
                <w:sz w:val="24"/>
                <w:szCs w:val="24"/>
              </w:rPr>
              <w:t xml:space="preserve">ETOWEGO ZBIORNIKA NAZIEMNEGO REZERWY WODY CZYSTEJ </w:t>
            </w:r>
            <w:r>
              <w:rPr>
                <w:sz w:val="24"/>
                <w:szCs w:val="24"/>
              </w:rPr>
              <w:t xml:space="preserve"> </w:t>
            </w:r>
          </w:p>
          <w:p w14:paraId="26529472" w14:textId="77777777" w:rsidR="004E301F" w:rsidRPr="00F86662" w:rsidRDefault="004E301F" w:rsidP="003B2ED4">
            <w:pPr>
              <w:spacing w:after="0"/>
              <w:rPr>
                <w:sz w:val="24"/>
                <w:szCs w:val="24"/>
              </w:rPr>
            </w:pPr>
            <w:r w:rsidRPr="002E4DC2">
              <w:rPr>
                <w:sz w:val="24"/>
                <w:szCs w:val="24"/>
              </w:rPr>
              <w:t>DZ. NR 1/6. OBR.0014 PIĄTKOWO, GM. KOWALEWO POMORSKIE</w:t>
            </w:r>
          </w:p>
        </w:tc>
      </w:tr>
      <w:tr w:rsidR="004E301F" w:rsidRPr="00F86662" w14:paraId="35104AF5" w14:textId="77777777" w:rsidTr="003B2ED4">
        <w:trPr>
          <w:trHeight w:val="933"/>
        </w:trPr>
        <w:tc>
          <w:tcPr>
            <w:tcW w:w="698" w:type="pct"/>
          </w:tcPr>
          <w:p w14:paraId="5C7CE4F8" w14:textId="77777777" w:rsidR="004E301F" w:rsidRPr="00F86662" w:rsidRDefault="004E301F" w:rsidP="003B2ED4">
            <w:pPr>
              <w:snapToGrid w:val="0"/>
              <w:spacing w:after="0"/>
              <w:rPr>
                <w:smallCaps/>
                <w:sz w:val="24"/>
                <w:szCs w:val="24"/>
              </w:rPr>
            </w:pPr>
            <w:r w:rsidRPr="00F86662">
              <w:rPr>
                <w:smallCaps/>
                <w:sz w:val="24"/>
                <w:szCs w:val="24"/>
              </w:rPr>
              <w:t>Inwestor:</w:t>
            </w:r>
          </w:p>
        </w:tc>
        <w:tc>
          <w:tcPr>
            <w:tcW w:w="4302" w:type="pct"/>
            <w:vAlign w:val="center"/>
          </w:tcPr>
          <w:p w14:paraId="3E68F561" w14:textId="77777777" w:rsidR="004E301F" w:rsidRPr="002E4DC2" w:rsidRDefault="004E301F" w:rsidP="003B2ED4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GMINA KOWALEWO POMORSKIE</w:t>
            </w:r>
          </w:p>
          <w:p w14:paraId="5B9A6AAB" w14:textId="77777777" w:rsidR="004E301F" w:rsidRPr="002E4DC2" w:rsidRDefault="004E301F" w:rsidP="003B2ED4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UL. KONOPNICKIEJ 13</w:t>
            </w:r>
          </w:p>
          <w:p w14:paraId="4DFB198E" w14:textId="77777777" w:rsidR="004E301F" w:rsidRPr="00F86662" w:rsidRDefault="004E301F" w:rsidP="003B2ED4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87-410 KOWALEWO POMORSKIE</w:t>
            </w:r>
          </w:p>
        </w:tc>
      </w:tr>
      <w:tr w:rsidR="004E301F" w:rsidRPr="00F86662" w14:paraId="4CBD1BCA" w14:textId="77777777" w:rsidTr="003B2ED4">
        <w:trPr>
          <w:trHeight w:val="1105"/>
        </w:trPr>
        <w:tc>
          <w:tcPr>
            <w:tcW w:w="5000" w:type="pct"/>
            <w:gridSpan w:val="2"/>
            <w:tcBorders>
              <w:left w:val="nil"/>
              <w:bottom w:val="nil"/>
              <w:right w:val="nil"/>
            </w:tcBorders>
          </w:tcPr>
          <w:p w14:paraId="4D1861D5" w14:textId="77777777" w:rsidR="004E301F" w:rsidRPr="00F86662" w:rsidRDefault="004E301F" w:rsidP="003B2ED4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  <w:p w14:paraId="3B6E1780" w14:textId="77777777" w:rsidR="004E301F" w:rsidRPr="00F86662" w:rsidRDefault="004E301F" w:rsidP="003B2ED4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  <w:p w14:paraId="09884B4A" w14:textId="77777777" w:rsidR="004E301F" w:rsidRPr="00F86662" w:rsidRDefault="004E301F" w:rsidP="003B2ED4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</w:tc>
      </w:tr>
    </w:tbl>
    <w:p w14:paraId="0DE00048" w14:textId="77777777" w:rsidR="004E301F" w:rsidRDefault="004E301F" w:rsidP="004E301F">
      <w:pPr>
        <w:spacing w:line="360" w:lineRule="auto"/>
        <w:rPr>
          <w:b/>
          <w:sz w:val="32"/>
        </w:rPr>
      </w:pPr>
    </w:p>
    <w:p w14:paraId="65779336" w14:textId="77777777" w:rsidR="004E301F" w:rsidRDefault="004E301F" w:rsidP="004E301F"/>
    <w:p w14:paraId="37575C47" w14:textId="77777777" w:rsidR="004E301F" w:rsidRDefault="004E301F" w:rsidP="004E301F"/>
    <w:p w14:paraId="2D7BEB95" w14:textId="77777777" w:rsidR="004E301F" w:rsidRDefault="004E301F" w:rsidP="004E301F"/>
    <w:p w14:paraId="06097A2A" w14:textId="77777777" w:rsidR="004E301F" w:rsidRDefault="004E301F" w:rsidP="004E301F"/>
    <w:p w14:paraId="34A0583A" w14:textId="77777777" w:rsidR="004E301F" w:rsidRDefault="004E301F" w:rsidP="004E301F"/>
    <w:p w14:paraId="7F14198C" w14:textId="77777777" w:rsidR="004E301F" w:rsidRDefault="004E301F" w:rsidP="004E301F"/>
    <w:p w14:paraId="4125038D" w14:textId="77777777" w:rsidR="004E301F" w:rsidRDefault="004E301F" w:rsidP="004E301F"/>
    <w:p w14:paraId="4405FD15" w14:textId="77777777" w:rsidR="004E301F" w:rsidRDefault="004E301F" w:rsidP="004E301F"/>
    <w:p w14:paraId="34CAE5B2" w14:textId="77777777" w:rsidR="004E301F" w:rsidRDefault="004E301F" w:rsidP="004E301F"/>
    <w:p w14:paraId="66DABA0C" w14:textId="77777777" w:rsidR="004E301F" w:rsidRPr="008F5123" w:rsidRDefault="004E301F" w:rsidP="005B230A">
      <w:r w:rsidRPr="008F5123">
        <w:t>SPIS PROJEKTANTÓW:</w:t>
      </w: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0"/>
        <w:gridCol w:w="1417"/>
        <w:gridCol w:w="3087"/>
        <w:gridCol w:w="1417"/>
      </w:tblGrid>
      <w:tr w:rsidR="004E301F" w:rsidRPr="00F86662" w14:paraId="24A1EE72" w14:textId="77777777" w:rsidTr="003B2ED4">
        <w:trPr>
          <w:trHeight w:val="300"/>
          <w:jc w:val="center"/>
        </w:trPr>
        <w:tc>
          <w:tcPr>
            <w:tcW w:w="90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14:paraId="70205D23" w14:textId="4814D027" w:rsidR="004E301F" w:rsidRPr="00F86662" w:rsidRDefault="004E301F" w:rsidP="003B2ED4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 xml:space="preserve">BRANŻA SANITARNA I KONSTRUKCYJNA  </w:t>
            </w:r>
          </w:p>
        </w:tc>
      </w:tr>
      <w:tr w:rsidR="004E301F" w:rsidRPr="00F86662" w14:paraId="0D44AC87" w14:textId="77777777" w:rsidTr="003B2ED4">
        <w:trPr>
          <w:trHeight w:val="300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54016" w14:textId="77777777" w:rsidR="004E301F" w:rsidRPr="00F86662" w:rsidRDefault="004E301F" w:rsidP="003B2ED4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PROJEKTANT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8806E" w14:textId="77777777" w:rsidR="004E301F" w:rsidRPr="00F86662" w:rsidRDefault="004E301F" w:rsidP="003B2ED4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3E04A" w14:textId="77777777" w:rsidR="004E301F" w:rsidRPr="00F86662" w:rsidRDefault="004E301F" w:rsidP="003B2ED4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SPRAWDZAJĄCY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05909" w14:textId="77777777" w:rsidR="004E301F" w:rsidRPr="00F86662" w:rsidRDefault="004E301F" w:rsidP="003B2ED4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</w:tr>
      <w:tr w:rsidR="004E301F" w:rsidRPr="00F86662" w14:paraId="16DF9966" w14:textId="77777777" w:rsidTr="004E301F">
        <w:trPr>
          <w:trHeight w:val="765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B6CFE" w14:textId="77777777" w:rsidR="004E301F" w:rsidRPr="00FC1668" w:rsidRDefault="004E301F" w:rsidP="003B2ED4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mgr inż. Arkadiusz </w:t>
            </w:r>
            <w:proofErr w:type="spellStart"/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Burnicki</w:t>
            </w:r>
            <w:proofErr w:type="spellEnd"/>
          </w:p>
          <w:p w14:paraId="4BB11DB8" w14:textId="77777777" w:rsidR="004E301F" w:rsidRPr="00FC1668" w:rsidRDefault="004E301F" w:rsidP="003B2ED4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 POM/0227/POOS/10</w:t>
            </w:r>
          </w:p>
          <w:p w14:paraId="64CE06B1" w14:textId="77777777" w:rsidR="004E301F" w:rsidRPr="00F86662" w:rsidRDefault="004E301F" w:rsidP="003B2ED4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do proj. bez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ogr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specj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zakresie sieci, instalacji i urz. cieplnych, went., gaz.,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wod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i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kan</w:t>
            </w:r>
            <w:proofErr w:type="spellEnd"/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38EE3" w14:textId="77777777" w:rsidR="004E301F" w:rsidRPr="00F86662" w:rsidRDefault="004E301F" w:rsidP="003B2ED4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D8B76" w14:textId="77777777" w:rsidR="004E301F" w:rsidRPr="00FC1668" w:rsidRDefault="004E301F" w:rsidP="003B2ED4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mgr inż. 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Jakub </w:t>
            </w:r>
            <w:proofErr w:type="spellStart"/>
            <w:r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Otta</w:t>
            </w:r>
            <w:proofErr w:type="spellEnd"/>
          </w:p>
          <w:p w14:paraId="560BDE0C" w14:textId="3DE65553" w:rsidR="004E301F" w:rsidRPr="00FC1668" w:rsidRDefault="004E301F" w:rsidP="003B2ED4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POM/0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005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/P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WB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S/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17</w:t>
            </w:r>
          </w:p>
          <w:p w14:paraId="20524455" w14:textId="77777777" w:rsidR="004E301F" w:rsidRPr="00F86662" w:rsidRDefault="004E301F" w:rsidP="003B2ED4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do proj. bez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ogr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specj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zakresie sieci, instalacji i urz. cieplnych, went., gaz.,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wod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i kan.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43FC8" w14:textId="77777777" w:rsidR="004E301F" w:rsidRPr="00F86662" w:rsidRDefault="004E301F" w:rsidP="003B2ED4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</w:tr>
      <w:tr w:rsidR="004E301F" w:rsidRPr="00F86662" w14:paraId="0EC9986E" w14:textId="77777777" w:rsidTr="004E301F">
        <w:trPr>
          <w:trHeight w:val="765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D22C7" w14:textId="77777777" w:rsidR="004E301F" w:rsidRPr="00F86662" w:rsidRDefault="004E301F" w:rsidP="004E301F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F86662">
              <w:rPr>
                <w:rFonts w:ascii="Calibri" w:hAnsi="Calibri"/>
                <w:b/>
                <w:bCs/>
                <w:color w:val="000000"/>
                <w:sz w:val="20"/>
              </w:rPr>
              <w:t xml:space="preserve">mgr inż. Łukasz </w:t>
            </w:r>
            <w:proofErr w:type="spellStart"/>
            <w:r w:rsidRPr="00F86662">
              <w:rPr>
                <w:rFonts w:ascii="Calibri" w:hAnsi="Calibri"/>
                <w:b/>
                <w:bCs/>
                <w:color w:val="000000"/>
                <w:sz w:val="20"/>
              </w:rPr>
              <w:t>Dymura</w:t>
            </w:r>
            <w:proofErr w:type="spellEnd"/>
          </w:p>
          <w:p w14:paraId="304DBDEB" w14:textId="322C0E3A" w:rsidR="004E301F" w:rsidRPr="00FC1668" w:rsidRDefault="004E301F" w:rsidP="004E301F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 xml:space="preserve">nr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upr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 POM/0125/POOK/11</w:t>
            </w:r>
            <w:r w:rsidRPr="00F86662">
              <w:rPr>
                <w:rFonts w:ascii="Calibri" w:hAnsi="Calibri"/>
                <w:color w:val="000000"/>
                <w:sz w:val="20"/>
              </w:rPr>
              <w:br/>
              <w:t xml:space="preserve">do projektowania   bez ograniczeń w specjalności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konstr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.-bud.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7BB1F8" w14:textId="5F2A8A0E" w:rsidR="004E301F" w:rsidRPr="00F86662" w:rsidRDefault="004E301F" w:rsidP="004E301F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  <w:tc>
          <w:tcPr>
            <w:tcW w:w="30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F23C2" w14:textId="77777777" w:rsidR="004E301F" w:rsidRPr="00F86662" w:rsidRDefault="004E301F" w:rsidP="004E301F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F86662">
              <w:rPr>
                <w:rFonts w:ascii="Calibri" w:hAnsi="Calibri"/>
                <w:b/>
                <w:bCs/>
                <w:color w:val="000000"/>
                <w:sz w:val="20"/>
              </w:rPr>
              <w:t>mgr inż. Piotr Krefta</w:t>
            </w:r>
          </w:p>
          <w:p w14:paraId="71674983" w14:textId="400BC02A" w:rsidR="004E301F" w:rsidRPr="00FC1668" w:rsidRDefault="004E301F" w:rsidP="004E301F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 xml:space="preserve">nr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upr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 POM/0116/POOK/08</w:t>
            </w:r>
            <w:r w:rsidRPr="00F86662">
              <w:rPr>
                <w:rFonts w:ascii="Calibri" w:hAnsi="Calibri"/>
                <w:color w:val="000000"/>
                <w:sz w:val="20"/>
              </w:rPr>
              <w:br/>
              <w:t xml:space="preserve">do projektowania   bez ograniczeń w specjalności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konstr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.-bud.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7C1F4D" w14:textId="1DD7DA4F" w:rsidR="004E301F" w:rsidRPr="00F86662" w:rsidRDefault="004E301F" w:rsidP="004E301F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</w:tr>
    </w:tbl>
    <w:p w14:paraId="5599F1F0" w14:textId="77777777" w:rsidR="00DB64B0" w:rsidRDefault="00DB64B0">
      <w:bookmarkStart w:id="137" w:name="_Toc35797661"/>
      <w:bookmarkStart w:id="138" w:name="_Toc66090178"/>
    </w:p>
    <w:p w14:paraId="0A4A9419" w14:textId="0CDCA409" w:rsidR="00487CE7" w:rsidRDefault="00487CE7" w:rsidP="00487CE7">
      <w:pPr>
        <w:pStyle w:val="Nagwekspisutreci"/>
      </w:pPr>
      <w:r>
        <w:t>Spis treści</w:t>
      </w:r>
    </w:p>
    <w:p w14:paraId="788DAACB" w14:textId="6940F70C" w:rsidR="005640C0" w:rsidRDefault="00DB64B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fldChar w:fldCharType="begin"/>
      </w:r>
      <w:r>
        <w:instrText xml:space="preserve"> TOC \t "Z3;3;Z1;1;Z2;2" </w:instrText>
      </w:r>
      <w:r>
        <w:fldChar w:fldCharType="separate"/>
      </w:r>
      <w:r w:rsidR="005640C0">
        <w:t>1.</w:t>
      </w:r>
      <w:r w:rsidR="005640C0">
        <w:rPr>
          <w:rFonts w:asciiTheme="minorHAnsi" w:eastAsiaTheme="minorEastAsia" w:hAnsiTheme="minorHAnsi"/>
          <w:lang w:eastAsia="pl-PL"/>
        </w:rPr>
        <w:tab/>
      </w:r>
      <w:r w:rsidR="005640C0">
        <w:t>Dane ogólne</w:t>
      </w:r>
      <w:r w:rsidR="005640C0">
        <w:tab/>
      </w:r>
      <w:r w:rsidR="005640C0">
        <w:fldChar w:fldCharType="begin"/>
      </w:r>
      <w:r w:rsidR="005640C0">
        <w:instrText xml:space="preserve"> PAGEREF _Toc67905382 \h </w:instrText>
      </w:r>
      <w:r w:rsidR="005640C0">
        <w:fldChar w:fldCharType="separate"/>
      </w:r>
      <w:r w:rsidR="00E45031">
        <w:t>3</w:t>
      </w:r>
      <w:r w:rsidR="005640C0">
        <w:fldChar w:fldCharType="end"/>
      </w:r>
    </w:p>
    <w:p w14:paraId="6DDE2913" w14:textId="01B218D2" w:rsidR="005640C0" w:rsidRDefault="005640C0" w:rsidP="005640C0">
      <w:pPr>
        <w:pStyle w:val="Spistreci2"/>
        <w:framePr w:wrap="around" w:vAnchor="text" w:hAnchor="text" w:y="1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1.1.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Nazwa inwestycji: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_Toc67905383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3</w:t>
      </w:r>
      <w:r>
        <w:rPr>
          <w:noProof/>
        </w:rPr>
        <w:fldChar w:fldCharType="end"/>
      </w:r>
    </w:p>
    <w:p w14:paraId="7EDABD80" w14:textId="4197A2B4" w:rsidR="005640C0" w:rsidRDefault="005640C0" w:rsidP="005640C0">
      <w:pPr>
        <w:pStyle w:val="Spistreci2"/>
        <w:framePr w:wrap="around" w:vAnchor="text" w:hAnchor="text" w:y="1"/>
        <w:rPr>
          <w:rFonts w:asciiTheme="minorHAnsi" w:eastAsiaTheme="minorEastAsia" w:hAnsiTheme="minorHAnsi"/>
          <w:noProof/>
          <w:lang w:eastAsia="pl-PL"/>
        </w:rPr>
      </w:pPr>
      <w:r>
        <w:rPr>
          <w:noProof/>
          <w:lang w:eastAsia="ar-SA"/>
        </w:rPr>
        <w:t>1.2.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  <w:lang w:eastAsia="ar-SA"/>
        </w:rPr>
        <w:t>Inwestor: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_Toc67905384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3</w:t>
      </w:r>
      <w:r>
        <w:rPr>
          <w:noProof/>
        </w:rPr>
        <w:fldChar w:fldCharType="end"/>
      </w:r>
    </w:p>
    <w:p w14:paraId="28A4E497" w14:textId="3433CED6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2.</w:t>
      </w:r>
      <w:r>
        <w:rPr>
          <w:rFonts w:asciiTheme="minorHAnsi" w:eastAsiaTheme="minorEastAsia" w:hAnsiTheme="minorHAnsi"/>
          <w:lang w:eastAsia="pl-PL"/>
        </w:rPr>
        <w:tab/>
      </w:r>
      <w:r>
        <w:t>Podstawa opracowania</w:t>
      </w:r>
      <w:r>
        <w:tab/>
      </w:r>
      <w:r>
        <w:fldChar w:fldCharType="begin"/>
      </w:r>
      <w:r>
        <w:instrText xml:space="preserve"> PAGEREF _Toc67905385 \h </w:instrText>
      </w:r>
      <w:r>
        <w:fldChar w:fldCharType="separate"/>
      </w:r>
      <w:r w:rsidR="00E45031">
        <w:t>3</w:t>
      </w:r>
      <w:r>
        <w:fldChar w:fldCharType="end"/>
      </w:r>
    </w:p>
    <w:p w14:paraId="58E24FE4" w14:textId="130243D7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3.</w:t>
      </w:r>
      <w:r>
        <w:rPr>
          <w:rFonts w:asciiTheme="minorHAnsi" w:eastAsiaTheme="minorEastAsia" w:hAnsiTheme="minorHAnsi"/>
          <w:lang w:eastAsia="pl-PL"/>
        </w:rPr>
        <w:tab/>
      </w:r>
      <w:r>
        <w:t>Przedmiot inwestycji</w:t>
      </w:r>
      <w:r>
        <w:tab/>
      </w:r>
      <w:r>
        <w:fldChar w:fldCharType="begin"/>
      </w:r>
      <w:r>
        <w:instrText xml:space="preserve"> PAGEREF _Toc67905386 \h </w:instrText>
      </w:r>
      <w:r>
        <w:fldChar w:fldCharType="separate"/>
      </w:r>
      <w:r w:rsidR="00E45031">
        <w:t>3</w:t>
      </w:r>
      <w:r>
        <w:fldChar w:fldCharType="end"/>
      </w:r>
    </w:p>
    <w:p w14:paraId="7D1FD243" w14:textId="39B3E9E4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4.</w:t>
      </w:r>
      <w:r>
        <w:rPr>
          <w:rFonts w:asciiTheme="minorHAnsi" w:eastAsiaTheme="minorEastAsia" w:hAnsiTheme="minorHAnsi"/>
          <w:lang w:eastAsia="pl-PL"/>
        </w:rPr>
        <w:tab/>
      </w:r>
      <w:r>
        <w:t>ZAGOSPODAROWANIE TERENU</w:t>
      </w:r>
      <w:r>
        <w:tab/>
      </w:r>
      <w:r>
        <w:fldChar w:fldCharType="begin"/>
      </w:r>
      <w:r>
        <w:instrText xml:space="preserve"> PAGEREF _Toc67905387 \h </w:instrText>
      </w:r>
      <w:r>
        <w:fldChar w:fldCharType="separate"/>
      </w:r>
      <w:r w:rsidR="00E45031">
        <w:t>3</w:t>
      </w:r>
      <w:r>
        <w:fldChar w:fldCharType="end"/>
      </w:r>
    </w:p>
    <w:p w14:paraId="48D25EE2" w14:textId="6A7680B1" w:rsidR="005640C0" w:rsidRDefault="005640C0" w:rsidP="005640C0">
      <w:pPr>
        <w:pStyle w:val="Spistreci2"/>
        <w:framePr w:wrap="around" w:vAnchor="text" w:hAnchor="text" w:y="1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4.1.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ISTNIEJĄCY STAN ZAGOSPODAROWANIA TERENU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_Toc67905388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3</w:t>
      </w:r>
      <w:r>
        <w:rPr>
          <w:noProof/>
        </w:rPr>
        <w:fldChar w:fldCharType="end"/>
      </w:r>
    </w:p>
    <w:p w14:paraId="498ED865" w14:textId="68B9A23E" w:rsidR="005640C0" w:rsidRDefault="005640C0" w:rsidP="005640C0">
      <w:pPr>
        <w:pStyle w:val="Spistreci2"/>
        <w:framePr w:wrap="around" w:vAnchor="text" w:hAnchor="text" w:y="1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4.2.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PROJEKTOWANE ZAGOSPODAROWANIE TERENU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_Toc67905389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3</w:t>
      </w:r>
      <w:r>
        <w:rPr>
          <w:noProof/>
        </w:rPr>
        <w:fldChar w:fldCharType="end"/>
      </w:r>
    </w:p>
    <w:p w14:paraId="081081CC" w14:textId="61FFEEA0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5.</w:t>
      </w:r>
      <w:r>
        <w:rPr>
          <w:rFonts w:asciiTheme="minorHAnsi" w:eastAsiaTheme="minorEastAsia" w:hAnsiTheme="minorHAnsi"/>
          <w:lang w:eastAsia="pl-PL"/>
        </w:rPr>
        <w:tab/>
      </w:r>
      <w:r>
        <w:t>Zestawienie powierzchni zagospodarowania terenu</w:t>
      </w:r>
      <w:r>
        <w:tab/>
      </w:r>
      <w:r>
        <w:fldChar w:fldCharType="begin"/>
      </w:r>
      <w:r>
        <w:instrText xml:space="preserve"> PAGEREF _Toc67905390 \h </w:instrText>
      </w:r>
      <w:r>
        <w:fldChar w:fldCharType="separate"/>
      </w:r>
      <w:r w:rsidR="00E45031">
        <w:t>4</w:t>
      </w:r>
      <w:r>
        <w:fldChar w:fldCharType="end"/>
      </w:r>
    </w:p>
    <w:p w14:paraId="7C50202F" w14:textId="67A30258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6.</w:t>
      </w:r>
      <w:r>
        <w:rPr>
          <w:rFonts w:asciiTheme="minorHAnsi" w:eastAsiaTheme="minorEastAsia" w:hAnsiTheme="minorHAnsi"/>
          <w:lang w:eastAsia="pl-PL"/>
        </w:rPr>
        <w:tab/>
      </w:r>
      <w:r>
        <w:t>Informacja o ochronie konserwatorskiej</w:t>
      </w:r>
      <w:r>
        <w:tab/>
      </w:r>
      <w:r>
        <w:fldChar w:fldCharType="begin"/>
      </w:r>
      <w:r>
        <w:instrText xml:space="preserve"> PAGEREF _Toc67905391 \h </w:instrText>
      </w:r>
      <w:r>
        <w:fldChar w:fldCharType="separate"/>
      </w:r>
      <w:r w:rsidR="00E45031">
        <w:t>4</w:t>
      </w:r>
      <w:r>
        <w:fldChar w:fldCharType="end"/>
      </w:r>
    </w:p>
    <w:p w14:paraId="28EFAA4E" w14:textId="0C38EB24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7.</w:t>
      </w:r>
      <w:r>
        <w:rPr>
          <w:rFonts w:asciiTheme="minorHAnsi" w:eastAsiaTheme="minorEastAsia" w:hAnsiTheme="minorHAnsi"/>
          <w:lang w:eastAsia="pl-PL"/>
        </w:rPr>
        <w:tab/>
      </w:r>
      <w:r>
        <w:t>Wpływ eksploatacji górniczej</w:t>
      </w:r>
      <w:r>
        <w:tab/>
      </w:r>
      <w:r>
        <w:fldChar w:fldCharType="begin"/>
      </w:r>
      <w:r>
        <w:instrText xml:space="preserve"> PAGEREF _Toc67905392 \h </w:instrText>
      </w:r>
      <w:r>
        <w:fldChar w:fldCharType="separate"/>
      </w:r>
      <w:r w:rsidR="00E45031">
        <w:t>4</w:t>
      </w:r>
      <w:r>
        <w:fldChar w:fldCharType="end"/>
      </w:r>
    </w:p>
    <w:p w14:paraId="0D65364D" w14:textId="16B02F04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8.</w:t>
      </w:r>
      <w:r>
        <w:rPr>
          <w:rFonts w:asciiTheme="minorHAnsi" w:eastAsiaTheme="minorEastAsia" w:hAnsiTheme="minorHAnsi"/>
          <w:lang w:eastAsia="pl-PL"/>
        </w:rPr>
        <w:tab/>
      </w:r>
      <w:r>
        <w:t>Przewidywane zagrożenia dla środowiska oraz higieny zdrowia użytkowników</w:t>
      </w:r>
      <w:r>
        <w:tab/>
      </w:r>
      <w:r>
        <w:fldChar w:fldCharType="begin"/>
      </w:r>
      <w:r>
        <w:instrText xml:space="preserve"> PAGEREF _Toc67905393 \h </w:instrText>
      </w:r>
      <w:r>
        <w:fldChar w:fldCharType="separate"/>
      </w:r>
      <w:r w:rsidR="00E45031">
        <w:t>4</w:t>
      </w:r>
      <w:r>
        <w:fldChar w:fldCharType="end"/>
      </w:r>
    </w:p>
    <w:p w14:paraId="7EE0D1C7" w14:textId="5CA57B83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9.</w:t>
      </w:r>
      <w:r>
        <w:rPr>
          <w:rFonts w:asciiTheme="minorHAnsi" w:eastAsiaTheme="minorEastAsia" w:hAnsiTheme="minorHAnsi"/>
          <w:lang w:eastAsia="pl-PL"/>
        </w:rPr>
        <w:tab/>
      </w:r>
      <w:r>
        <w:t>Ochrona gruntów rolnych i leśnych</w:t>
      </w:r>
      <w:r>
        <w:tab/>
      </w:r>
      <w:r>
        <w:fldChar w:fldCharType="begin"/>
      </w:r>
      <w:r>
        <w:instrText xml:space="preserve"> PAGEREF _Toc67905394 \h </w:instrText>
      </w:r>
      <w:r>
        <w:fldChar w:fldCharType="separate"/>
      </w:r>
      <w:r w:rsidR="00E45031">
        <w:t>4</w:t>
      </w:r>
      <w:r>
        <w:fldChar w:fldCharType="end"/>
      </w:r>
    </w:p>
    <w:p w14:paraId="11DCCD23" w14:textId="76CBDE8F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10.</w:t>
      </w:r>
      <w:r>
        <w:rPr>
          <w:rFonts w:asciiTheme="minorHAnsi" w:eastAsiaTheme="minorEastAsia" w:hAnsiTheme="minorHAnsi"/>
          <w:lang w:eastAsia="pl-PL"/>
        </w:rPr>
        <w:tab/>
      </w:r>
      <w:r>
        <w:t>Obszar oddziaływania obiektu</w:t>
      </w:r>
      <w:r>
        <w:tab/>
      </w:r>
      <w:r>
        <w:fldChar w:fldCharType="begin"/>
      </w:r>
      <w:r>
        <w:instrText xml:space="preserve"> PAGEREF _Toc67905395 \h </w:instrText>
      </w:r>
      <w:r>
        <w:fldChar w:fldCharType="separate"/>
      </w:r>
      <w:r w:rsidR="00E45031">
        <w:t>4</w:t>
      </w:r>
      <w:r>
        <w:fldChar w:fldCharType="end"/>
      </w:r>
    </w:p>
    <w:p w14:paraId="5EB66558" w14:textId="7E9225E5" w:rsidR="005640C0" w:rsidRDefault="005640C0" w:rsidP="005640C0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11.</w:t>
      </w:r>
      <w:r>
        <w:rPr>
          <w:rFonts w:asciiTheme="minorHAnsi" w:eastAsiaTheme="minorEastAsia" w:hAnsiTheme="minorHAnsi"/>
          <w:lang w:eastAsia="pl-PL"/>
        </w:rPr>
        <w:tab/>
      </w:r>
      <w:r>
        <w:t>Dokumentacja rysunkowa</w:t>
      </w:r>
      <w:r>
        <w:tab/>
      </w:r>
      <w:r>
        <w:fldChar w:fldCharType="begin"/>
      </w:r>
      <w:r>
        <w:instrText xml:space="preserve"> PAGEREF _Toc67905396 \h </w:instrText>
      </w:r>
      <w:r>
        <w:fldChar w:fldCharType="separate"/>
      </w:r>
      <w:r w:rsidR="00E45031">
        <w:t>6</w:t>
      </w:r>
      <w:r>
        <w:fldChar w:fldCharType="end"/>
      </w:r>
    </w:p>
    <w:p w14:paraId="66DD213D" w14:textId="165AD290" w:rsidR="00DB64B0" w:rsidRDefault="00DB64B0">
      <w:r>
        <w:fldChar w:fldCharType="end"/>
      </w:r>
      <w:r>
        <w:br w:type="page"/>
      </w:r>
    </w:p>
    <w:p w14:paraId="53C5D311" w14:textId="5FF1EC21" w:rsidR="003B2ED4" w:rsidRDefault="003B2ED4"/>
    <w:p w14:paraId="29981B03" w14:textId="63828C1D" w:rsidR="005E22D0" w:rsidRPr="003B2ED4" w:rsidRDefault="004E301F" w:rsidP="00F51064">
      <w:pPr>
        <w:pStyle w:val="Z1"/>
      </w:pPr>
      <w:bookmarkStart w:id="139" w:name="_Toc67905382"/>
      <w:r w:rsidRPr="00F51064">
        <w:t>Dane ogólne</w:t>
      </w:r>
      <w:bookmarkEnd w:id="137"/>
      <w:bookmarkEnd w:id="138"/>
      <w:bookmarkEnd w:id="139"/>
    </w:p>
    <w:p w14:paraId="128DFB05" w14:textId="77777777" w:rsidR="004E301F" w:rsidRPr="005B230A" w:rsidRDefault="004E301F" w:rsidP="00731C41">
      <w:pPr>
        <w:pStyle w:val="Z2"/>
      </w:pPr>
      <w:bookmarkStart w:id="140" w:name="_Toc67905383"/>
      <w:r w:rsidRPr="005B230A">
        <w:t>Nazwa inwestycji:</w:t>
      </w:r>
      <w:bookmarkEnd w:id="140"/>
    </w:p>
    <w:p w14:paraId="3A5560DF" w14:textId="670353A2" w:rsidR="004E301F" w:rsidRPr="005640C0" w:rsidRDefault="00926F84" w:rsidP="005640C0">
      <w:pPr>
        <w:pStyle w:val="Akapitzlist"/>
        <w:spacing w:line="276" w:lineRule="auto"/>
        <w:ind w:left="567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>PROJEKT BUDOWY ŻELBETOWEGO ZBIORNIKA NAZIEMNEGO REZERWY WODY CZYSTEJ  DZ. NR 1/6. OBR.0014 PIĄTKOWO, GM. KOWALEWO POMORSKIE</w:t>
      </w:r>
    </w:p>
    <w:p w14:paraId="787224B3" w14:textId="77777777" w:rsidR="004E301F" w:rsidRDefault="004E301F" w:rsidP="00731C41">
      <w:pPr>
        <w:pStyle w:val="Z2"/>
        <w:rPr>
          <w:lang w:eastAsia="ar-SA"/>
        </w:rPr>
      </w:pPr>
      <w:bookmarkStart w:id="141" w:name="_Toc67905384"/>
      <w:r w:rsidRPr="00D2149E">
        <w:rPr>
          <w:lang w:eastAsia="ar-SA"/>
        </w:rPr>
        <w:t>Inwestor:</w:t>
      </w:r>
      <w:bookmarkEnd w:id="141"/>
    </w:p>
    <w:p w14:paraId="525E9894" w14:textId="77777777" w:rsidR="00926F84" w:rsidRPr="005640C0" w:rsidRDefault="00926F84" w:rsidP="00926F84">
      <w:pPr>
        <w:pStyle w:val="Akapitzlist"/>
        <w:spacing w:line="276" w:lineRule="auto"/>
        <w:ind w:left="567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>GMINA KOWALEWO POMORSKIE</w:t>
      </w:r>
    </w:p>
    <w:p w14:paraId="12103F02" w14:textId="77777777" w:rsidR="00926F84" w:rsidRPr="005640C0" w:rsidRDefault="00926F84" w:rsidP="00926F84">
      <w:pPr>
        <w:pStyle w:val="Akapitzlist"/>
        <w:spacing w:line="276" w:lineRule="auto"/>
        <w:ind w:left="567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>UL. KONOPNICKIEJ 13</w:t>
      </w:r>
    </w:p>
    <w:p w14:paraId="38287915" w14:textId="144DF005" w:rsidR="00926F84" w:rsidRPr="005640C0" w:rsidRDefault="00926F84" w:rsidP="00926F84">
      <w:pPr>
        <w:pStyle w:val="Akapitzlist"/>
        <w:spacing w:after="240" w:line="276" w:lineRule="auto"/>
        <w:ind w:left="567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>87-410 KOWALEWO POMORSKIE</w:t>
      </w:r>
    </w:p>
    <w:p w14:paraId="4D566BF0" w14:textId="534C7911" w:rsidR="004E301F" w:rsidRDefault="004E301F" w:rsidP="00F51064">
      <w:pPr>
        <w:pStyle w:val="Z1"/>
      </w:pPr>
      <w:bookmarkStart w:id="142" w:name="_Toc35797662"/>
      <w:bookmarkStart w:id="143" w:name="_Toc67905385"/>
      <w:r>
        <w:t>Podstawa opracowania</w:t>
      </w:r>
      <w:bookmarkEnd w:id="142"/>
      <w:bookmarkEnd w:id="143"/>
    </w:p>
    <w:p w14:paraId="0777A517" w14:textId="375D97CD" w:rsidR="004E301F" w:rsidRPr="005640C0" w:rsidRDefault="004E301F" w:rsidP="004E301F">
      <w:pPr>
        <w:pStyle w:val="Akapitzlist"/>
        <w:numPr>
          <w:ilvl w:val="0"/>
          <w:numId w:val="16"/>
        </w:numPr>
        <w:tabs>
          <w:tab w:val="clear" w:pos="540"/>
          <w:tab w:val="left" w:pos="567"/>
        </w:tabs>
        <w:spacing w:line="276" w:lineRule="auto"/>
        <w:ind w:left="567" w:hanging="283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 xml:space="preserve">Decyzja nr </w:t>
      </w:r>
      <w:r w:rsidR="00926F84" w:rsidRPr="005640C0">
        <w:rPr>
          <w:sz w:val="22"/>
          <w:szCs w:val="22"/>
          <w:lang w:eastAsia="ar-SA"/>
        </w:rPr>
        <w:t>TliGG.6733.9.2020</w:t>
      </w:r>
      <w:r w:rsidRPr="005640C0">
        <w:rPr>
          <w:sz w:val="22"/>
          <w:szCs w:val="22"/>
          <w:lang w:eastAsia="ar-SA"/>
        </w:rPr>
        <w:t xml:space="preserve"> o ustaleniu lokalizacji inwestycji celu publicznego</w:t>
      </w:r>
    </w:p>
    <w:p w14:paraId="14052119" w14:textId="77777777" w:rsidR="004E301F" w:rsidRPr="005640C0" w:rsidRDefault="004E301F" w:rsidP="004E301F">
      <w:pPr>
        <w:pStyle w:val="Akapitzlist"/>
        <w:numPr>
          <w:ilvl w:val="0"/>
          <w:numId w:val="16"/>
        </w:numPr>
        <w:spacing w:line="276" w:lineRule="auto"/>
        <w:ind w:left="567" w:hanging="283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>Mapa do celów projektowych w skali 1:500</w:t>
      </w:r>
    </w:p>
    <w:p w14:paraId="05486623" w14:textId="77777777" w:rsidR="004E301F" w:rsidRPr="005640C0" w:rsidRDefault="004E301F" w:rsidP="004E301F">
      <w:pPr>
        <w:pStyle w:val="Akapitzlist"/>
        <w:numPr>
          <w:ilvl w:val="0"/>
          <w:numId w:val="16"/>
        </w:numPr>
        <w:spacing w:line="276" w:lineRule="auto"/>
        <w:ind w:hanging="1211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>Wizja lokalna</w:t>
      </w:r>
    </w:p>
    <w:p w14:paraId="4583018A" w14:textId="77777777" w:rsidR="004E301F" w:rsidRPr="005640C0" w:rsidRDefault="004E301F" w:rsidP="004E301F">
      <w:pPr>
        <w:pStyle w:val="Akapitzlist"/>
        <w:numPr>
          <w:ilvl w:val="0"/>
          <w:numId w:val="16"/>
        </w:numPr>
        <w:spacing w:line="276" w:lineRule="auto"/>
        <w:ind w:hanging="1211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>Obowiązujące przepisy oraz normy</w:t>
      </w:r>
    </w:p>
    <w:p w14:paraId="4DDEE725" w14:textId="77777777" w:rsidR="004E301F" w:rsidRPr="005640C0" w:rsidRDefault="004E301F" w:rsidP="004E301F">
      <w:pPr>
        <w:pStyle w:val="Akapitzlist"/>
        <w:numPr>
          <w:ilvl w:val="0"/>
          <w:numId w:val="16"/>
        </w:numPr>
        <w:spacing w:line="276" w:lineRule="auto"/>
        <w:ind w:left="1425" w:hanging="1141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>Zlecenie Inwestora</w:t>
      </w:r>
    </w:p>
    <w:p w14:paraId="7B565260" w14:textId="77777777" w:rsidR="004E301F" w:rsidRDefault="004E301F" w:rsidP="00F51064">
      <w:pPr>
        <w:pStyle w:val="Z1"/>
      </w:pPr>
      <w:bookmarkStart w:id="144" w:name="_Toc35797663"/>
      <w:bookmarkStart w:id="145" w:name="_Toc67905386"/>
      <w:r>
        <w:t>Przedmiot inwestycji</w:t>
      </w:r>
      <w:bookmarkEnd w:id="144"/>
      <w:bookmarkEnd w:id="145"/>
    </w:p>
    <w:p w14:paraId="39A32835" w14:textId="56675E07" w:rsidR="004E301F" w:rsidRPr="005640C0" w:rsidRDefault="004E301F" w:rsidP="00E24354">
      <w:pPr>
        <w:tabs>
          <w:tab w:val="left" w:pos="567"/>
        </w:tabs>
        <w:spacing w:before="240" w:line="276" w:lineRule="auto"/>
        <w:jc w:val="both"/>
        <w:rPr>
          <w:lang w:eastAsia="ar-SA"/>
        </w:rPr>
      </w:pPr>
      <w:r w:rsidRPr="005640C0">
        <w:rPr>
          <w:lang w:eastAsia="ar-SA"/>
        </w:rPr>
        <w:t xml:space="preserve">Przedmiotem inwestycji jest </w:t>
      </w:r>
      <w:r w:rsidR="00926F84" w:rsidRPr="005640C0">
        <w:rPr>
          <w:lang w:eastAsia="ar-SA"/>
        </w:rPr>
        <w:t>projekt budowy żelbetowego zbiornika naziemnego rezerwy wody czystej. dz. nr 1/6. obr.0014 Piątkowo, gm. Kowalewo Pomorskie</w:t>
      </w:r>
      <w:r w:rsidRPr="005640C0">
        <w:rPr>
          <w:lang w:eastAsia="ar-SA"/>
        </w:rPr>
        <w:t xml:space="preserve">. Poziom projektowanego wierzchu płyty fundamentowej wynosi </w:t>
      </w:r>
      <w:r w:rsidRPr="005640C0">
        <w:rPr>
          <w:rFonts w:cs="Tahoma"/>
          <w:lang w:eastAsia="ar-SA"/>
        </w:rPr>
        <w:t>±</w:t>
      </w:r>
      <w:r w:rsidRPr="005640C0">
        <w:rPr>
          <w:lang w:eastAsia="ar-SA"/>
        </w:rPr>
        <w:t xml:space="preserve">0,00 = </w:t>
      </w:r>
      <w:r w:rsidR="00926F84" w:rsidRPr="005640C0">
        <w:rPr>
          <w:lang w:eastAsia="ar-SA"/>
        </w:rPr>
        <w:t>100,4</w:t>
      </w:r>
      <w:r w:rsidRPr="005640C0">
        <w:rPr>
          <w:lang w:eastAsia="ar-SA"/>
        </w:rPr>
        <w:t xml:space="preserve"> m n.p.m. Poziom posadowienia ustalono na </w:t>
      </w:r>
      <w:r w:rsidR="00E24354" w:rsidRPr="005640C0">
        <w:rPr>
          <w:lang w:eastAsia="ar-SA"/>
        </w:rPr>
        <w:t>-</w:t>
      </w:r>
      <w:r w:rsidR="00EC0BAD" w:rsidRPr="005640C0">
        <w:rPr>
          <w:lang w:eastAsia="ar-SA"/>
        </w:rPr>
        <w:t>1,45</w:t>
      </w:r>
      <w:r w:rsidR="00E24354" w:rsidRPr="005640C0">
        <w:rPr>
          <w:lang w:eastAsia="ar-SA"/>
        </w:rPr>
        <w:t>m</w:t>
      </w:r>
      <w:r w:rsidRPr="005640C0">
        <w:rPr>
          <w:lang w:eastAsia="ar-SA"/>
        </w:rPr>
        <w:t xml:space="preserve"> p.p.t</w:t>
      </w:r>
      <w:r w:rsidR="00E24354" w:rsidRPr="005640C0">
        <w:rPr>
          <w:lang w:eastAsia="ar-SA"/>
        </w:rPr>
        <w:t xml:space="preserve"> (studnia -</w:t>
      </w:r>
      <w:r w:rsidR="00EC0BAD" w:rsidRPr="005640C0">
        <w:rPr>
          <w:lang w:eastAsia="ar-SA"/>
        </w:rPr>
        <w:t>3,25</w:t>
      </w:r>
      <w:r w:rsidR="00E24354" w:rsidRPr="005640C0">
        <w:rPr>
          <w:lang w:eastAsia="ar-SA"/>
        </w:rPr>
        <w:t>m p.p.t)</w:t>
      </w:r>
      <w:r w:rsidRPr="005640C0">
        <w:rPr>
          <w:lang w:eastAsia="ar-SA"/>
        </w:rPr>
        <w:t xml:space="preserve">. Powierzchnia zabudowy projektowanego zbiornika wynosić będzie </w:t>
      </w:r>
      <w:r w:rsidR="00E24354" w:rsidRPr="005640C0">
        <w:rPr>
          <w:lang w:eastAsia="ar-SA"/>
        </w:rPr>
        <w:t>57,55</w:t>
      </w:r>
      <w:r w:rsidRPr="005640C0">
        <w:rPr>
          <w:lang w:eastAsia="ar-SA"/>
        </w:rPr>
        <w:t>m</w:t>
      </w:r>
      <w:r w:rsidRPr="005640C0">
        <w:rPr>
          <w:vertAlign w:val="superscript"/>
          <w:lang w:eastAsia="ar-SA"/>
        </w:rPr>
        <w:t>2</w:t>
      </w:r>
      <w:r w:rsidRPr="005640C0">
        <w:rPr>
          <w:lang w:eastAsia="ar-SA"/>
        </w:rPr>
        <w:t>. Zbiornik o średnicy</w:t>
      </w:r>
      <w:r w:rsidR="00E24354" w:rsidRPr="005640C0">
        <w:rPr>
          <w:lang w:eastAsia="ar-SA"/>
        </w:rPr>
        <w:t xml:space="preserve"> zewnętrznej</w:t>
      </w:r>
      <w:r w:rsidRPr="005640C0">
        <w:rPr>
          <w:lang w:eastAsia="ar-SA"/>
        </w:rPr>
        <w:t xml:space="preserve"> </w:t>
      </w:r>
      <w:r w:rsidR="00E24354" w:rsidRPr="005640C0">
        <w:rPr>
          <w:lang w:eastAsia="ar-SA"/>
        </w:rPr>
        <w:t>8,56</w:t>
      </w:r>
      <w:r w:rsidRPr="005640C0">
        <w:rPr>
          <w:lang w:eastAsia="ar-SA"/>
        </w:rPr>
        <w:t xml:space="preserve">m i wysokości </w:t>
      </w:r>
      <w:r w:rsidR="00E24354" w:rsidRPr="005640C0">
        <w:rPr>
          <w:lang w:eastAsia="ar-SA"/>
        </w:rPr>
        <w:t>6,43</w:t>
      </w:r>
      <w:r w:rsidRPr="005640C0">
        <w:rPr>
          <w:lang w:eastAsia="ar-SA"/>
        </w:rPr>
        <w:t xml:space="preserve">m. </w:t>
      </w:r>
    </w:p>
    <w:p w14:paraId="434A527E" w14:textId="77777777" w:rsidR="004E301F" w:rsidRDefault="004E301F" w:rsidP="00F51064">
      <w:pPr>
        <w:pStyle w:val="Z1"/>
      </w:pPr>
      <w:bookmarkStart w:id="146" w:name="_Toc35797664"/>
      <w:bookmarkStart w:id="147" w:name="_Toc67905387"/>
      <w:r>
        <w:t>ZAGOSPODAROWANIE TERENU</w:t>
      </w:r>
      <w:bookmarkEnd w:id="146"/>
      <w:bookmarkEnd w:id="147"/>
    </w:p>
    <w:p w14:paraId="154B926E" w14:textId="0196FAE9" w:rsidR="004E301F" w:rsidRDefault="004E301F" w:rsidP="0066197E">
      <w:pPr>
        <w:pStyle w:val="Z2"/>
      </w:pPr>
      <w:bookmarkStart w:id="148" w:name="_Toc67905388"/>
      <w:r>
        <w:t>ISTNIEJĄCY STAN ZAGOSPODAROWANIA TERENU</w:t>
      </w:r>
      <w:bookmarkEnd w:id="148"/>
    </w:p>
    <w:p w14:paraId="6DCCD16B" w14:textId="27C2F744" w:rsidR="00E24354" w:rsidRPr="005640C0" w:rsidRDefault="00E24354" w:rsidP="004E301F">
      <w:pPr>
        <w:jc w:val="both"/>
      </w:pPr>
      <w:r w:rsidRPr="005640C0">
        <w:rPr>
          <w:lang w:eastAsia="ar-SA"/>
        </w:rPr>
        <w:t>Działka nr 1/6 we wsi Piątkowo gminie Kowalewo Pomorskie</w:t>
      </w:r>
      <w:r w:rsidR="004E301F" w:rsidRPr="005640C0">
        <w:t xml:space="preserve">, na której znajduje się </w:t>
      </w:r>
      <w:r w:rsidR="00D168F2" w:rsidRPr="005640C0">
        <w:t>stacja uzdatniania wody.</w:t>
      </w:r>
      <w:r w:rsidR="00FA6B0C" w:rsidRPr="005640C0">
        <w:t xml:space="preserve"> Na działce nr </w:t>
      </w:r>
      <w:r w:rsidR="00FA6B0C" w:rsidRPr="005640C0">
        <w:rPr>
          <w:lang w:eastAsia="ar-SA"/>
        </w:rPr>
        <w:t xml:space="preserve">1/6 </w:t>
      </w:r>
      <w:r w:rsidR="00FA6B0C" w:rsidRPr="005640C0">
        <w:t>znajduje się zbiornik kopcowy podziemny wody oraz budynki gospodarcze.</w:t>
      </w:r>
    </w:p>
    <w:p w14:paraId="0F3D3398" w14:textId="1A57BA92" w:rsidR="004E301F" w:rsidRPr="005640C0" w:rsidRDefault="004E301F" w:rsidP="004E301F">
      <w:pPr>
        <w:jc w:val="both"/>
      </w:pPr>
      <w:r w:rsidRPr="005640C0">
        <w:t xml:space="preserve">Wjazd/wyjazd  od północy z działki drogowej nr </w:t>
      </w:r>
      <w:r w:rsidR="00FA6B0C" w:rsidRPr="005640C0">
        <w:t>1/13</w:t>
      </w:r>
      <w:r w:rsidRPr="005640C0">
        <w:t xml:space="preserve">. </w:t>
      </w:r>
    </w:p>
    <w:p w14:paraId="44A6367C" w14:textId="37851C06" w:rsidR="005640C0" w:rsidRPr="005640C0" w:rsidRDefault="004E301F" w:rsidP="004E301F">
      <w:pPr>
        <w:spacing w:after="0"/>
        <w:jc w:val="both"/>
      </w:pPr>
      <w:r w:rsidRPr="005640C0">
        <w:t xml:space="preserve">Powierzchnia utwardzona istniejąca z kostki betonowej. Pozostała część działki jest terenem zielonym, głównie zieleń niska – trawa. </w:t>
      </w:r>
    </w:p>
    <w:p w14:paraId="716A1256" w14:textId="77777777" w:rsidR="004E301F" w:rsidRPr="009C6FEA" w:rsidRDefault="004E301F" w:rsidP="004E301F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D4E6AFA" w14:textId="5CA5F2B4" w:rsidR="004E301F" w:rsidRPr="004137AB" w:rsidRDefault="004E301F" w:rsidP="0066197E">
      <w:pPr>
        <w:pStyle w:val="Z2"/>
      </w:pPr>
      <w:bookmarkStart w:id="149" w:name="_Toc67905389"/>
      <w:r>
        <w:t>PROJEKTOWANE ZAGOSPODAROWANIE TERENU</w:t>
      </w:r>
      <w:bookmarkEnd w:id="149"/>
    </w:p>
    <w:p w14:paraId="5A35BEBB" w14:textId="0D715780" w:rsidR="004E301F" w:rsidRPr="005640C0" w:rsidRDefault="004E301F" w:rsidP="004E301F">
      <w:pPr>
        <w:spacing w:line="276" w:lineRule="auto"/>
        <w:jc w:val="both"/>
        <w:rPr>
          <w:lang w:eastAsia="ar-SA"/>
        </w:rPr>
      </w:pPr>
      <w:r w:rsidRPr="005640C0">
        <w:rPr>
          <w:lang w:eastAsia="ar-SA"/>
        </w:rPr>
        <w:t xml:space="preserve">Na działce nr </w:t>
      </w:r>
      <w:r w:rsidR="00FA6B0C" w:rsidRPr="005640C0">
        <w:rPr>
          <w:lang w:eastAsia="ar-SA"/>
        </w:rPr>
        <w:t xml:space="preserve">1/6 </w:t>
      </w:r>
      <w:r w:rsidRPr="005640C0">
        <w:rPr>
          <w:lang w:eastAsia="ar-SA"/>
        </w:rPr>
        <w:t xml:space="preserve">zaprojektowano </w:t>
      </w:r>
      <w:r w:rsidR="00FA3009" w:rsidRPr="005640C0">
        <w:rPr>
          <w:lang w:eastAsia="ar-SA"/>
        </w:rPr>
        <w:t xml:space="preserve">żelbetowy zbiornik naziemny rezerwy wody czystej  </w:t>
      </w:r>
      <w:r w:rsidRPr="005640C0">
        <w:rPr>
          <w:lang w:eastAsia="ar-SA"/>
        </w:rPr>
        <w:t xml:space="preserve">Dojazd do działki istniejący z </w:t>
      </w:r>
      <w:r w:rsidR="00FA3009" w:rsidRPr="005640C0">
        <w:t>działki drogowej nr 1/13</w:t>
      </w:r>
      <w:r w:rsidRPr="005640C0">
        <w:rPr>
          <w:lang w:eastAsia="ar-SA"/>
        </w:rPr>
        <w:t>. W ramach inwestycji nie przewiduje się wymiany istniejącego ogrodzenia.</w:t>
      </w:r>
    </w:p>
    <w:p w14:paraId="5AE2EBEA" w14:textId="406BBFAA" w:rsidR="004E301F" w:rsidRPr="005640C0" w:rsidRDefault="004E301F" w:rsidP="004E301F">
      <w:pPr>
        <w:spacing w:line="276" w:lineRule="auto"/>
        <w:jc w:val="both"/>
        <w:rPr>
          <w:lang w:eastAsia="ar-SA"/>
        </w:rPr>
      </w:pPr>
      <w:r w:rsidRPr="005640C0">
        <w:rPr>
          <w:lang w:eastAsia="ar-SA"/>
        </w:rPr>
        <w:t xml:space="preserve">W ramach inwestycji planuje się wykorzystanie istniejących przyłączy. Wody opadowe </w:t>
      </w:r>
      <w:r w:rsidR="005640C0" w:rsidRPr="005640C0">
        <w:rPr>
          <w:lang w:eastAsia="ar-SA"/>
        </w:rPr>
        <w:t xml:space="preserve">                        </w:t>
      </w:r>
      <w:r w:rsidRPr="005640C0">
        <w:rPr>
          <w:lang w:eastAsia="ar-SA"/>
        </w:rPr>
        <w:t>i roztopowe  odprowadzane powierzchniowo na tereny nieutwardzone. Planowana inwestycja nie powoduje zalewania terenów sąsiednich.</w:t>
      </w:r>
    </w:p>
    <w:p w14:paraId="18C21919" w14:textId="77777777" w:rsidR="004E301F" w:rsidRDefault="004E301F" w:rsidP="00F51064">
      <w:pPr>
        <w:pStyle w:val="Z1"/>
      </w:pPr>
      <w:bookmarkStart w:id="150" w:name="_Toc35797665"/>
      <w:bookmarkStart w:id="151" w:name="_Toc67905390"/>
      <w:r>
        <w:t>Zestawienie powierzchni zagospodarowania terenu</w:t>
      </w:r>
      <w:bookmarkEnd w:id="150"/>
      <w:bookmarkEnd w:id="151"/>
    </w:p>
    <w:p w14:paraId="69498B9A" w14:textId="2EFAB379" w:rsidR="004E301F" w:rsidRPr="005640C0" w:rsidRDefault="004E301F" w:rsidP="004E301F">
      <w:pPr>
        <w:pStyle w:val="Akapitzlist"/>
        <w:spacing w:line="276" w:lineRule="auto"/>
        <w:ind w:left="567" w:hanging="567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 xml:space="preserve">Powierzchnia działki : </w:t>
      </w:r>
      <w:r w:rsidR="00FA3009" w:rsidRPr="005640C0">
        <w:rPr>
          <w:sz w:val="22"/>
          <w:szCs w:val="22"/>
          <w:lang w:eastAsia="ar-SA"/>
        </w:rPr>
        <w:t>3904</w:t>
      </w:r>
      <w:r w:rsidRPr="005640C0">
        <w:rPr>
          <w:sz w:val="22"/>
          <w:szCs w:val="22"/>
          <w:lang w:eastAsia="ar-SA"/>
        </w:rPr>
        <w:t>m</w:t>
      </w:r>
      <w:r w:rsidRPr="005640C0">
        <w:rPr>
          <w:sz w:val="22"/>
          <w:szCs w:val="22"/>
          <w:vertAlign w:val="superscript"/>
          <w:lang w:eastAsia="ar-SA"/>
        </w:rPr>
        <w:t>2</w:t>
      </w:r>
    </w:p>
    <w:p w14:paraId="457D83A3" w14:textId="20B424EE" w:rsidR="004E301F" w:rsidRPr="005640C0" w:rsidRDefault="004E301F" w:rsidP="004E301F">
      <w:pPr>
        <w:pStyle w:val="Akapitzlist"/>
        <w:spacing w:line="276" w:lineRule="auto"/>
        <w:ind w:left="567" w:hanging="567"/>
        <w:rPr>
          <w:sz w:val="22"/>
          <w:szCs w:val="22"/>
          <w:vertAlign w:val="superscript"/>
          <w:lang w:eastAsia="ar-SA"/>
        </w:rPr>
      </w:pPr>
      <w:r w:rsidRPr="005640C0">
        <w:rPr>
          <w:sz w:val="22"/>
          <w:szCs w:val="22"/>
          <w:lang w:eastAsia="ar-SA"/>
        </w:rPr>
        <w:t xml:space="preserve">Powierzchnia zabudowy istniejącej: </w:t>
      </w:r>
      <w:r w:rsidR="005F5AFD" w:rsidRPr="005640C0">
        <w:rPr>
          <w:sz w:val="22"/>
          <w:szCs w:val="22"/>
          <w:lang w:eastAsia="ar-SA"/>
        </w:rPr>
        <w:t>178,35</w:t>
      </w:r>
      <w:r w:rsidRPr="005640C0">
        <w:rPr>
          <w:sz w:val="22"/>
          <w:szCs w:val="22"/>
          <w:lang w:eastAsia="ar-SA"/>
        </w:rPr>
        <w:t>m</w:t>
      </w:r>
      <w:r w:rsidRPr="005640C0">
        <w:rPr>
          <w:sz w:val="22"/>
          <w:szCs w:val="22"/>
          <w:vertAlign w:val="superscript"/>
          <w:lang w:eastAsia="ar-SA"/>
        </w:rPr>
        <w:t>2</w:t>
      </w:r>
    </w:p>
    <w:p w14:paraId="7B2FE53E" w14:textId="51D55304" w:rsidR="004E301F" w:rsidRPr="005640C0" w:rsidRDefault="004E301F" w:rsidP="004E301F">
      <w:pPr>
        <w:pStyle w:val="Akapitzlist"/>
        <w:spacing w:line="276" w:lineRule="auto"/>
        <w:ind w:left="567" w:hanging="567"/>
        <w:rPr>
          <w:sz w:val="22"/>
          <w:szCs w:val="22"/>
          <w:vertAlign w:val="superscript"/>
          <w:lang w:eastAsia="ar-SA"/>
        </w:rPr>
      </w:pPr>
      <w:r w:rsidRPr="005640C0">
        <w:rPr>
          <w:sz w:val="22"/>
          <w:szCs w:val="22"/>
          <w:lang w:eastAsia="ar-SA"/>
        </w:rPr>
        <w:t xml:space="preserve">Powierzchnia zabudowy projektowanej: </w:t>
      </w:r>
      <w:r w:rsidR="00FA3009" w:rsidRPr="005640C0">
        <w:rPr>
          <w:sz w:val="22"/>
          <w:szCs w:val="22"/>
          <w:lang w:eastAsia="ar-SA"/>
        </w:rPr>
        <w:t>57,55</w:t>
      </w:r>
      <w:r w:rsidRPr="005640C0">
        <w:rPr>
          <w:sz w:val="22"/>
          <w:szCs w:val="22"/>
          <w:lang w:eastAsia="ar-SA"/>
        </w:rPr>
        <w:t>m</w:t>
      </w:r>
      <w:r w:rsidRPr="005640C0">
        <w:rPr>
          <w:sz w:val="22"/>
          <w:szCs w:val="22"/>
          <w:vertAlign w:val="superscript"/>
          <w:lang w:eastAsia="ar-SA"/>
        </w:rPr>
        <w:t>2</w:t>
      </w:r>
    </w:p>
    <w:p w14:paraId="777A8457" w14:textId="09FCA7D8" w:rsidR="004E301F" w:rsidRPr="005640C0" w:rsidRDefault="004E301F" w:rsidP="004E301F">
      <w:pPr>
        <w:pStyle w:val="Akapitzlist"/>
        <w:spacing w:line="276" w:lineRule="auto"/>
        <w:ind w:left="567" w:hanging="567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 xml:space="preserve">Powierzchnia utwardzona: </w:t>
      </w:r>
      <w:r w:rsidR="00FA3009" w:rsidRPr="005640C0">
        <w:rPr>
          <w:sz w:val="22"/>
          <w:szCs w:val="22"/>
          <w:lang w:eastAsia="ar-SA"/>
        </w:rPr>
        <w:t>620,10</w:t>
      </w:r>
      <w:r w:rsidRPr="005640C0">
        <w:rPr>
          <w:sz w:val="22"/>
          <w:szCs w:val="22"/>
          <w:lang w:eastAsia="ar-SA"/>
        </w:rPr>
        <w:t>m</w:t>
      </w:r>
      <w:r w:rsidRPr="005640C0">
        <w:rPr>
          <w:sz w:val="22"/>
          <w:szCs w:val="22"/>
          <w:vertAlign w:val="superscript"/>
          <w:lang w:eastAsia="ar-SA"/>
        </w:rPr>
        <w:t>2</w:t>
      </w:r>
      <w:r w:rsidRPr="005640C0">
        <w:rPr>
          <w:sz w:val="22"/>
          <w:szCs w:val="22"/>
          <w:lang w:eastAsia="ar-SA"/>
        </w:rPr>
        <w:t xml:space="preserve"> </w:t>
      </w:r>
    </w:p>
    <w:p w14:paraId="3233F185" w14:textId="63B6F919" w:rsidR="004E301F" w:rsidRPr="005640C0" w:rsidRDefault="004E301F" w:rsidP="004E301F">
      <w:pPr>
        <w:pStyle w:val="Akapitzlist"/>
        <w:spacing w:line="276" w:lineRule="auto"/>
        <w:ind w:left="567" w:hanging="567"/>
        <w:rPr>
          <w:sz w:val="22"/>
          <w:szCs w:val="22"/>
          <w:lang w:eastAsia="ar-SA"/>
        </w:rPr>
      </w:pPr>
      <w:r w:rsidRPr="005640C0">
        <w:rPr>
          <w:sz w:val="22"/>
          <w:szCs w:val="22"/>
          <w:lang w:eastAsia="ar-SA"/>
        </w:rPr>
        <w:t xml:space="preserve">Powierzchnia biologicznie-czynna: </w:t>
      </w:r>
      <w:r w:rsidR="00FA3009" w:rsidRPr="005640C0">
        <w:rPr>
          <w:sz w:val="22"/>
          <w:szCs w:val="22"/>
          <w:lang w:eastAsia="ar-SA"/>
        </w:rPr>
        <w:t>3063,19</w:t>
      </w:r>
      <w:r w:rsidRPr="005640C0">
        <w:rPr>
          <w:sz w:val="22"/>
          <w:szCs w:val="22"/>
          <w:lang w:eastAsia="ar-SA"/>
        </w:rPr>
        <w:t>m</w:t>
      </w:r>
      <w:r w:rsidRPr="005640C0">
        <w:rPr>
          <w:sz w:val="22"/>
          <w:szCs w:val="22"/>
          <w:vertAlign w:val="superscript"/>
          <w:lang w:eastAsia="ar-SA"/>
        </w:rPr>
        <w:t>2</w:t>
      </w:r>
      <w:r w:rsidRPr="005640C0">
        <w:rPr>
          <w:sz w:val="22"/>
          <w:szCs w:val="22"/>
          <w:lang w:eastAsia="ar-SA"/>
        </w:rPr>
        <w:t xml:space="preserve"> </w:t>
      </w:r>
    </w:p>
    <w:p w14:paraId="0DC55529" w14:textId="77777777" w:rsidR="004E301F" w:rsidRDefault="004E301F" w:rsidP="00F51064">
      <w:pPr>
        <w:pStyle w:val="Z1"/>
      </w:pPr>
      <w:bookmarkStart w:id="152" w:name="_Toc35797666"/>
      <w:bookmarkStart w:id="153" w:name="_Toc67905391"/>
      <w:r>
        <w:t>Informacja o ochronie konserwatorskiej</w:t>
      </w:r>
      <w:bookmarkEnd w:id="152"/>
      <w:bookmarkEnd w:id="153"/>
    </w:p>
    <w:p w14:paraId="6660B133" w14:textId="77777777" w:rsidR="004E301F" w:rsidRPr="005640C0" w:rsidRDefault="004E301F" w:rsidP="004E301F">
      <w:pPr>
        <w:rPr>
          <w:lang w:eastAsia="ar-SA"/>
        </w:rPr>
      </w:pPr>
      <w:r w:rsidRPr="005640C0">
        <w:rPr>
          <w:lang w:eastAsia="ar-SA"/>
        </w:rPr>
        <w:t>Teren objęty inwestycją znajduje się poza strefą objętą ochroną konserwatorską.</w:t>
      </w:r>
    </w:p>
    <w:p w14:paraId="267AF148" w14:textId="77777777" w:rsidR="004E301F" w:rsidRPr="00A174EE" w:rsidRDefault="004E301F" w:rsidP="00F51064">
      <w:pPr>
        <w:pStyle w:val="Z1"/>
      </w:pPr>
      <w:bookmarkStart w:id="154" w:name="_Toc35797667"/>
      <w:bookmarkStart w:id="155" w:name="_Toc67905392"/>
      <w:r>
        <w:t>Wpływ eksploatacji górniczej</w:t>
      </w:r>
      <w:bookmarkEnd w:id="154"/>
      <w:bookmarkEnd w:id="155"/>
    </w:p>
    <w:p w14:paraId="55872561" w14:textId="77777777" w:rsidR="004E301F" w:rsidRPr="005640C0" w:rsidRDefault="004E301F" w:rsidP="004E301F">
      <w:pPr>
        <w:tabs>
          <w:tab w:val="left" w:pos="567"/>
        </w:tabs>
        <w:spacing w:line="276" w:lineRule="auto"/>
        <w:rPr>
          <w:lang w:eastAsia="ar-SA"/>
        </w:rPr>
      </w:pPr>
      <w:r w:rsidRPr="005640C0">
        <w:rPr>
          <w:lang w:eastAsia="ar-SA"/>
        </w:rPr>
        <w:t>Teren objęty inwestycją znajduje się poza granicami terenu górniczego i tym samym, nie wywiera na nie wpływu eksploatacja górnicza.</w:t>
      </w:r>
    </w:p>
    <w:p w14:paraId="3CB1EC5B" w14:textId="77777777" w:rsidR="004E301F" w:rsidRDefault="004E301F" w:rsidP="00F51064">
      <w:pPr>
        <w:pStyle w:val="Z1"/>
      </w:pPr>
      <w:bookmarkStart w:id="156" w:name="_Toc35797668"/>
      <w:bookmarkStart w:id="157" w:name="_Toc67905393"/>
      <w:r>
        <w:t>Przewidywane zagrożenia dla środowiska oraz higieny zdrowia użytkowników</w:t>
      </w:r>
      <w:bookmarkEnd w:id="156"/>
      <w:bookmarkEnd w:id="157"/>
    </w:p>
    <w:p w14:paraId="10C52B0A" w14:textId="77777777" w:rsidR="004E301F" w:rsidRPr="005640C0" w:rsidRDefault="004E301F" w:rsidP="004E301F">
      <w:pPr>
        <w:spacing w:line="276" w:lineRule="auto"/>
        <w:jc w:val="both"/>
        <w:rPr>
          <w:lang w:eastAsia="ar-SA"/>
        </w:rPr>
      </w:pPr>
      <w:r w:rsidRPr="005640C0">
        <w:rPr>
          <w:lang w:eastAsia="ar-SA"/>
        </w:rPr>
        <w:t>Inwestycja nie ma negatywnego wpływu na środowisko i nie powoduje zagrożenia dla higieny i zdrowia jej użytkowników.</w:t>
      </w:r>
    </w:p>
    <w:p w14:paraId="7710D926" w14:textId="2A21409F" w:rsidR="004E301F" w:rsidRPr="005640C0" w:rsidRDefault="004E301F" w:rsidP="004E301F">
      <w:pPr>
        <w:spacing w:line="276" w:lineRule="auto"/>
        <w:jc w:val="both"/>
        <w:rPr>
          <w:lang w:eastAsia="ar-SA"/>
        </w:rPr>
      </w:pPr>
      <w:r w:rsidRPr="005640C0">
        <w:rPr>
          <w:lang w:eastAsia="ar-SA"/>
        </w:rPr>
        <w:t xml:space="preserve">Inwestycja nie narusza przepisów zawartych uchwale Nr 259/XXIV/16 Sejmiku Województwa Pomorskiego z dnia 25 lipca 2016r. w sprawie obszarów chronionych krajobrazów </w:t>
      </w:r>
      <w:r w:rsidR="005640C0">
        <w:rPr>
          <w:lang w:eastAsia="ar-SA"/>
        </w:rPr>
        <w:t xml:space="preserve">                              </w:t>
      </w:r>
      <w:r w:rsidRPr="005640C0">
        <w:rPr>
          <w:lang w:eastAsia="ar-SA"/>
        </w:rPr>
        <w:t xml:space="preserve">w województwie pomorskim (Dz. Urz. Woj. Pom. Z 2016 r. poz. 2942);  </w:t>
      </w:r>
    </w:p>
    <w:p w14:paraId="5C6781B0" w14:textId="77777777" w:rsidR="004E301F" w:rsidRDefault="004E301F" w:rsidP="00F51064">
      <w:pPr>
        <w:pStyle w:val="Z1"/>
      </w:pPr>
      <w:bookmarkStart w:id="158" w:name="_Toc67905394"/>
      <w:r>
        <w:t>Ochrona gruntów rolnych i leśnych</w:t>
      </w:r>
      <w:bookmarkEnd w:id="158"/>
    </w:p>
    <w:p w14:paraId="09E71296" w14:textId="77777777" w:rsidR="004E301F" w:rsidRDefault="004E301F" w:rsidP="004E301F">
      <w:pPr>
        <w:spacing w:line="276" w:lineRule="auto"/>
        <w:jc w:val="both"/>
        <w:rPr>
          <w:sz w:val="24"/>
          <w:szCs w:val="24"/>
          <w:lang w:eastAsia="ar-SA"/>
        </w:rPr>
      </w:pPr>
      <w:r>
        <w:rPr>
          <w:sz w:val="24"/>
          <w:szCs w:val="24"/>
          <w:lang w:eastAsia="ar-SA"/>
        </w:rPr>
        <w:t>Teren nie wymaga uzyskania zgody na zmianę przeznaczenia gruntów rolnych i leśnych na cele nierolnicze i nieleśne.</w:t>
      </w:r>
    </w:p>
    <w:p w14:paraId="00C0A936" w14:textId="77777777" w:rsidR="004E301F" w:rsidRPr="005640C0" w:rsidRDefault="004E301F" w:rsidP="00F51064">
      <w:pPr>
        <w:pStyle w:val="Z1"/>
        <w:rPr>
          <w:szCs w:val="24"/>
        </w:rPr>
      </w:pPr>
      <w:bookmarkStart w:id="159" w:name="_Toc35768492"/>
      <w:bookmarkStart w:id="160" w:name="_Toc67905395"/>
      <w:r w:rsidRPr="005640C0">
        <w:rPr>
          <w:szCs w:val="24"/>
        </w:rPr>
        <w:t>Obszar oddziaływania obiektu</w:t>
      </w:r>
      <w:bookmarkEnd w:id="159"/>
      <w:bookmarkEnd w:id="160"/>
    </w:p>
    <w:p w14:paraId="7A28303D" w14:textId="663ED4C1" w:rsidR="004E301F" w:rsidRPr="005640C0" w:rsidRDefault="004E301F" w:rsidP="004E301F">
      <w:pPr>
        <w:jc w:val="both"/>
      </w:pPr>
      <w:r w:rsidRPr="005640C0">
        <w:rPr>
          <w:lang w:eastAsia="ar-SA"/>
        </w:rPr>
        <w:t xml:space="preserve">Planowana inwestycja oddziałuje na działkę </w:t>
      </w:r>
      <w:r w:rsidR="00C35E89" w:rsidRPr="005640C0">
        <w:rPr>
          <w:lang w:eastAsia="ar-SA"/>
        </w:rPr>
        <w:t>1</w:t>
      </w:r>
      <w:r w:rsidRPr="005640C0">
        <w:rPr>
          <w:lang w:eastAsia="ar-SA"/>
        </w:rPr>
        <w:t>/</w:t>
      </w:r>
      <w:r w:rsidR="00C35E89" w:rsidRPr="005640C0">
        <w:rPr>
          <w:lang w:eastAsia="ar-SA"/>
        </w:rPr>
        <w:t>6</w:t>
      </w:r>
      <w:r w:rsidRPr="005640C0">
        <w:rPr>
          <w:lang w:eastAsia="ar-SA"/>
        </w:rPr>
        <w:t xml:space="preserve"> obręb 00</w:t>
      </w:r>
      <w:r w:rsidR="00C35E89" w:rsidRPr="005640C0">
        <w:rPr>
          <w:lang w:eastAsia="ar-SA"/>
        </w:rPr>
        <w:t>14</w:t>
      </w:r>
      <w:r w:rsidRPr="005640C0">
        <w:rPr>
          <w:lang w:eastAsia="ar-SA"/>
        </w:rPr>
        <w:t xml:space="preserve"> </w:t>
      </w:r>
      <w:r w:rsidR="00C35E89" w:rsidRPr="005640C0">
        <w:rPr>
          <w:lang w:eastAsia="ar-SA"/>
        </w:rPr>
        <w:t>Piątkowo</w:t>
      </w:r>
      <w:r w:rsidRPr="005640C0">
        <w:rPr>
          <w:lang w:eastAsia="ar-SA"/>
        </w:rPr>
        <w:t xml:space="preserve">. Po przeprowadzonej analizie, stwierdza się, że </w:t>
      </w:r>
      <w:r w:rsidRPr="005640C0">
        <w:t xml:space="preserve">obszar oddziaływania projektowanego zbiornika </w:t>
      </w:r>
      <w:r w:rsidR="00C35E89" w:rsidRPr="005640C0">
        <w:t xml:space="preserve">rezerwy wody czystej </w:t>
      </w:r>
      <w:r w:rsidRPr="005640C0">
        <w:t xml:space="preserve">zlokalizowanego w miejscowości </w:t>
      </w:r>
      <w:r w:rsidR="00C35E89" w:rsidRPr="005640C0">
        <w:t>Piątkowo</w:t>
      </w:r>
      <w:r w:rsidRPr="005640C0">
        <w:t xml:space="preserve"> na działce nr </w:t>
      </w:r>
      <w:proofErr w:type="spellStart"/>
      <w:r w:rsidRPr="005640C0">
        <w:t>ewid</w:t>
      </w:r>
      <w:proofErr w:type="spellEnd"/>
      <w:r w:rsidRPr="005640C0">
        <w:t xml:space="preserve">. </w:t>
      </w:r>
      <w:r w:rsidR="00C35E89" w:rsidRPr="005640C0">
        <w:t>1</w:t>
      </w:r>
      <w:r w:rsidRPr="005640C0">
        <w:t>/</w:t>
      </w:r>
      <w:r w:rsidR="00C35E89" w:rsidRPr="005640C0">
        <w:t>6</w:t>
      </w:r>
      <w:r w:rsidRPr="005640C0">
        <w:t xml:space="preserve"> nie ma negatywnego wpływu na jego otoczenie. </w:t>
      </w:r>
    </w:p>
    <w:p w14:paraId="72CF9A21" w14:textId="00A4B0FB" w:rsidR="004E301F" w:rsidRPr="005640C0" w:rsidRDefault="004E301F" w:rsidP="004E301F">
      <w:pPr>
        <w:jc w:val="both"/>
      </w:pPr>
      <w:r w:rsidRPr="005640C0">
        <w:t>Obszar oddziaływania został określony na podstawie przepisów powszechnie obowiązujących zawierających regulacje odnoszące się do odległości obiektów</w:t>
      </w:r>
      <w:r w:rsidR="00C35E89" w:rsidRPr="005640C0">
        <w:t xml:space="preserve"> </w:t>
      </w:r>
      <w:r w:rsidRPr="005640C0">
        <w:t xml:space="preserve">i urządzeń budowlanych od innych obiektów i granic nieruchomości. </w:t>
      </w:r>
    </w:p>
    <w:p w14:paraId="2158E70A" w14:textId="77777777" w:rsidR="004E301F" w:rsidRPr="005640C0" w:rsidRDefault="004E301F" w:rsidP="004E301F">
      <w:pPr>
        <w:ind w:firstLine="708"/>
      </w:pPr>
      <w:r w:rsidRPr="005640C0">
        <w:t>Zgodnie z interpretacją Głównego Inspektora Nadzoru Budowlanego (m.in. pismo DPR/MK/I/023/1534/03 z dnia 11 listopada 2003r.) podstawą do przeprowadzonej analizy stanowiły akty prawne, które mogą wprowadzać związane z obiektem ograniczenia w zagospodarowaniu terenu takie jak:</w:t>
      </w:r>
    </w:p>
    <w:p w14:paraId="6AA438A2" w14:textId="190F9802" w:rsidR="004E301F" w:rsidRPr="005640C0" w:rsidRDefault="004E301F" w:rsidP="004E301F">
      <w:pPr>
        <w:jc w:val="both"/>
      </w:pPr>
      <w:r w:rsidRPr="005640C0">
        <w:t xml:space="preserve">1. Obwieszczenie Marszałka Sejmu Rzeczypospolitej Polskiej z dnia 8 czerwca 2017 r. </w:t>
      </w:r>
      <w:r w:rsidR="005640C0">
        <w:t xml:space="preserve">                           </w:t>
      </w:r>
      <w:r w:rsidRPr="005640C0">
        <w:t>w sprawie ogłoszenia jednolitego tekstu ustawy - Prawo budowlane.</w:t>
      </w:r>
    </w:p>
    <w:p w14:paraId="391D7C10" w14:textId="77777777" w:rsidR="004E301F" w:rsidRPr="005640C0" w:rsidRDefault="004E301F" w:rsidP="004E301F">
      <w:pPr>
        <w:jc w:val="both"/>
      </w:pPr>
      <w:r w:rsidRPr="005640C0">
        <w:t xml:space="preserve">Inwestycja nie jest sprzeczna z zapisami Ustawy Prawo Budowlane. </w:t>
      </w:r>
    </w:p>
    <w:p w14:paraId="3B2D4A27" w14:textId="77777777" w:rsidR="004E301F" w:rsidRPr="005640C0" w:rsidRDefault="004E301F" w:rsidP="004E301F">
      <w:pPr>
        <w:jc w:val="both"/>
      </w:pPr>
      <w:r w:rsidRPr="005640C0">
        <w:t>2. Obwieszczeniem Ministra Infrastruktury i Rozwoju z dnia 17 lipca 2015 r. w sprawie ogłoszenia jednolitego tekstu rozporządzenia Ministra Infrastruktury w sprawie warunków technicznych, jakim powinny odpowiadać budynki i ich usytuowanie</w:t>
      </w:r>
      <w:r w:rsidRPr="005640C0">
        <w:rPr>
          <w:rFonts w:cstheme="minorHAnsi"/>
        </w:rPr>
        <w:t xml:space="preserve"> Dz.U.2015 poz.1422 </w:t>
      </w:r>
      <w:proofErr w:type="spellStart"/>
      <w:r w:rsidRPr="005640C0">
        <w:rPr>
          <w:rFonts w:cstheme="minorHAnsi"/>
        </w:rPr>
        <w:t>t.j</w:t>
      </w:r>
      <w:proofErr w:type="spellEnd"/>
      <w:r w:rsidRPr="005640C0">
        <w:t>;</w:t>
      </w:r>
    </w:p>
    <w:p w14:paraId="538299ED" w14:textId="77777777" w:rsidR="004E301F" w:rsidRPr="005640C0" w:rsidRDefault="004E301F" w:rsidP="004E301F">
      <w:pPr>
        <w:jc w:val="both"/>
      </w:pPr>
      <w:r w:rsidRPr="005640C0">
        <w:t>Projektowany zbiornik spełnia warunki powyższego rozporządzenia.</w:t>
      </w:r>
    </w:p>
    <w:p w14:paraId="5457F82E" w14:textId="77777777" w:rsidR="004E301F" w:rsidRPr="005640C0" w:rsidRDefault="004E301F" w:rsidP="004E301F">
      <w:pPr>
        <w:jc w:val="both"/>
      </w:pPr>
      <w:r w:rsidRPr="005640C0">
        <w:t>3. Rozporządzenie Ministra Gospodarki z dnia 26 kwietnia 2013r. w sprawie warunków technicznych, jakim powinny opowiadać sieci gazowe i ich usytuowanie;</w:t>
      </w:r>
    </w:p>
    <w:p w14:paraId="4DD8E9CE" w14:textId="77777777" w:rsidR="004E301F" w:rsidRPr="005640C0" w:rsidRDefault="004E301F" w:rsidP="004E301F">
      <w:pPr>
        <w:jc w:val="both"/>
      </w:pPr>
      <w:r w:rsidRPr="005640C0">
        <w:t>Projektowana budowa zbiornika spełnia wymagania odległościowe do sieci i instalacji gazowych.</w:t>
      </w:r>
    </w:p>
    <w:p w14:paraId="158E6FA9" w14:textId="77777777" w:rsidR="004E301F" w:rsidRPr="005640C0" w:rsidRDefault="004E301F" w:rsidP="004E301F">
      <w:pPr>
        <w:jc w:val="both"/>
      </w:pPr>
      <w:r w:rsidRPr="005640C0">
        <w:t xml:space="preserve">4.  Obwieszczeniem Ministra Infrastruktury i Rozwoju z dnia 17 lipca 2015 r. w sprawie ogłoszenia jednolitego tekstu rozporządzenia Ministra Infrastruktury w sprawie warunków technicznych, jakim powinny odpowiadać budynki i ich usytuowanie; </w:t>
      </w:r>
    </w:p>
    <w:p w14:paraId="145E687C" w14:textId="77777777" w:rsidR="004E301F" w:rsidRPr="005640C0" w:rsidRDefault="004E301F" w:rsidP="004E301F">
      <w:pPr>
        <w:jc w:val="both"/>
      </w:pPr>
      <w:r w:rsidRPr="005640C0">
        <w:t xml:space="preserve">Przedmiotowa budowa zbiornika jest zgodna warunkami technicznymi.    </w:t>
      </w:r>
    </w:p>
    <w:p w14:paraId="04DB1878" w14:textId="77777777" w:rsidR="004E301F" w:rsidRPr="005640C0" w:rsidRDefault="004E301F" w:rsidP="004E301F">
      <w:pPr>
        <w:jc w:val="both"/>
      </w:pPr>
      <w:r w:rsidRPr="005640C0">
        <w:t>Projektowana budowa nie powoduje przesłaniania obiektów sąsiadujących, w których znajdują się pomieszczenia przeznaczone na stały pobyt osób.</w:t>
      </w:r>
    </w:p>
    <w:p w14:paraId="644668A4" w14:textId="70170704" w:rsidR="004E301F" w:rsidRPr="005640C0" w:rsidRDefault="004E301F" w:rsidP="004E301F">
      <w:pPr>
        <w:jc w:val="both"/>
      </w:pPr>
      <w:r w:rsidRPr="005640C0">
        <w:t xml:space="preserve">5. Obwieszczenie Marszałka Sejmu Rzeczypospolitej Polskiej z dnia 23 sierpnia 2016 r. </w:t>
      </w:r>
      <w:r w:rsidR="005640C0">
        <w:t xml:space="preserve">                      </w:t>
      </w:r>
      <w:r w:rsidRPr="005640C0">
        <w:t>w sprawie ogłoszenia jednolitego tekstu ustawy o drogach publicznych;</w:t>
      </w:r>
    </w:p>
    <w:p w14:paraId="7C294C7E" w14:textId="35B3D3A6" w:rsidR="004E301F" w:rsidRPr="005640C0" w:rsidRDefault="00C35E89" w:rsidP="004E301F">
      <w:pPr>
        <w:jc w:val="both"/>
      </w:pPr>
      <w:r w:rsidRPr="005640C0">
        <w:t>Projektowana budowa nie narusza ustawy o drogach publicznych.</w:t>
      </w:r>
    </w:p>
    <w:p w14:paraId="576873B6" w14:textId="77777777" w:rsidR="004E301F" w:rsidRPr="005640C0" w:rsidRDefault="004E301F" w:rsidP="004E301F">
      <w:pPr>
        <w:jc w:val="both"/>
      </w:pPr>
      <w:r w:rsidRPr="005640C0">
        <w:t>6. Ustawa z dnia 15 września 2017 r. o zmianie ustawy - Prawo ochrony środowiska;</w:t>
      </w:r>
    </w:p>
    <w:p w14:paraId="5D2BE35C" w14:textId="0CFC5C45" w:rsidR="004E301F" w:rsidRPr="005640C0" w:rsidRDefault="004E301F" w:rsidP="004E301F">
      <w:pPr>
        <w:jc w:val="both"/>
      </w:pPr>
      <w:r w:rsidRPr="005640C0">
        <w:t xml:space="preserve">Przedmiotowa inwestycja nie wpływa negatywnie na środowisko oraz nie jest sprzeczna </w:t>
      </w:r>
      <w:r w:rsidR="005640C0">
        <w:t xml:space="preserve">                    </w:t>
      </w:r>
      <w:r w:rsidRPr="005640C0">
        <w:t xml:space="preserve">z zapisami ustawy o ochronie środowiska. </w:t>
      </w:r>
    </w:p>
    <w:p w14:paraId="77BE1CE1" w14:textId="77777777" w:rsidR="004E301F" w:rsidRPr="005640C0" w:rsidRDefault="004E301F" w:rsidP="004E301F">
      <w:pPr>
        <w:jc w:val="both"/>
      </w:pPr>
      <w:r w:rsidRPr="005640C0">
        <w:t>7. Rozporządzenie Ministra Środowiska z dnia 30 kwietnia 2013r. w sprawie składowania odpadów, wydane na podstawie art. 124 ust. 6 ustawy z dnia 14 grudnia 2012r. o odpadach;</w:t>
      </w:r>
    </w:p>
    <w:p w14:paraId="5366E97C" w14:textId="77777777" w:rsidR="004E301F" w:rsidRPr="005640C0" w:rsidRDefault="004E301F" w:rsidP="004E301F">
      <w:pPr>
        <w:jc w:val="both"/>
      </w:pPr>
      <w:r w:rsidRPr="005640C0">
        <w:t>Na terenie nieruchomości nie projektuje się składowisk odpadów.</w:t>
      </w:r>
    </w:p>
    <w:p w14:paraId="2E181CBB" w14:textId="77777777" w:rsidR="004E301F" w:rsidRPr="005640C0" w:rsidRDefault="004E301F" w:rsidP="004E301F">
      <w:pPr>
        <w:jc w:val="both"/>
      </w:pPr>
      <w:r w:rsidRPr="005640C0">
        <w:t>8. Ustawa z dnia 4 kwietnia 2014 r. o zmianie ustawy - Prawo wodne oraz niektórych innych ustaw;</w:t>
      </w:r>
    </w:p>
    <w:p w14:paraId="6E12EDE0" w14:textId="77777777" w:rsidR="004E301F" w:rsidRPr="005640C0" w:rsidRDefault="004E301F" w:rsidP="004E301F">
      <w:pPr>
        <w:jc w:val="both"/>
      </w:pPr>
      <w:r w:rsidRPr="005640C0">
        <w:t>Planowana inwestycja nie narusza przepisów Prawa wodnego.</w:t>
      </w:r>
    </w:p>
    <w:p w14:paraId="34214BD8" w14:textId="677EBE01" w:rsidR="004E301F" w:rsidRPr="005640C0" w:rsidRDefault="004E301F" w:rsidP="005640C0">
      <w:pPr>
        <w:jc w:val="both"/>
        <w:rPr>
          <w:rFonts w:cs="Tahoma"/>
        </w:rPr>
      </w:pPr>
      <w:r w:rsidRPr="005640C0">
        <w:rPr>
          <w:rFonts w:cs="Tahoma"/>
        </w:rPr>
        <w:tab/>
        <w:t>Reasumując przedmiotowa inwestycja objęta zakresem niniejszego opracowania nie narusza przepisów ujętych w powyższych ustawach i rozporządzeniach</w:t>
      </w:r>
      <w:r w:rsidR="005640C0">
        <w:rPr>
          <w:rFonts w:cs="Tahoma"/>
        </w:rPr>
        <w:t>.</w:t>
      </w:r>
    </w:p>
    <w:p w14:paraId="7C676852" w14:textId="77777777" w:rsidR="004E301F" w:rsidRDefault="004E301F" w:rsidP="004E301F">
      <w:pPr>
        <w:spacing w:line="360" w:lineRule="auto"/>
        <w:ind w:left="5245" w:firstLine="335"/>
        <w:rPr>
          <w:i/>
          <w:sz w:val="20"/>
          <w:szCs w:val="20"/>
        </w:rPr>
      </w:pPr>
    </w:p>
    <w:p w14:paraId="2619FD3D" w14:textId="7FDEB171" w:rsidR="004E301F" w:rsidRDefault="004E301F" w:rsidP="00FA3009">
      <w:pPr>
        <w:spacing w:line="360" w:lineRule="auto"/>
        <w:ind w:left="5245" w:firstLine="335"/>
        <w:jc w:val="right"/>
        <w:rPr>
          <w:i/>
          <w:sz w:val="20"/>
          <w:szCs w:val="20"/>
        </w:rPr>
      </w:pPr>
      <w:r w:rsidRPr="0064544C">
        <w:rPr>
          <w:i/>
          <w:sz w:val="20"/>
          <w:szCs w:val="20"/>
        </w:rPr>
        <w:t>Opracował:</w:t>
      </w:r>
    </w:p>
    <w:p w14:paraId="4E14D2EB" w14:textId="77777777" w:rsidR="004E301F" w:rsidRDefault="004E301F" w:rsidP="00FA3009">
      <w:pPr>
        <w:spacing w:line="360" w:lineRule="auto"/>
        <w:ind w:left="5245" w:hanging="709"/>
        <w:jc w:val="right"/>
        <w:rPr>
          <w:i/>
          <w:sz w:val="24"/>
          <w:szCs w:val="24"/>
        </w:rPr>
      </w:pPr>
      <w:r w:rsidRPr="0064544C">
        <w:rPr>
          <w:i/>
          <w:sz w:val="24"/>
          <w:szCs w:val="24"/>
        </w:rPr>
        <w:t>mgr inż.</w:t>
      </w:r>
      <w:r>
        <w:rPr>
          <w:i/>
          <w:sz w:val="24"/>
          <w:szCs w:val="24"/>
        </w:rPr>
        <w:t xml:space="preserve"> Łukasz </w:t>
      </w:r>
      <w:proofErr w:type="spellStart"/>
      <w:r>
        <w:rPr>
          <w:i/>
          <w:sz w:val="24"/>
          <w:szCs w:val="24"/>
        </w:rPr>
        <w:t>Dymura</w:t>
      </w:r>
      <w:proofErr w:type="spellEnd"/>
    </w:p>
    <w:p w14:paraId="374BC514" w14:textId="3545BB36" w:rsidR="004E301F" w:rsidRDefault="004E301F" w:rsidP="00D23462">
      <w:pPr>
        <w:rPr>
          <w:sz w:val="24"/>
          <w:szCs w:val="24"/>
        </w:rPr>
      </w:pPr>
    </w:p>
    <w:p w14:paraId="70D46DD9" w14:textId="77777777" w:rsidR="004E301F" w:rsidRDefault="004E301F" w:rsidP="00F51064">
      <w:pPr>
        <w:pStyle w:val="Z1"/>
      </w:pPr>
      <w:bookmarkStart w:id="161" w:name="_Toc35797669"/>
      <w:bookmarkStart w:id="162" w:name="_Toc67905396"/>
      <w:r w:rsidRPr="009B259F">
        <w:t>D</w:t>
      </w:r>
      <w:r>
        <w:t>okumentacja rysunkowa</w:t>
      </w:r>
      <w:bookmarkEnd w:id="161"/>
      <w:bookmarkEnd w:id="162"/>
    </w:p>
    <w:p w14:paraId="20871904" w14:textId="77777777" w:rsidR="004E301F" w:rsidRPr="009B259F" w:rsidRDefault="004E301F" w:rsidP="004E301F">
      <w:pPr>
        <w:rPr>
          <w:lang w:eastAsia="ar-SA"/>
        </w:rPr>
      </w:pPr>
    </w:p>
    <w:tbl>
      <w:tblPr>
        <w:tblW w:w="8585" w:type="dxa"/>
        <w:tblInd w:w="56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3"/>
        <w:gridCol w:w="5563"/>
        <w:gridCol w:w="1179"/>
      </w:tblGrid>
      <w:tr w:rsidR="004E301F" w:rsidRPr="00F86662" w14:paraId="6D46D510" w14:textId="77777777" w:rsidTr="003B2ED4">
        <w:trPr>
          <w:trHeight w:val="499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D7799A" w14:textId="77777777" w:rsidR="004E301F" w:rsidRPr="00F86662" w:rsidRDefault="004E301F" w:rsidP="003B2ED4">
            <w:pPr>
              <w:jc w:val="center"/>
              <w:rPr>
                <w:rFonts w:cs="Tahoma"/>
                <w:b/>
                <w:bCs/>
                <w:color w:val="000000"/>
              </w:rPr>
            </w:pPr>
            <w:bookmarkStart w:id="163" w:name="_Hlk529966353"/>
            <w:r w:rsidRPr="00F86662">
              <w:rPr>
                <w:rFonts w:cs="Tahoma"/>
                <w:b/>
                <w:bCs/>
                <w:color w:val="000000"/>
              </w:rPr>
              <w:t>N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R RYSUNKU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611044" w14:textId="77777777" w:rsidR="004E301F" w:rsidRPr="00F86662" w:rsidRDefault="004E301F" w:rsidP="003B2ED4">
            <w:pPr>
              <w:jc w:val="center"/>
              <w:rPr>
                <w:rFonts w:cs="Tahoma"/>
                <w:b/>
                <w:bCs/>
                <w:color w:val="000000"/>
              </w:rPr>
            </w:pPr>
            <w:r w:rsidRPr="00F86662">
              <w:rPr>
                <w:rFonts w:cs="Tahoma"/>
                <w:b/>
                <w:bCs/>
                <w:color w:val="000000"/>
              </w:rPr>
              <w:t>T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EMAT RYSUNKU</w:t>
            </w:r>
          </w:p>
        </w:tc>
        <w:tc>
          <w:tcPr>
            <w:tcW w:w="11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9DC57" w14:textId="77777777" w:rsidR="004E301F" w:rsidRPr="00F86662" w:rsidRDefault="004E301F" w:rsidP="003B2ED4">
            <w:pPr>
              <w:jc w:val="center"/>
              <w:rPr>
                <w:rFonts w:cs="Tahoma"/>
                <w:b/>
                <w:bCs/>
                <w:color w:val="000000"/>
              </w:rPr>
            </w:pPr>
            <w:r w:rsidRPr="00F86662">
              <w:rPr>
                <w:rFonts w:cs="Tahoma"/>
                <w:b/>
                <w:bCs/>
                <w:color w:val="000000"/>
              </w:rPr>
              <w:t>S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KALA</w:t>
            </w:r>
          </w:p>
        </w:tc>
      </w:tr>
      <w:tr w:rsidR="004E301F" w:rsidRPr="00F86662" w14:paraId="0B400B56" w14:textId="77777777" w:rsidTr="003B2ED4">
        <w:trPr>
          <w:trHeight w:val="499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68B063" w14:textId="2E7AD0E0" w:rsidR="004E301F" w:rsidRPr="00F86662" w:rsidRDefault="004E301F" w:rsidP="003B2ED4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Z-0</w:t>
            </w:r>
            <w:r w:rsidRPr="00F86662">
              <w:rPr>
                <w:rFonts w:cs="Tahoma"/>
              </w:rPr>
              <w:t>1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439D42" w14:textId="77777777" w:rsidR="004E301F" w:rsidRPr="00F86662" w:rsidRDefault="004E301F" w:rsidP="003B2ED4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PROJEKT ZAGOSPODAROWANIA TERENU</w:t>
            </w:r>
          </w:p>
        </w:tc>
        <w:tc>
          <w:tcPr>
            <w:tcW w:w="11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F4B7E8" w14:textId="77777777" w:rsidR="004E301F" w:rsidRPr="00F86662" w:rsidRDefault="004E301F" w:rsidP="003B2ED4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1:500</w:t>
            </w:r>
          </w:p>
        </w:tc>
      </w:tr>
      <w:bookmarkEnd w:id="163"/>
    </w:tbl>
    <w:p w14:paraId="54FC0D67" w14:textId="77777777" w:rsidR="004E301F" w:rsidRDefault="004E301F" w:rsidP="0066197E">
      <w:pPr>
        <w:pStyle w:val="Naglowkiogolne"/>
        <w:numPr>
          <w:ilvl w:val="0"/>
          <w:numId w:val="0"/>
        </w:numPr>
        <w:ind w:left="357"/>
      </w:pPr>
    </w:p>
    <w:p w14:paraId="21E0DAF7" w14:textId="77777777" w:rsidR="004E301F" w:rsidRDefault="004E301F" w:rsidP="004E301F"/>
    <w:p w14:paraId="55B73512" w14:textId="62ACFFDE" w:rsidR="004E301F" w:rsidRPr="004E301F" w:rsidRDefault="004E301F" w:rsidP="004E301F">
      <w:pPr>
        <w:sectPr w:rsidR="004E301F" w:rsidRPr="004E301F" w:rsidSect="004E301F">
          <w:footerReference w:type="default" r:id="rId12"/>
          <w:pgSz w:w="11906" w:h="16838" w:code="9"/>
          <w:pgMar w:top="1418" w:right="1418" w:bottom="1418" w:left="1418" w:header="709" w:footer="709" w:gutter="0"/>
          <w:pgNumType w:start="0" w:chapSep="emDash"/>
          <w:cols w:space="708"/>
          <w:docGrid w:linePitch="360"/>
        </w:sectPr>
      </w:pPr>
    </w:p>
    <w:p w14:paraId="25B14FA0" w14:textId="77777777" w:rsidR="00CE4E22" w:rsidRDefault="00CE4E22" w:rsidP="0066197E">
      <w:pPr>
        <w:pStyle w:val="Naglowkiogolne"/>
        <w:numPr>
          <w:ilvl w:val="0"/>
          <w:numId w:val="0"/>
        </w:numPr>
        <w:ind w:left="714"/>
      </w:pPr>
    </w:p>
    <w:p w14:paraId="1908E85C" w14:textId="5EAE7E7A" w:rsidR="00982E78" w:rsidRPr="005E22D0" w:rsidRDefault="0066197E" w:rsidP="005E22D0">
      <w:pPr>
        <w:pStyle w:val="Przekadka1"/>
        <w:sectPr w:rsidR="00982E78" w:rsidRPr="005E22D0" w:rsidSect="00982E78">
          <w:footerReference w:type="default" r:id="rId13"/>
          <w:pgSz w:w="11906" w:h="16838" w:code="9"/>
          <w:pgMar w:top="1418" w:right="1418" w:bottom="1418" w:left="1418" w:header="709" w:footer="709" w:gutter="0"/>
          <w:pgNumType w:start="0"/>
          <w:cols w:space="708"/>
          <w:vAlign w:val="center"/>
          <w:docGrid w:linePitch="360"/>
        </w:sectPr>
      </w:pPr>
      <w:bookmarkStart w:id="164" w:name="_Toc529966417"/>
      <w:r w:rsidRPr="005E22D0">
        <w:t>PROJEKT</w:t>
      </w:r>
      <w:r w:rsidR="00CE4E22" w:rsidRPr="005E22D0">
        <w:t xml:space="preserve"> </w:t>
      </w:r>
      <w:bookmarkEnd w:id="164"/>
      <w:r w:rsidR="00077791" w:rsidRPr="005E22D0">
        <w:t>KONSTRUKCYJNO</w:t>
      </w:r>
      <w:r w:rsidR="00982E78" w:rsidRPr="005E22D0">
        <w:t>-</w:t>
      </w:r>
      <w:r w:rsidRPr="005E22D0">
        <w:t>BUDOWLANY</w:t>
      </w:r>
    </w:p>
    <w:p w14:paraId="7543C88E" w14:textId="31962E9F" w:rsidR="001A7426" w:rsidRDefault="00750A6E" w:rsidP="005E22D0">
      <w:pPr>
        <w:pStyle w:val="Przekadka2"/>
        <w:sectPr w:rsidR="001A7426" w:rsidSect="001A7426">
          <w:footerReference w:type="default" r:id="rId14"/>
          <w:pgSz w:w="11906" w:h="16838" w:code="9"/>
          <w:pgMar w:top="1418" w:right="1418" w:bottom="1418" w:left="1418" w:header="709" w:footer="709" w:gutter="0"/>
          <w:pgNumType w:start="0"/>
          <w:cols w:space="708"/>
          <w:vAlign w:val="center"/>
          <w:docGrid w:linePitch="360"/>
        </w:sectPr>
      </w:pPr>
      <w:r w:rsidRPr="005E22D0">
        <w:t>B</w:t>
      </w:r>
      <w:r w:rsidR="00077791" w:rsidRPr="005E22D0">
        <w:t>RANŻA</w:t>
      </w:r>
      <w:r w:rsidR="00077791">
        <w:t xml:space="preserve"> </w:t>
      </w:r>
      <w:r w:rsidR="00DE4AF9">
        <w:t>SANITARNA</w:t>
      </w:r>
      <w:r w:rsidR="00077791">
        <w:t xml:space="preserve"> </w:t>
      </w:r>
    </w:p>
    <w:p w14:paraId="1820AF7C" w14:textId="77777777" w:rsidR="001A7426" w:rsidRDefault="001A7426" w:rsidP="001A7426">
      <w:pPr>
        <w:sectPr w:rsidR="001A7426" w:rsidSect="00AD6A1A">
          <w:headerReference w:type="default" r:id="rId15"/>
          <w:pgSz w:w="11906" w:h="16838" w:code="9"/>
          <w:pgMar w:top="1418" w:right="1418" w:bottom="1418" w:left="1418" w:header="709" w:footer="709" w:gutter="0"/>
          <w:cols w:space="708"/>
          <w:vAlign w:val="center"/>
          <w:docGrid w:linePitch="36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65"/>
        <w:gridCol w:w="7795"/>
      </w:tblGrid>
      <w:tr w:rsidR="001A7426" w:rsidRPr="00F86662" w14:paraId="53D11F3D" w14:textId="77777777" w:rsidTr="0095328F">
        <w:trPr>
          <w:trHeight w:val="732"/>
        </w:trPr>
        <w:tc>
          <w:tcPr>
            <w:tcW w:w="698" w:type="pct"/>
            <w:vAlign w:val="center"/>
          </w:tcPr>
          <w:p w14:paraId="38F8D8AD" w14:textId="77777777" w:rsidR="001A7426" w:rsidRPr="00F86662" w:rsidRDefault="001A7426" w:rsidP="0095328F">
            <w:pPr>
              <w:snapToGrid w:val="0"/>
              <w:spacing w:before="240"/>
              <w:jc w:val="center"/>
              <w:rPr>
                <w:smallCaps/>
                <w:sz w:val="24"/>
                <w:szCs w:val="24"/>
              </w:rPr>
            </w:pPr>
            <w:bookmarkStart w:id="165" w:name="_Hlk66088690"/>
            <w:r w:rsidRPr="00F86662">
              <w:rPr>
                <w:smallCaps/>
                <w:sz w:val="24"/>
                <w:szCs w:val="24"/>
              </w:rPr>
              <w:t>Stadium:</w:t>
            </w:r>
          </w:p>
        </w:tc>
        <w:tc>
          <w:tcPr>
            <w:tcW w:w="4302" w:type="pct"/>
            <w:vAlign w:val="center"/>
          </w:tcPr>
          <w:p w14:paraId="3D9D3A44" w14:textId="571177A1" w:rsidR="001A7426" w:rsidRPr="00F86662" w:rsidRDefault="002E4DC2" w:rsidP="0095328F">
            <w:pPr>
              <w:spacing w:after="0"/>
              <w:rPr>
                <w:smallCaps/>
                <w:sz w:val="24"/>
                <w:szCs w:val="24"/>
              </w:rPr>
            </w:pPr>
            <w:r w:rsidRPr="002E4DC2">
              <w:rPr>
                <w:smallCaps/>
                <w:sz w:val="24"/>
                <w:szCs w:val="24"/>
              </w:rPr>
              <w:t>PROJEKT BUDOWLANY</w:t>
            </w:r>
          </w:p>
        </w:tc>
      </w:tr>
      <w:tr w:rsidR="0003112E" w:rsidRPr="00F86662" w14:paraId="2991C788" w14:textId="77777777" w:rsidTr="0095328F">
        <w:trPr>
          <w:trHeight w:val="732"/>
        </w:trPr>
        <w:tc>
          <w:tcPr>
            <w:tcW w:w="698" w:type="pct"/>
          </w:tcPr>
          <w:p w14:paraId="18A84D84" w14:textId="77777777" w:rsidR="0003112E" w:rsidRPr="00F86662" w:rsidRDefault="0003112E" w:rsidP="0003112E">
            <w:pPr>
              <w:snapToGrid w:val="0"/>
              <w:spacing w:after="0"/>
              <w:rPr>
                <w:smallCaps/>
                <w:sz w:val="24"/>
                <w:szCs w:val="24"/>
              </w:rPr>
            </w:pPr>
            <w:r w:rsidRPr="00F86662">
              <w:rPr>
                <w:smallCaps/>
                <w:sz w:val="24"/>
                <w:szCs w:val="24"/>
              </w:rPr>
              <w:t>Temat:</w:t>
            </w:r>
          </w:p>
          <w:p w14:paraId="0BB27914" w14:textId="77777777" w:rsidR="0003112E" w:rsidRPr="00F86662" w:rsidRDefault="0003112E" w:rsidP="0003112E">
            <w:pPr>
              <w:rPr>
                <w:b/>
                <w:smallCaps/>
                <w:sz w:val="24"/>
                <w:szCs w:val="24"/>
              </w:rPr>
            </w:pPr>
          </w:p>
        </w:tc>
        <w:tc>
          <w:tcPr>
            <w:tcW w:w="4302" w:type="pct"/>
            <w:vAlign w:val="center"/>
          </w:tcPr>
          <w:p w14:paraId="219F2855" w14:textId="6C1E04D7" w:rsidR="0003112E" w:rsidRPr="002E4DC2" w:rsidRDefault="0003112E" w:rsidP="0003112E">
            <w:pPr>
              <w:rPr>
                <w:sz w:val="24"/>
                <w:szCs w:val="24"/>
              </w:rPr>
            </w:pPr>
            <w:r w:rsidRPr="002E4DC2">
              <w:rPr>
                <w:sz w:val="24"/>
                <w:szCs w:val="24"/>
              </w:rPr>
              <w:t>PROJEKT BUDOWY ŻE</w:t>
            </w:r>
            <w:r w:rsidR="00B77435">
              <w:rPr>
                <w:sz w:val="24"/>
                <w:szCs w:val="24"/>
              </w:rPr>
              <w:t>LB</w:t>
            </w:r>
            <w:r w:rsidRPr="002E4DC2">
              <w:rPr>
                <w:sz w:val="24"/>
                <w:szCs w:val="24"/>
              </w:rPr>
              <w:t xml:space="preserve">ETOWEGO ZBIORNIKA NAZIEMNEGO REZERWY WODY CZYSTEJ </w:t>
            </w:r>
            <w:r>
              <w:rPr>
                <w:sz w:val="24"/>
                <w:szCs w:val="24"/>
              </w:rPr>
              <w:t xml:space="preserve"> </w:t>
            </w:r>
          </w:p>
          <w:p w14:paraId="66C4DE51" w14:textId="71DAFF78" w:rsidR="0003112E" w:rsidRPr="00F86662" w:rsidRDefault="0003112E" w:rsidP="0003112E">
            <w:pPr>
              <w:spacing w:after="0"/>
              <w:rPr>
                <w:sz w:val="24"/>
                <w:szCs w:val="24"/>
              </w:rPr>
            </w:pPr>
            <w:r w:rsidRPr="002E4DC2">
              <w:rPr>
                <w:sz w:val="24"/>
                <w:szCs w:val="24"/>
              </w:rPr>
              <w:t>DZ. NR 1/6. OBR.0014 PIĄTKOWO, GM. KOWALEWO POMORSKIE</w:t>
            </w:r>
          </w:p>
        </w:tc>
      </w:tr>
      <w:tr w:rsidR="0003112E" w:rsidRPr="00F86662" w14:paraId="6AA489BF" w14:textId="77777777" w:rsidTr="0095328F">
        <w:trPr>
          <w:trHeight w:val="933"/>
        </w:trPr>
        <w:tc>
          <w:tcPr>
            <w:tcW w:w="698" w:type="pct"/>
          </w:tcPr>
          <w:p w14:paraId="58A07AC8" w14:textId="77777777" w:rsidR="0003112E" w:rsidRPr="00F86662" w:rsidRDefault="0003112E" w:rsidP="0003112E">
            <w:pPr>
              <w:snapToGrid w:val="0"/>
              <w:spacing w:after="0"/>
              <w:rPr>
                <w:smallCaps/>
                <w:sz w:val="24"/>
                <w:szCs w:val="24"/>
              </w:rPr>
            </w:pPr>
            <w:r w:rsidRPr="00F86662">
              <w:rPr>
                <w:smallCaps/>
                <w:sz w:val="24"/>
                <w:szCs w:val="24"/>
              </w:rPr>
              <w:t>Inwestor:</w:t>
            </w:r>
          </w:p>
        </w:tc>
        <w:tc>
          <w:tcPr>
            <w:tcW w:w="4302" w:type="pct"/>
            <w:vAlign w:val="center"/>
          </w:tcPr>
          <w:p w14:paraId="4BCFE910" w14:textId="6C309A5C" w:rsidR="0003112E" w:rsidRPr="002E4DC2" w:rsidRDefault="0003112E" w:rsidP="0003112E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GMINA KOWALEWO POMORSKIE</w:t>
            </w:r>
          </w:p>
          <w:p w14:paraId="022CD6A5" w14:textId="28097571" w:rsidR="0003112E" w:rsidRPr="002E4DC2" w:rsidRDefault="0003112E" w:rsidP="0003112E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UL. KONOPNICKIEJ 13</w:t>
            </w:r>
          </w:p>
          <w:p w14:paraId="1B8223CF" w14:textId="14877823" w:rsidR="0003112E" w:rsidRPr="00F86662" w:rsidRDefault="0003112E" w:rsidP="0003112E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87-410 KOWALEWO POMORSKIE</w:t>
            </w:r>
          </w:p>
        </w:tc>
      </w:tr>
      <w:tr w:rsidR="0003112E" w:rsidRPr="00F86662" w14:paraId="6046DA58" w14:textId="77777777" w:rsidTr="0095328F">
        <w:trPr>
          <w:trHeight w:val="1105"/>
        </w:trPr>
        <w:tc>
          <w:tcPr>
            <w:tcW w:w="5000" w:type="pct"/>
            <w:gridSpan w:val="2"/>
            <w:tcBorders>
              <w:left w:val="nil"/>
              <w:bottom w:val="nil"/>
              <w:right w:val="nil"/>
            </w:tcBorders>
          </w:tcPr>
          <w:p w14:paraId="45456484" w14:textId="77777777" w:rsidR="0003112E" w:rsidRPr="00F86662" w:rsidRDefault="0003112E" w:rsidP="0003112E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  <w:p w14:paraId="122DE6A9" w14:textId="77777777" w:rsidR="0003112E" w:rsidRPr="00F86662" w:rsidRDefault="0003112E" w:rsidP="0003112E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  <w:p w14:paraId="05F6988C" w14:textId="77777777" w:rsidR="0003112E" w:rsidRPr="00F86662" w:rsidRDefault="0003112E" w:rsidP="0003112E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</w:tc>
      </w:tr>
    </w:tbl>
    <w:p w14:paraId="1933579C" w14:textId="77777777" w:rsidR="001A7426" w:rsidRDefault="001A7426" w:rsidP="001A7426">
      <w:pPr>
        <w:spacing w:line="360" w:lineRule="auto"/>
        <w:rPr>
          <w:b/>
          <w:sz w:val="32"/>
        </w:rPr>
      </w:pPr>
    </w:p>
    <w:p w14:paraId="61B4B5E4" w14:textId="77777777" w:rsidR="001A7426" w:rsidRDefault="001A7426" w:rsidP="001A7426"/>
    <w:p w14:paraId="6CB2CAD6" w14:textId="77777777" w:rsidR="001A7426" w:rsidRDefault="001A7426" w:rsidP="001A7426"/>
    <w:p w14:paraId="221C59DF" w14:textId="77777777" w:rsidR="001A7426" w:rsidRDefault="001A7426" w:rsidP="001A7426"/>
    <w:p w14:paraId="34B089AB" w14:textId="77777777" w:rsidR="001A7426" w:rsidRDefault="001A7426" w:rsidP="001A7426"/>
    <w:p w14:paraId="739E2DCC" w14:textId="77777777" w:rsidR="001A7426" w:rsidRDefault="001A7426" w:rsidP="001A7426"/>
    <w:p w14:paraId="164FF2A8" w14:textId="77777777" w:rsidR="001A7426" w:rsidRDefault="001A7426" w:rsidP="001A7426"/>
    <w:p w14:paraId="141CE123" w14:textId="77777777" w:rsidR="001A7426" w:rsidRDefault="001A7426" w:rsidP="001A7426"/>
    <w:p w14:paraId="32F5C7D8" w14:textId="77777777" w:rsidR="001A7426" w:rsidRDefault="001A7426" w:rsidP="001A7426"/>
    <w:p w14:paraId="1A0071ED" w14:textId="77777777" w:rsidR="001A7426" w:rsidRDefault="001A7426" w:rsidP="001A7426"/>
    <w:p w14:paraId="1E1F5D61" w14:textId="77777777" w:rsidR="001A7426" w:rsidRDefault="001A7426" w:rsidP="001A7426"/>
    <w:p w14:paraId="344E0245" w14:textId="77777777" w:rsidR="001A7426" w:rsidRPr="008F5123" w:rsidRDefault="001A7426" w:rsidP="004F5FEA">
      <w:pPr>
        <w:outlineLvl w:val="2"/>
        <w:rPr>
          <w:sz w:val="24"/>
          <w:szCs w:val="24"/>
        </w:rPr>
      </w:pPr>
      <w:r w:rsidRPr="008F5123">
        <w:rPr>
          <w:caps/>
          <w:sz w:val="24"/>
          <w:szCs w:val="24"/>
        </w:rPr>
        <w:t>SPIS PROJEKTANTÓW</w:t>
      </w:r>
      <w:r w:rsidRPr="008F5123">
        <w:rPr>
          <w:sz w:val="24"/>
          <w:szCs w:val="24"/>
        </w:rPr>
        <w:t>:</w:t>
      </w: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0"/>
        <w:gridCol w:w="1417"/>
        <w:gridCol w:w="3087"/>
        <w:gridCol w:w="1417"/>
      </w:tblGrid>
      <w:tr w:rsidR="001A7426" w:rsidRPr="00F86662" w14:paraId="07311D97" w14:textId="77777777" w:rsidTr="0095328F">
        <w:trPr>
          <w:trHeight w:val="300"/>
          <w:jc w:val="center"/>
        </w:trPr>
        <w:tc>
          <w:tcPr>
            <w:tcW w:w="90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14:paraId="2FB9D51A" w14:textId="477ED9C7" w:rsidR="001A7426" w:rsidRPr="00F86662" w:rsidRDefault="00320039" w:rsidP="0095328F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 xml:space="preserve">BRANŻA SANITARNA </w:t>
            </w:r>
          </w:p>
        </w:tc>
      </w:tr>
      <w:tr w:rsidR="001A7426" w:rsidRPr="00F86662" w14:paraId="693B8466" w14:textId="77777777" w:rsidTr="0095328F">
        <w:trPr>
          <w:trHeight w:val="300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8E6DA" w14:textId="77777777" w:rsidR="001A7426" w:rsidRPr="00F86662" w:rsidRDefault="001A7426" w:rsidP="0095328F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PROJEKTANT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CE720" w14:textId="77777777" w:rsidR="001A7426" w:rsidRPr="00F86662" w:rsidRDefault="001A7426" w:rsidP="0095328F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B9DBA" w14:textId="77777777" w:rsidR="001A7426" w:rsidRPr="00F86662" w:rsidRDefault="001A7426" w:rsidP="0095328F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SPRAWDZAJĄCY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ED703" w14:textId="77777777" w:rsidR="001A7426" w:rsidRPr="00F86662" w:rsidRDefault="001A7426" w:rsidP="0095328F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</w:tr>
      <w:tr w:rsidR="001A7426" w:rsidRPr="00F86662" w14:paraId="5126D4C8" w14:textId="77777777" w:rsidTr="0095328F">
        <w:trPr>
          <w:trHeight w:val="765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12431" w14:textId="77777777" w:rsidR="00320039" w:rsidRPr="00FC1668" w:rsidRDefault="00320039" w:rsidP="00320039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mgr inż. Arkadiusz </w:t>
            </w:r>
            <w:proofErr w:type="spellStart"/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Burnicki</w:t>
            </w:r>
            <w:proofErr w:type="spellEnd"/>
          </w:p>
          <w:p w14:paraId="78D640D7" w14:textId="77777777" w:rsidR="00320039" w:rsidRPr="00FC1668" w:rsidRDefault="00320039" w:rsidP="00320039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 POM/0227/POOS/10</w:t>
            </w:r>
          </w:p>
          <w:p w14:paraId="324B0B32" w14:textId="4E827E87" w:rsidR="001A7426" w:rsidRPr="00F86662" w:rsidRDefault="00320039" w:rsidP="0032003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do proj. bez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ogr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specj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zakresie sieci, instalacji i urz. cieplnych, went., gaz.,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wod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i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kan</w:t>
            </w:r>
            <w:proofErr w:type="spellEnd"/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9404E" w14:textId="77777777" w:rsidR="001A7426" w:rsidRPr="00F86662" w:rsidRDefault="001A7426" w:rsidP="0095328F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B6B13" w14:textId="77777777" w:rsidR="00320039" w:rsidRPr="00FC1668" w:rsidRDefault="00320039" w:rsidP="00320039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mgr inż. 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Jakub </w:t>
            </w:r>
            <w:proofErr w:type="spellStart"/>
            <w:r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Otta</w:t>
            </w:r>
            <w:proofErr w:type="spellEnd"/>
          </w:p>
          <w:p w14:paraId="35C78C6C" w14:textId="72CC3205" w:rsidR="00320039" w:rsidRPr="00FC1668" w:rsidRDefault="00320039" w:rsidP="00320039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POM/0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005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/P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WB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S/1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7</w:t>
            </w:r>
          </w:p>
          <w:p w14:paraId="733D44C9" w14:textId="4362E0E1" w:rsidR="001A7426" w:rsidRPr="00F86662" w:rsidRDefault="00320039" w:rsidP="0032003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do proj. bez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ogr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specj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zakresie sieci, instalacji i urz. cieplnych, went., gaz.,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wod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i kan.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4C92F" w14:textId="77777777" w:rsidR="001A7426" w:rsidRPr="00F86662" w:rsidRDefault="001A7426" w:rsidP="0095328F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</w:tr>
      <w:bookmarkEnd w:id="165"/>
    </w:tbl>
    <w:p w14:paraId="4147C2F7" w14:textId="6736F678" w:rsidR="00320039" w:rsidRDefault="00320039" w:rsidP="0066197E"/>
    <w:p w14:paraId="429A45DE" w14:textId="33771B2F" w:rsidR="0066197E" w:rsidRDefault="0066197E" w:rsidP="0066197E"/>
    <w:p w14:paraId="34BD2E85" w14:textId="794C9E00" w:rsidR="002A77CD" w:rsidRDefault="00487CE7" w:rsidP="0066197E">
      <w:pPr>
        <w:pStyle w:val="Nagwekspisutreci"/>
      </w:pPr>
      <w:r>
        <w:t xml:space="preserve">Spis treści </w:t>
      </w:r>
    </w:p>
    <w:p w14:paraId="14D1222D" w14:textId="17B39209" w:rsidR="00AE2197" w:rsidRDefault="00487CE7" w:rsidP="00DB64B0">
      <w:pPr>
        <w:rPr>
          <w:noProof/>
        </w:rPr>
      </w:pPr>
      <w:r>
        <w:t>1.    OŚWIADCZENIE…………………………………………………………………………………………………</w:t>
      </w:r>
      <w:r w:rsidR="00AE2197">
        <w:t>..S</w:t>
      </w:r>
      <w:r>
        <w:t>3</w:t>
      </w:r>
      <w:r>
        <w:fldChar w:fldCharType="begin"/>
      </w:r>
      <w:r>
        <w:instrText xml:space="preserve"> TOC \t "San 1;1;San 2;2" </w:instrText>
      </w:r>
      <w:r>
        <w:fldChar w:fldCharType="separate"/>
      </w:r>
    </w:p>
    <w:p w14:paraId="3618D4F7" w14:textId="082EB750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1.</w:t>
      </w:r>
      <w:r>
        <w:rPr>
          <w:rFonts w:asciiTheme="minorHAnsi" w:eastAsiaTheme="minorEastAsia" w:hAnsiTheme="minorHAnsi"/>
          <w:lang w:eastAsia="pl-PL"/>
        </w:rPr>
        <w:tab/>
      </w:r>
      <w:r>
        <w:t>UPRWANIENIA</w:t>
      </w:r>
      <w:r>
        <w:tab/>
        <w:t>S</w:t>
      </w:r>
      <w:r>
        <w:fldChar w:fldCharType="begin"/>
      </w:r>
      <w:r>
        <w:instrText xml:space="preserve"> PAGEREF _Toc67923196 \h </w:instrText>
      </w:r>
      <w:r>
        <w:fldChar w:fldCharType="separate"/>
      </w:r>
      <w:r w:rsidR="00E45031">
        <w:t>4</w:t>
      </w:r>
      <w:r>
        <w:fldChar w:fldCharType="end"/>
      </w:r>
    </w:p>
    <w:p w14:paraId="71AEDF8B" w14:textId="0E86AFE1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2.</w:t>
      </w:r>
      <w:r>
        <w:rPr>
          <w:rFonts w:asciiTheme="minorHAnsi" w:eastAsiaTheme="minorEastAsia" w:hAnsiTheme="minorHAnsi"/>
          <w:lang w:eastAsia="pl-PL"/>
        </w:rPr>
        <w:tab/>
      </w:r>
      <w:r>
        <w:t>OPIS TECHNICZNY</w:t>
      </w:r>
      <w:r>
        <w:tab/>
        <w:t>S</w:t>
      </w:r>
      <w:r>
        <w:fldChar w:fldCharType="begin"/>
      </w:r>
      <w:r>
        <w:instrText xml:space="preserve"> PAGEREF _Toc67923197 \h </w:instrText>
      </w:r>
      <w:r>
        <w:fldChar w:fldCharType="separate"/>
      </w:r>
      <w:r w:rsidR="00E45031">
        <w:t>10</w:t>
      </w:r>
      <w:r>
        <w:fldChar w:fldCharType="end"/>
      </w:r>
    </w:p>
    <w:p w14:paraId="5CC2D334" w14:textId="47BDA188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2.1.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PODSTAWA OPRACOWANIA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_Toc67923198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10</w:t>
      </w:r>
      <w:r>
        <w:rPr>
          <w:noProof/>
        </w:rPr>
        <w:fldChar w:fldCharType="end"/>
      </w:r>
    </w:p>
    <w:p w14:paraId="392D4789" w14:textId="5A9F188B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2.2.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CEL I ZAKRES OPRACOWANIA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_Toc67923199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10</w:t>
      </w:r>
      <w:r>
        <w:rPr>
          <w:noProof/>
        </w:rPr>
        <w:fldChar w:fldCharType="end"/>
      </w:r>
    </w:p>
    <w:p w14:paraId="191E1DDA" w14:textId="7E077228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2.3.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MATERIAŁY I DOKUMENTY WYKORZYSTANE W OPRACOWANIU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_Toc67923200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10</w:t>
      </w:r>
      <w:r>
        <w:rPr>
          <w:noProof/>
        </w:rPr>
        <w:fldChar w:fldCharType="end"/>
      </w:r>
    </w:p>
    <w:p w14:paraId="336BE7D2" w14:textId="40D787DF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2.4.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ZAKRES MODERNIZACJI: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_Toc67923201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10</w:t>
      </w:r>
      <w:r>
        <w:rPr>
          <w:noProof/>
        </w:rPr>
        <w:fldChar w:fldCharType="end"/>
      </w:r>
    </w:p>
    <w:p w14:paraId="4DA942E6" w14:textId="1C371601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2.5.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ROBOTY MONTAŻOWE POŁĄCZENIA PRZEWODÓW Z RUR PE: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_Toc67923202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11</w:t>
      </w:r>
      <w:r>
        <w:rPr>
          <w:noProof/>
        </w:rPr>
        <w:fldChar w:fldCharType="end"/>
      </w:r>
    </w:p>
    <w:p w14:paraId="717842B3" w14:textId="1671C36A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2.6.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ROBOTY MONTAŻOWE PRZEWODÓW KANALIZACYJNYCH: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_Toc67923203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11</w:t>
      </w:r>
      <w:r>
        <w:rPr>
          <w:noProof/>
        </w:rPr>
        <w:fldChar w:fldCharType="end"/>
      </w:r>
    </w:p>
    <w:p w14:paraId="2DA3C25E" w14:textId="4D8E3F1D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2.7.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ROBOTY ZIEMNE WYKOPY I ZASYPANIE SIECI WODOCIAGOWEJ I KANALIZACYJNEJ: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_Toc67923204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12</w:t>
      </w:r>
      <w:r>
        <w:rPr>
          <w:noProof/>
        </w:rPr>
        <w:fldChar w:fldCharType="end"/>
      </w:r>
    </w:p>
    <w:p w14:paraId="7E645501" w14:textId="67AE18E8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2.8.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PRÓBY SZCZELNOŚCI PŁUKANIE I DEZYNFEKCJA: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_Toc67923205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12</w:t>
      </w:r>
      <w:r>
        <w:rPr>
          <w:noProof/>
        </w:rPr>
        <w:fldChar w:fldCharType="end"/>
      </w:r>
    </w:p>
    <w:p w14:paraId="6A1E04CA" w14:textId="68B88133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2.9.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UWAGI KOŃCOWE: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_Toc67923206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12</w:t>
      </w:r>
      <w:r>
        <w:rPr>
          <w:noProof/>
        </w:rPr>
        <w:fldChar w:fldCharType="end"/>
      </w:r>
    </w:p>
    <w:p w14:paraId="1CAABC49" w14:textId="31377350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2.10.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UWAGI WYKONAWCZE:</w:t>
      </w:r>
      <w:r>
        <w:rPr>
          <w:noProof/>
        </w:rPr>
        <w:tab/>
        <w:t>S</w:t>
      </w:r>
      <w:r>
        <w:rPr>
          <w:noProof/>
        </w:rPr>
        <w:fldChar w:fldCharType="begin"/>
      </w:r>
      <w:r>
        <w:rPr>
          <w:noProof/>
        </w:rPr>
        <w:instrText xml:space="preserve"> PAGEREF _Toc67923207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12</w:t>
      </w:r>
      <w:r>
        <w:rPr>
          <w:noProof/>
        </w:rPr>
        <w:fldChar w:fldCharType="end"/>
      </w:r>
    </w:p>
    <w:p w14:paraId="5D05FC82" w14:textId="03EAFE49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3.</w:t>
      </w:r>
      <w:r>
        <w:rPr>
          <w:rFonts w:asciiTheme="minorHAnsi" w:eastAsiaTheme="minorEastAsia" w:hAnsiTheme="minorHAnsi"/>
          <w:lang w:eastAsia="pl-PL"/>
        </w:rPr>
        <w:tab/>
      </w:r>
      <w:r>
        <w:t>INFORMACJA BIOZ:</w:t>
      </w:r>
      <w:r>
        <w:tab/>
        <w:t>S</w:t>
      </w:r>
      <w:r>
        <w:fldChar w:fldCharType="begin"/>
      </w:r>
      <w:r>
        <w:instrText xml:space="preserve"> PAGEREF _Toc67923208 \h </w:instrText>
      </w:r>
      <w:r>
        <w:fldChar w:fldCharType="separate"/>
      </w:r>
      <w:r w:rsidR="00E45031">
        <w:t>13</w:t>
      </w:r>
      <w:r>
        <w:fldChar w:fldCharType="end"/>
      </w:r>
    </w:p>
    <w:p w14:paraId="49B4E5B6" w14:textId="065F0032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>
        <w:t>4.</w:t>
      </w:r>
      <w:r>
        <w:rPr>
          <w:rFonts w:asciiTheme="minorHAnsi" w:eastAsiaTheme="minorEastAsia" w:hAnsiTheme="minorHAnsi"/>
          <w:lang w:eastAsia="pl-PL"/>
        </w:rPr>
        <w:tab/>
      </w:r>
      <w:r>
        <w:t>DOKUMENTACJA RYSUNKOWA</w:t>
      </w:r>
      <w:r>
        <w:tab/>
        <w:t>S</w:t>
      </w:r>
      <w:r>
        <w:fldChar w:fldCharType="begin"/>
      </w:r>
      <w:r>
        <w:instrText xml:space="preserve"> PAGEREF _Toc67923209 \h </w:instrText>
      </w:r>
      <w:r>
        <w:fldChar w:fldCharType="separate"/>
      </w:r>
      <w:r w:rsidR="00E45031">
        <w:t>14</w:t>
      </w:r>
      <w:r>
        <w:fldChar w:fldCharType="end"/>
      </w:r>
    </w:p>
    <w:p w14:paraId="59BDEC26" w14:textId="36E90BC6" w:rsidR="001A7426" w:rsidRDefault="00487CE7" w:rsidP="00DB64B0">
      <w:r>
        <w:fldChar w:fldCharType="end"/>
      </w:r>
    </w:p>
    <w:p w14:paraId="34118787" w14:textId="77777777" w:rsidR="002A77CD" w:rsidRPr="002A77CD" w:rsidRDefault="002A77CD" w:rsidP="002A77CD"/>
    <w:p w14:paraId="0611153E" w14:textId="5F3106A6" w:rsidR="001A7426" w:rsidRDefault="001A7426" w:rsidP="001A7426">
      <w:pPr>
        <w:rPr>
          <w:b/>
          <w:bCs/>
        </w:rPr>
      </w:pPr>
    </w:p>
    <w:p w14:paraId="586890FD" w14:textId="77777777" w:rsidR="001A7426" w:rsidRDefault="001A7426" w:rsidP="001A7426"/>
    <w:p w14:paraId="3E8F0CDB" w14:textId="77777777" w:rsidR="001A7426" w:rsidRDefault="001A7426" w:rsidP="001A7426"/>
    <w:p w14:paraId="10ED0A53" w14:textId="77777777" w:rsidR="001A7426" w:rsidRDefault="001A7426" w:rsidP="001A7426"/>
    <w:p w14:paraId="70B1C0AE" w14:textId="77777777" w:rsidR="001A7426" w:rsidRDefault="001A7426" w:rsidP="001A7426"/>
    <w:p w14:paraId="6E39CBB1" w14:textId="77777777" w:rsidR="001A7426" w:rsidRDefault="001A7426" w:rsidP="001A7426"/>
    <w:p w14:paraId="3A484880" w14:textId="77777777" w:rsidR="001A7426" w:rsidRDefault="001A7426" w:rsidP="001A7426"/>
    <w:p w14:paraId="673F4A2C" w14:textId="77777777" w:rsidR="001A7426" w:rsidRDefault="001A7426" w:rsidP="001A7426"/>
    <w:p w14:paraId="0C022FF6" w14:textId="77777777" w:rsidR="00FF5295" w:rsidRDefault="00FF5295" w:rsidP="0066197E"/>
    <w:p w14:paraId="755F8B76" w14:textId="77777777" w:rsidR="00FF5295" w:rsidRPr="00FF5295" w:rsidRDefault="00FF5295" w:rsidP="00FF5295"/>
    <w:p w14:paraId="69D23A49" w14:textId="77777777" w:rsidR="00FF5295" w:rsidRPr="00FF5295" w:rsidRDefault="00FF5295" w:rsidP="00FF5295"/>
    <w:p w14:paraId="0C997BB7" w14:textId="77777777" w:rsidR="00FF5295" w:rsidRPr="00FF5295" w:rsidRDefault="00FF5295" w:rsidP="00FF5295"/>
    <w:p w14:paraId="69C2FB3D" w14:textId="77777777" w:rsidR="00FF5295" w:rsidRPr="00FF5295" w:rsidRDefault="00FF5295" w:rsidP="00FF5295"/>
    <w:p w14:paraId="50C6628E" w14:textId="0A3A1BF0" w:rsidR="00A33555" w:rsidRDefault="00A33555" w:rsidP="0066197E"/>
    <w:p w14:paraId="32599B1C" w14:textId="0FE6A282" w:rsidR="00A33555" w:rsidRPr="00750A6E" w:rsidRDefault="00A33555" w:rsidP="00AE2197">
      <w:pPr>
        <w:pStyle w:val="K1"/>
      </w:pPr>
      <w:bookmarkStart w:id="166" w:name="_Toc66090179"/>
      <w:bookmarkStart w:id="167" w:name="_Toc67923272"/>
      <w:r w:rsidRPr="00DB64B0">
        <w:t>OŚWIADZENIE</w:t>
      </w:r>
      <w:bookmarkEnd w:id="166"/>
      <w:bookmarkEnd w:id="167"/>
      <w:r w:rsidRPr="00750A6E">
        <w:t xml:space="preserve"> </w:t>
      </w:r>
    </w:p>
    <w:p w14:paraId="1A1CEC22" w14:textId="393BB5CD" w:rsidR="00DE4AF9" w:rsidRDefault="00DE4AF9" w:rsidP="00DE4AF9">
      <w:r>
        <w:t xml:space="preserve">Oświadczam, że niniejsze opracowanie: </w:t>
      </w:r>
    </w:p>
    <w:p w14:paraId="6CC61249" w14:textId="276382CF" w:rsidR="00DE4AF9" w:rsidRDefault="00DE4AF9" w:rsidP="00DE4AF9">
      <w:pPr>
        <w:jc w:val="center"/>
      </w:pPr>
      <w:r>
        <w:t>PROJEKT BUDOWY ŻE</w:t>
      </w:r>
      <w:r w:rsidR="00B77435">
        <w:t>LB</w:t>
      </w:r>
      <w:r>
        <w:t>ETOWEGO ZBIORNIKA NAZIEMNEGO REZERWY WODY CZYSTEJ DZ. NR 1/6. OBR.0014 PIĄTKOWO, GM. KOWALEWO POMORSKIE</w:t>
      </w:r>
    </w:p>
    <w:p w14:paraId="07AD5F8A" w14:textId="2DBAA7DA" w:rsidR="00DE4AF9" w:rsidRDefault="00DE4AF9" w:rsidP="00DE4AF9">
      <w:r>
        <w:t>zostało wykonane zgodnie z obowiązującymi przepisami i z zasadami współczesnej wiedzy budowlanej.</w:t>
      </w:r>
    </w:p>
    <w:p w14:paraId="466D55FA" w14:textId="77777777" w:rsidR="00487CE7" w:rsidRDefault="00DE4AF9" w:rsidP="00DE4AF9">
      <w:r>
        <w:tab/>
      </w:r>
      <w:r>
        <w:tab/>
      </w:r>
      <w:r>
        <w:tab/>
      </w:r>
    </w:p>
    <w:p w14:paraId="61EBDD51" w14:textId="77777777" w:rsidR="00487CE7" w:rsidRDefault="00487CE7" w:rsidP="00DE4AF9"/>
    <w:p w14:paraId="1200DA22" w14:textId="77777777" w:rsidR="00487CE7" w:rsidRDefault="00487CE7" w:rsidP="00DE4AF9"/>
    <w:p w14:paraId="01539DCF" w14:textId="77777777" w:rsidR="00487CE7" w:rsidRDefault="00487CE7" w:rsidP="00DE4AF9"/>
    <w:p w14:paraId="5F01E5DD" w14:textId="77777777" w:rsidR="00487CE7" w:rsidRDefault="00487CE7" w:rsidP="00DE4AF9"/>
    <w:p w14:paraId="2C35C7D8" w14:textId="77777777" w:rsidR="00487CE7" w:rsidRDefault="00487CE7" w:rsidP="00DE4AF9"/>
    <w:p w14:paraId="10B8A4E1" w14:textId="77777777" w:rsidR="00487CE7" w:rsidRDefault="00487CE7" w:rsidP="00DE4AF9"/>
    <w:p w14:paraId="2DAFA958" w14:textId="77777777" w:rsidR="00487CE7" w:rsidRDefault="00487CE7" w:rsidP="00DE4AF9"/>
    <w:p w14:paraId="725DBE45" w14:textId="77777777" w:rsidR="00487CE7" w:rsidRDefault="00487CE7" w:rsidP="00DE4AF9"/>
    <w:p w14:paraId="2C7E7043" w14:textId="77777777" w:rsidR="00487CE7" w:rsidRDefault="00487CE7" w:rsidP="00DE4AF9"/>
    <w:p w14:paraId="2F832246" w14:textId="77777777" w:rsidR="00487CE7" w:rsidRDefault="00487CE7" w:rsidP="00DE4AF9"/>
    <w:p w14:paraId="62E7F421" w14:textId="77777777" w:rsidR="00487CE7" w:rsidRDefault="00487CE7" w:rsidP="00DE4AF9"/>
    <w:p w14:paraId="2136F5EB" w14:textId="54C69FA9" w:rsidR="00DE4AF9" w:rsidRDefault="00DE4AF9" w:rsidP="00DE4AF9">
      <w:r>
        <w:tab/>
      </w:r>
      <w:r>
        <w:tab/>
      </w:r>
    </w:p>
    <w:p w14:paraId="74EA4ABE" w14:textId="77777777" w:rsidR="00DE4AF9" w:rsidRDefault="00DE4AF9" w:rsidP="00DE4AF9">
      <w:r>
        <w:tab/>
      </w: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0"/>
        <w:gridCol w:w="1417"/>
        <w:gridCol w:w="3087"/>
        <w:gridCol w:w="1417"/>
      </w:tblGrid>
      <w:tr w:rsidR="00DE4AF9" w:rsidRPr="00F86662" w14:paraId="1B22D849" w14:textId="77777777" w:rsidTr="003E7D07">
        <w:trPr>
          <w:trHeight w:val="300"/>
          <w:jc w:val="center"/>
        </w:trPr>
        <w:tc>
          <w:tcPr>
            <w:tcW w:w="90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14:paraId="5B42577A" w14:textId="77777777" w:rsidR="00DE4AF9" w:rsidRPr="00F86662" w:rsidRDefault="00DE4AF9" w:rsidP="003E7D07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 xml:space="preserve">BRANŻA SANITARNA </w:t>
            </w:r>
          </w:p>
        </w:tc>
      </w:tr>
      <w:tr w:rsidR="00DE4AF9" w:rsidRPr="00F86662" w14:paraId="5AE7CC18" w14:textId="77777777" w:rsidTr="003E7D07">
        <w:trPr>
          <w:trHeight w:val="300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030C1" w14:textId="77777777" w:rsidR="00DE4AF9" w:rsidRPr="00F86662" w:rsidRDefault="00DE4AF9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PROJEKTANT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B137D" w14:textId="77777777" w:rsidR="00DE4AF9" w:rsidRPr="00F86662" w:rsidRDefault="00DE4AF9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75ECE" w14:textId="77777777" w:rsidR="00DE4AF9" w:rsidRPr="00F86662" w:rsidRDefault="00DE4AF9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SPRAWDZAJĄCY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CC7BF" w14:textId="77777777" w:rsidR="00DE4AF9" w:rsidRPr="00F86662" w:rsidRDefault="00DE4AF9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</w:tr>
      <w:tr w:rsidR="00DE4AF9" w:rsidRPr="00F86662" w14:paraId="09299FE2" w14:textId="77777777" w:rsidTr="003E7D07">
        <w:trPr>
          <w:trHeight w:val="765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D978E" w14:textId="77777777" w:rsidR="00DE4AF9" w:rsidRPr="00FC1668" w:rsidRDefault="00DE4AF9" w:rsidP="003E7D07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mgr inż. Arkadiusz </w:t>
            </w:r>
            <w:proofErr w:type="spellStart"/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Burnicki</w:t>
            </w:r>
            <w:proofErr w:type="spellEnd"/>
          </w:p>
          <w:p w14:paraId="17FBC61B" w14:textId="77777777" w:rsidR="00DE4AF9" w:rsidRPr="00FC1668" w:rsidRDefault="00DE4AF9" w:rsidP="003E7D07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 POM/0227/POOS/10</w:t>
            </w:r>
          </w:p>
          <w:p w14:paraId="30EBB108" w14:textId="77777777" w:rsidR="00DE4AF9" w:rsidRPr="00F86662" w:rsidRDefault="00DE4AF9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do proj. bez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ogr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specj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zakresie sieci, instalacji i urz. cieplnych, went., gaz.,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wod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i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kan</w:t>
            </w:r>
            <w:proofErr w:type="spellEnd"/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354B9" w14:textId="77777777" w:rsidR="00DE4AF9" w:rsidRPr="00F86662" w:rsidRDefault="00DE4AF9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62EB8" w14:textId="77777777" w:rsidR="00DE4AF9" w:rsidRPr="00FC1668" w:rsidRDefault="00DE4AF9" w:rsidP="003E7D07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</w:pPr>
            <w:bookmarkStart w:id="168" w:name="_Hlk65846115"/>
            <w:r w:rsidRPr="00FC1668"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mgr inż. 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 xml:space="preserve">Jakub </w:t>
            </w:r>
            <w:proofErr w:type="spellStart"/>
            <w:r>
              <w:rPr>
                <w:rFonts w:asciiTheme="minorHAnsi" w:hAnsiTheme="minorHAnsi" w:cstheme="minorHAnsi"/>
                <w:b/>
                <w:bCs/>
                <w:color w:val="000000"/>
                <w:sz w:val="20"/>
              </w:rPr>
              <w:t>Otta</w:t>
            </w:r>
            <w:proofErr w:type="spellEnd"/>
          </w:p>
          <w:p w14:paraId="4E3B502A" w14:textId="61830761" w:rsidR="00DE4AF9" w:rsidRPr="00FC1668" w:rsidRDefault="00DE4AF9" w:rsidP="003E7D07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Nr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upr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POM/0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005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/P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WB</w:t>
            </w: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S/1</w:t>
            </w:r>
            <w:r w:rsidR="00D045BD">
              <w:rPr>
                <w:rFonts w:asciiTheme="minorHAnsi" w:hAnsiTheme="minorHAnsi" w:cstheme="minorHAnsi"/>
                <w:color w:val="000000"/>
                <w:sz w:val="20"/>
              </w:rPr>
              <w:t>7</w:t>
            </w:r>
          </w:p>
          <w:bookmarkEnd w:id="168"/>
          <w:p w14:paraId="547F36E5" w14:textId="77777777" w:rsidR="00DE4AF9" w:rsidRPr="00F86662" w:rsidRDefault="00DE4AF9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do proj. bez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ogr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specj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 xml:space="preserve">. w zakresie sieci, instalacji i urz. cieplnych, went., gaz., </w:t>
            </w:r>
            <w:proofErr w:type="spellStart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wod</w:t>
            </w:r>
            <w:proofErr w:type="spellEnd"/>
            <w:r w:rsidRPr="00FC1668">
              <w:rPr>
                <w:rFonts w:asciiTheme="minorHAnsi" w:hAnsiTheme="minorHAnsi" w:cstheme="minorHAnsi"/>
                <w:color w:val="000000"/>
                <w:sz w:val="20"/>
              </w:rPr>
              <w:t>. i kan.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9CEA7" w14:textId="77777777" w:rsidR="00DE4AF9" w:rsidRPr="00F86662" w:rsidRDefault="00DE4AF9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</w:tr>
    </w:tbl>
    <w:p w14:paraId="713FE7F6" w14:textId="77777777" w:rsidR="00DE4AF9" w:rsidRDefault="00DE4AF9" w:rsidP="00DE4AF9"/>
    <w:p w14:paraId="54850878" w14:textId="724E7311" w:rsidR="00487CE7" w:rsidRDefault="00487CE7">
      <w:r>
        <w:br w:type="page"/>
      </w:r>
    </w:p>
    <w:p w14:paraId="46A14BCF" w14:textId="77777777" w:rsidR="00DE4AF9" w:rsidRDefault="00DE4AF9" w:rsidP="00DE4AF9"/>
    <w:p w14:paraId="2427DDD4" w14:textId="77777777" w:rsidR="005F19DF" w:rsidRPr="00750A6E" w:rsidRDefault="00A33555" w:rsidP="00B26B56">
      <w:pPr>
        <w:pStyle w:val="San1"/>
      </w:pPr>
      <w:bookmarkStart w:id="169" w:name="_Toc66090180"/>
      <w:bookmarkStart w:id="170" w:name="_Toc66093523"/>
      <w:bookmarkStart w:id="171" w:name="_Toc67923196"/>
      <w:r w:rsidRPr="00750A6E">
        <w:t>UPRWANIENIA</w:t>
      </w:r>
      <w:bookmarkEnd w:id="169"/>
      <w:bookmarkEnd w:id="170"/>
      <w:bookmarkEnd w:id="171"/>
    </w:p>
    <w:p w14:paraId="706B438D" w14:textId="541AD345" w:rsidR="00A33555" w:rsidRDefault="005F19DF" w:rsidP="0066197E">
      <w:pPr>
        <w:jc w:val="center"/>
      </w:pPr>
      <w:bookmarkStart w:id="172" w:name="_Toc66090181"/>
      <w:r w:rsidRPr="00DE4AF9">
        <w:rPr>
          <w:noProof/>
        </w:rPr>
        <w:drawing>
          <wp:inline distT="0" distB="0" distL="0" distR="0" wp14:anchorId="6C5DAFCF" wp14:editId="612E9BC6">
            <wp:extent cx="5394325" cy="701929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325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72"/>
    </w:p>
    <w:p w14:paraId="39C30C9D" w14:textId="0587411D" w:rsidR="007D7EFB" w:rsidRDefault="00DE4AF9" w:rsidP="005F19DF">
      <w:pPr>
        <w:jc w:val="center"/>
      </w:pPr>
      <w:r w:rsidRPr="00DE4AF9">
        <w:rPr>
          <w:noProof/>
        </w:rPr>
        <w:drawing>
          <wp:anchor distT="0" distB="0" distL="114300" distR="114300" simplePos="0" relativeHeight="251658240" behindDoc="0" locked="0" layoutInCell="1" allowOverlap="1" wp14:anchorId="569CF0D5" wp14:editId="5B362E7B">
            <wp:simplePos x="0" y="0"/>
            <wp:positionH relativeFrom="column">
              <wp:posOffset>-21063</wp:posOffset>
            </wp:positionH>
            <wp:positionV relativeFrom="paragraph">
              <wp:posOffset>172528</wp:posOffset>
            </wp:positionV>
            <wp:extent cx="5759450" cy="7981950"/>
            <wp:effectExtent l="0" t="0" r="0" b="0"/>
            <wp:wrapSquare wrapText="bothSides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8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1B2B90" w14:textId="462E6A42" w:rsidR="005F19DF" w:rsidRDefault="007D7EFB" w:rsidP="005F19DF">
      <w:pPr>
        <w:spacing w:before="240"/>
      </w:pPr>
      <w:r>
        <w:br w:type="page"/>
      </w:r>
      <w:r w:rsidR="005F19DF" w:rsidRPr="00DE4AF9">
        <w:rPr>
          <w:noProof/>
        </w:rPr>
        <w:drawing>
          <wp:inline distT="0" distB="0" distL="0" distR="0" wp14:anchorId="4631879E" wp14:editId="7799B845">
            <wp:extent cx="5963680" cy="6487064"/>
            <wp:effectExtent l="0" t="0" r="0" b="952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65573" cy="6489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00AF4" w14:textId="77777777" w:rsidR="005F19DF" w:rsidRDefault="005F19DF" w:rsidP="005F19DF">
      <w:pPr>
        <w:spacing w:before="240"/>
        <w:jc w:val="center"/>
        <w:rPr>
          <w:color w:val="FF0000"/>
          <w:sz w:val="44"/>
          <w:szCs w:val="44"/>
        </w:rPr>
      </w:pPr>
    </w:p>
    <w:p w14:paraId="378CFBD7" w14:textId="77777777" w:rsidR="005F19DF" w:rsidRDefault="005F19DF" w:rsidP="005F19DF">
      <w:pPr>
        <w:spacing w:before="240"/>
        <w:jc w:val="center"/>
        <w:rPr>
          <w:color w:val="FF0000"/>
          <w:sz w:val="44"/>
          <w:szCs w:val="44"/>
        </w:rPr>
      </w:pPr>
    </w:p>
    <w:p w14:paraId="6B3C8431" w14:textId="77777777" w:rsidR="00B63937" w:rsidRDefault="00B63937">
      <w:pPr>
        <w:rPr>
          <w:color w:val="FF0000"/>
          <w:sz w:val="52"/>
          <w:szCs w:val="52"/>
        </w:rPr>
      </w:pPr>
    </w:p>
    <w:p w14:paraId="526A34D5" w14:textId="77777777" w:rsidR="00B63937" w:rsidRDefault="00B63937">
      <w:pPr>
        <w:rPr>
          <w:color w:val="FF0000"/>
          <w:sz w:val="52"/>
          <w:szCs w:val="52"/>
        </w:rPr>
      </w:pPr>
      <w:r>
        <w:rPr>
          <w:color w:val="FF0000"/>
          <w:sz w:val="52"/>
          <w:szCs w:val="52"/>
        </w:rPr>
        <w:br w:type="page"/>
      </w:r>
    </w:p>
    <w:p w14:paraId="71438F63" w14:textId="2506BED7" w:rsidR="00B63937" w:rsidRDefault="00B63937">
      <w:r>
        <w:rPr>
          <w:noProof/>
        </w:rPr>
        <w:drawing>
          <wp:inline distT="0" distB="0" distL="0" distR="0" wp14:anchorId="70AD8770" wp14:editId="5830EAA3">
            <wp:extent cx="5679708" cy="77343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88826" cy="7746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40F42" w14:textId="77777777" w:rsidR="00B63937" w:rsidRDefault="00B63937">
      <w:r>
        <w:br w:type="page"/>
      </w:r>
    </w:p>
    <w:p w14:paraId="7289A187" w14:textId="701D9531" w:rsidR="00B63937" w:rsidRDefault="00B63937">
      <w:r>
        <w:rPr>
          <w:noProof/>
        </w:rPr>
        <w:drawing>
          <wp:inline distT="0" distB="0" distL="0" distR="0" wp14:anchorId="39F17C9A" wp14:editId="67C83E66">
            <wp:extent cx="5743575" cy="8085186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48446" cy="8092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DC0CB" w14:textId="6BCB4C86" w:rsidR="005F19DF" w:rsidRDefault="00B63937">
      <w:r>
        <w:rPr>
          <w:noProof/>
        </w:rPr>
        <w:drawing>
          <wp:inline distT="0" distB="0" distL="0" distR="0" wp14:anchorId="2E64B00F" wp14:editId="67C2FE1F">
            <wp:extent cx="5353050" cy="75628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56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F19DF">
        <w:br w:type="page"/>
      </w:r>
    </w:p>
    <w:p w14:paraId="6969C6A5" w14:textId="3F2C4384" w:rsidR="00A33555" w:rsidRDefault="001E5EA2" w:rsidP="005E22D0">
      <w:pPr>
        <w:pStyle w:val="San1"/>
      </w:pPr>
      <w:bookmarkStart w:id="173" w:name="_Toc66090182"/>
      <w:bookmarkStart w:id="174" w:name="_Toc66093524"/>
      <w:bookmarkStart w:id="175" w:name="_Toc67923197"/>
      <w:r>
        <w:t>OPIS</w:t>
      </w:r>
      <w:r w:rsidR="00A33555">
        <w:t xml:space="preserve"> TECHNICZNY</w:t>
      </w:r>
      <w:bookmarkEnd w:id="173"/>
      <w:bookmarkEnd w:id="174"/>
      <w:bookmarkEnd w:id="175"/>
      <w:r w:rsidR="00A33555">
        <w:t xml:space="preserve"> </w:t>
      </w:r>
    </w:p>
    <w:p w14:paraId="4F86C7CF" w14:textId="79A5D69A" w:rsidR="001A7426" w:rsidRPr="003B2ED4" w:rsidRDefault="00A33555" w:rsidP="005E22D0">
      <w:pPr>
        <w:pStyle w:val="San2"/>
      </w:pPr>
      <w:bookmarkStart w:id="176" w:name="_Toc66090183"/>
      <w:bookmarkStart w:id="177" w:name="_Toc66093525"/>
      <w:bookmarkStart w:id="178" w:name="_Toc67923198"/>
      <w:r w:rsidRPr="003B2ED4">
        <w:t>PODSTAWA OPRACOWANIA</w:t>
      </w:r>
      <w:bookmarkEnd w:id="176"/>
      <w:bookmarkEnd w:id="177"/>
      <w:bookmarkEnd w:id="178"/>
    </w:p>
    <w:p w14:paraId="00AC1E6E" w14:textId="77777777" w:rsidR="001A7426" w:rsidRPr="0050515C" w:rsidRDefault="001A7426" w:rsidP="001A7426">
      <w:pPr>
        <w:spacing w:after="0" w:line="360" w:lineRule="auto"/>
        <w:jc w:val="both"/>
        <w:rPr>
          <w:rFonts w:cs="Tahoma"/>
          <w:b/>
          <w:bCs/>
        </w:rPr>
      </w:pPr>
      <w:r w:rsidRPr="00F70A9C">
        <w:rPr>
          <w:rFonts w:cs="Tahoma"/>
        </w:rPr>
        <w:tab/>
      </w:r>
      <w:r w:rsidRPr="0050515C">
        <w:rPr>
          <w:rFonts w:cs="Tahoma"/>
          <w:b/>
          <w:bCs/>
        </w:rPr>
        <w:t>Podstawą niniejszego opracowania jest:</w:t>
      </w:r>
    </w:p>
    <w:p w14:paraId="25F2053B" w14:textId="7C720611" w:rsidR="00812FF6" w:rsidRPr="00812FF6" w:rsidRDefault="00812FF6" w:rsidP="004E301F">
      <w:pPr>
        <w:pStyle w:val="Akapitzlist"/>
        <w:numPr>
          <w:ilvl w:val="0"/>
          <w:numId w:val="6"/>
        </w:numPr>
        <w:tabs>
          <w:tab w:val="clear" w:pos="540"/>
          <w:tab w:val="left" w:pos="709"/>
        </w:tabs>
        <w:spacing w:after="240"/>
        <w:ind w:left="709" w:hanging="283"/>
        <w:rPr>
          <w:sz w:val="22"/>
          <w:szCs w:val="22"/>
        </w:rPr>
      </w:pPr>
      <w:r w:rsidRPr="00555951">
        <w:rPr>
          <w:sz w:val="22"/>
          <w:szCs w:val="22"/>
        </w:rPr>
        <w:t xml:space="preserve">Umowa nr </w:t>
      </w:r>
      <w:r w:rsidRPr="00555951">
        <w:rPr>
          <w:caps/>
          <w:sz w:val="22"/>
          <w:szCs w:val="22"/>
        </w:rPr>
        <w:t>GKiM.272.37.2020</w:t>
      </w:r>
      <w:r w:rsidRPr="00555951">
        <w:rPr>
          <w:sz w:val="22"/>
          <w:szCs w:val="22"/>
        </w:rPr>
        <w:t xml:space="preserve"> z dnia </w:t>
      </w:r>
      <w:r w:rsidRPr="00555951">
        <w:rPr>
          <w:caps/>
          <w:sz w:val="22"/>
          <w:szCs w:val="22"/>
        </w:rPr>
        <w:t>18</w:t>
      </w:r>
      <w:r w:rsidRPr="00555951">
        <w:rPr>
          <w:sz w:val="22"/>
          <w:szCs w:val="22"/>
        </w:rPr>
        <w:t>.0</w:t>
      </w:r>
      <w:r w:rsidRPr="00555951">
        <w:rPr>
          <w:caps/>
          <w:sz w:val="22"/>
          <w:szCs w:val="22"/>
        </w:rPr>
        <w:t>1</w:t>
      </w:r>
      <w:r w:rsidRPr="00555951">
        <w:rPr>
          <w:sz w:val="22"/>
          <w:szCs w:val="22"/>
        </w:rPr>
        <w:t>.20</w:t>
      </w:r>
      <w:r w:rsidRPr="00555951">
        <w:rPr>
          <w:caps/>
          <w:sz w:val="22"/>
          <w:szCs w:val="22"/>
        </w:rPr>
        <w:t>21</w:t>
      </w:r>
      <w:r w:rsidRPr="00555951">
        <w:rPr>
          <w:sz w:val="22"/>
          <w:szCs w:val="22"/>
        </w:rPr>
        <w:t xml:space="preserve">r. zawarta z Gminą </w:t>
      </w:r>
      <w:r w:rsidRPr="00555951">
        <w:rPr>
          <w:caps/>
          <w:sz w:val="22"/>
          <w:szCs w:val="22"/>
        </w:rPr>
        <w:t>Kowalewo Pomorskie</w:t>
      </w:r>
      <w:r w:rsidRPr="00812FF6">
        <w:rPr>
          <w:sz w:val="22"/>
          <w:szCs w:val="22"/>
        </w:rPr>
        <w:t>.</w:t>
      </w:r>
    </w:p>
    <w:p w14:paraId="1A94FF1D" w14:textId="2523C42C" w:rsidR="001A7426" w:rsidRPr="00750A6E" w:rsidRDefault="00A33555" w:rsidP="00750A6E">
      <w:pPr>
        <w:pStyle w:val="San2"/>
      </w:pPr>
      <w:bookmarkStart w:id="179" w:name="_Toc66090184"/>
      <w:bookmarkStart w:id="180" w:name="_Toc66093526"/>
      <w:bookmarkStart w:id="181" w:name="_Toc67923199"/>
      <w:r w:rsidRPr="00750A6E">
        <w:t>CEL I ZAKRES OPRACOWANIA</w:t>
      </w:r>
      <w:bookmarkEnd w:id="179"/>
      <w:bookmarkEnd w:id="180"/>
      <w:bookmarkEnd w:id="181"/>
    </w:p>
    <w:p w14:paraId="610BBA2C" w14:textId="0D05166F" w:rsidR="001A7426" w:rsidRDefault="001A7426" w:rsidP="001A7426">
      <w:pPr>
        <w:spacing w:line="360" w:lineRule="auto"/>
        <w:ind w:firstLine="709"/>
        <w:jc w:val="both"/>
      </w:pPr>
      <w:r>
        <w:t>Celem opracowania jest</w:t>
      </w:r>
      <w:r w:rsidR="00812FF6">
        <w:t xml:space="preserve"> zaprojektowanie żelbetowego zbiornika naziemnego rezerwy wody czystej o pojemności 300m</w:t>
      </w:r>
      <w:r w:rsidR="00812FF6">
        <w:rPr>
          <w:vertAlign w:val="superscript"/>
        </w:rPr>
        <w:t xml:space="preserve">3 </w:t>
      </w:r>
      <w:r w:rsidR="00812FF6">
        <w:t xml:space="preserve">na potrzeby stacji uzdatniania wody we wsi </w:t>
      </w:r>
      <w:r w:rsidR="001F1832">
        <w:t>Piątkowo</w:t>
      </w:r>
      <w:r>
        <w:t>.</w:t>
      </w:r>
    </w:p>
    <w:p w14:paraId="19F2247F" w14:textId="3BEEA9B5" w:rsidR="001A7426" w:rsidRDefault="00A33555" w:rsidP="00A33555">
      <w:pPr>
        <w:pStyle w:val="San2"/>
      </w:pPr>
      <w:bookmarkStart w:id="182" w:name="_Toc66090185"/>
      <w:bookmarkStart w:id="183" w:name="_Toc66093527"/>
      <w:bookmarkStart w:id="184" w:name="_Toc67923200"/>
      <w:r>
        <w:t>MATERIAŁY I DOKUMENTY WYKORZYSTANE W OPRACOWANIU</w:t>
      </w:r>
      <w:bookmarkEnd w:id="182"/>
      <w:bookmarkEnd w:id="183"/>
      <w:bookmarkEnd w:id="184"/>
    </w:p>
    <w:p w14:paraId="796ECEEF" w14:textId="77777777" w:rsidR="001A7426" w:rsidRDefault="001A7426" w:rsidP="001A7426">
      <w:pPr>
        <w:pStyle w:val="Akapitzlist"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>
        <w:rPr>
          <w:rFonts w:cs="Tahoma"/>
          <w:sz w:val="22"/>
          <w:szCs w:val="22"/>
        </w:rPr>
        <w:t>wizja lokalna, szczegółowe oględziny obiektu,</w:t>
      </w:r>
    </w:p>
    <w:p w14:paraId="2B05ACDF" w14:textId="77777777" w:rsidR="001A7426" w:rsidRPr="00F70A9C" w:rsidRDefault="001A7426" w:rsidP="001A7426">
      <w:pPr>
        <w:pStyle w:val="Akapitzlist"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>
        <w:rPr>
          <w:rFonts w:cs="Tahoma"/>
          <w:sz w:val="22"/>
          <w:szCs w:val="22"/>
        </w:rPr>
        <w:t>literatura fachowa, aktualne normy i rozporządzenia.</w:t>
      </w:r>
    </w:p>
    <w:p w14:paraId="6127CE40" w14:textId="478B63E7" w:rsidR="001F1832" w:rsidRDefault="00D3554C" w:rsidP="00A33555">
      <w:pPr>
        <w:pStyle w:val="San2"/>
      </w:pPr>
      <w:bookmarkStart w:id="185" w:name="_Toc66090188"/>
      <w:bookmarkStart w:id="186" w:name="_Toc66093530"/>
      <w:bookmarkStart w:id="187" w:name="_Toc67923201"/>
      <w:r w:rsidRPr="00D3554C">
        <w:t>ZAKRES MODERNIZACJI:</w:t>
      </w:r>
      <w:bookmarkEnd w:id="185"/>
      <w:bookmarkEnd w:id="186"/>
      <w:bookmarkEnd w:id="187"/>
    </w:p>
    <w:p w14:paraId="055293C2" w14:textId="0B2D3E9F" w:rsidR="00D3554C" w:rsidRDefault="00D3554C" w:rsidP="00A33555">
      <w:pPr>
        <w:pStyle w:val="San3"/>
      </w:pPr>
      <w:r w:rsidRPr="00D3554C">
        <w:t>ŻELBETOWY ZBIORNIK WYRÓWNAWCZY NAZIEMNY:</w:t>
      </w:r>
    </w:p>
    <w:p w14:paraId="590B2E11" w14:textId="77777777" w:rsidR="00D3554C" w:rsidRPr="00242C58" w:rsidRDefault="00D3554C" w:rsidP="00D045BD">
      <w:pPr>
        <w:jc w:val="both"/>
      </w:pPr>
      <w:r w:rsidRPr="00242C58">
        <w:t>Zbiornik należy wykonać w/g projektu technicznego w branży budowlanej. Zbiornik na etapie budowy należy wyposażyć w przewody technologiczne w/g projektu w branży sanitarnej technologicznej. Zbiornik należy włączyć do współpracy z istniejącym zbiornikiem stalowym poprzez podłączenie projektowanymi przewodami z rur PE 160. Projektowany system pozwoli na zasadzie naczyń połączonych jednoczesne napełniania wodą oraz jej pobór. Poziomy wody w zbiornikach będą równe, sterowanie poziomu poprzez zamontowane czujki w istniejącym stalowym zbiorniku wody czystej.</w:t>
      </w:r>
    </w:p>
    <w:p w14:paraId="61C81FAB" w14:textId="3912EE42" w:rsidR="00D3554C" w:rsidRPr="00D3554C" w:rsidRDefault="00D3554C" w:rsidP="00D3554C">
      <w:pPr>
        <w:spacing w:after="0" w:line="360" w:lineRule="auto"/>
        <w:ind w:firstLine="720"/>
        <w:jc w:val="both"/>
        <w:rPr>
          <w:rFonts w:cs="Tahoma"/>
          <w:b/>
          <w:bCs/>
        </w:rPr>
      </w:pPr>
      <w:r w:rsidRPr="00D3554C">
        <w:rPr>
          <w:rFonts w:cs="Tahoma"/>
          <w:b/>
          <w:bCs/>
        </w:rPr>
        <w:t>UWAGA: NA ETAPIE ROBÓT BETONOWYCH FUNDAMENTÓW I KOMORY TECHNOLOGICZNEJ NALEŻY WTOPIĆ ELEMENTY PRZEJŚCIOWE ZE STALI NIERDZEWNEJ W MIEJSCACH POKAZANYCH W PROJEKCIE KONSTRUKCYJNO- BUDOWANYM DLA PODŁĄCZENIA RURY TECHNOLOGICZNE Z PE.</w:t>
      </w:r>
    </w:p>
    <w:p w14:paraId="2702C6F3" w14:textId="77777777" w:rsidR="00242C58" w:rsidRPr="00242C58" w:rsidRDefault="00242C58" w:rsidP="00A33555">
      <w:pPr>
        <w:pStyle w:val="San3"/>
      </w:pPr>
      <w:r w:rsidRPr="00FF5295">
        <w:t>PRZEWODY TECHNOLOGICZNE ARMATURA</w:t>
      </w:r>
      <w:r w:rsidRPr="00242C58">
        <w:t>:</w:t>
      </w:r>
    </w:p>
    <w:p w14:paraId="1B911EB4" w14:textId="11D1CBE1" w:rsidR="00D3554C" w:rsidRPr="00FF5295" w:rsidRDefault="00ED4232" w:rsidP="00750A6E">
      <w:pPr>
        <w:pStyle w:val="San3"/>
        <w:numPr>
          <w:ilvl w:val="0"/>
          <w:numId w:val="9"/>
        </w:numPr>
        <w:tabs>
          <w:tab w:val="left" w:pos="709"/>
        </w:tabs>
        <w:ind w:hanging="436"/>
      </w:pPr>
      <w:r w:rsidRPr="00FF5295">
        <w:t>Sieć wodociągowa</w:t>
      </w:r>
    </w:p>
    <w:p w14:paraId="3AAA27DF" w14:textId="251267DE" w:rsidR="00242C58" w:rsidRDefault="00242C58" w:rsidP="00304C4F">
      <w:pPr>
        <w:spacing w:after="240"/>
        <w:jc w:val="both"/>
      </w:pPr>
      <w:r w:rsidRPr="00242C58">
        <w:t>Przewody technologiczne w zbiorniku jak i w gruncie wykonać z rur klasy PE100, SDR17, PN 10. Uzbrojenie w zasuwy i kształtki z żeliwa sferoidalnego zabezpieczonego farbą proszkową epoksydową. Przewody układane w gruncie</w:t>
      </w:r>
      <w:r>
        <w:t xml:space="preserve"> </w:t>
      </w:r>
      <w:r w:rsidRPr="00242C58">
        <w:t xml:space="preserve">dostosować do głębokości przewodów technologicznych istniejących. </w:t>
      </w:r>
      <w:r w:rsidR="00304C4F">
        <w:t>W ramach zadania przewiduje się również wymianę istniejących zasuw na przewodach zasilających i poborowych z istniejących zbiorników.</w:t>
      </w:r>
    </w:p>
    <w:p w14:paraId="0EADAF2D" w14:textId="1D4420DE" w:rsidR="00242C58" w:rsidRPr="00242C58" w:rsidRDefault="00ED4232" w:rsidP="004E301F">
      <w:pPr>
        <w:pStyle w:val="San3"/>
        <w:numPr>
          <w:ilvl w:val="0"/>
          <w:numId w:val="9"/>
        </w:numPr>
        <w:tabs>
          <w:tab w:val="left" w:pos="709"/>
        </w:tabs>
        <w:ind w:hanging="436"/>
      </w:pPr>
      <w:r w:rsidRPr="00242C58">
        <w:t>Przewód spustowy wody ze zbiornika wody czystej</w:t>
      </w:r>
    </w:p>
    <w:p w14:paraId="6713A4A4" w14:textId="4C845EC3" w:rsidR="00242C58" w:rsidRDefault="00242C58" w:rsidP="004C30AE">
      <w:pPr>
        <w:jc w:val="both"/>
      </w:pPr>
      <w:r>
        <w:t>Dla potrzeb spuszczenia wody ze zbiornika przewodem spustowym oraz odpływu z przewodu przelewowego projektuje się przewód kanalizacji z rur PE100, SDR17, PN10 ułożony w gruncie z włączeniem odpływu do istniejącej studni kanalizacji wód.</w:t>
      </w:r>
    </w:p>
    <w:p w14:paraId="7EEA6E42" w14:textId="07B2039E" w:rsidR="00E74CB1" w:rsidRDefault="00242C58" w:rsidP="00304C4F">
      <w:pPr>
        <w:jc w:val="both"/>
      </w:pPr>
      <w:r>
        <w:t>Ze zbiornika wyprowadzić odpływy z rur PE160</w:t>
      </w:r>
      <w:r w:rsidR="004C30AE">
        <w:t xml:space="preserve"> spustowy i przelewowy do studni zbiorczej z pompą zatapialną. Przepływ pomiędzy zbiornikiem, a studnia odbywać się będzie na zasadzie naczyń połączonych i dalej grawitacyjnie do odbiornika. W przypadku opróżniania zbiornika przy stanie wody 99,31 </w:t>
      </w:r>
      <w:r w:rsidR="00304C4F">
        <w:t xml:space="preserve">m n.p.m. </w:t>
      </w:r>
      <w:r w:rsidR="004C30AE">
        <w:t>powstanie pojemność martwa, której odpompowanie będzie możliwe jedynie przy użyciu projektowanej pompy zatapialnej o wydajności</w:t>
      </w:r>
      <w:r w:rsidR="00304C4F">
        <w:t xml:space="preserve"> 20 l/s i wysokości podnoszenia min. 2 m H2O. D</w:t>
      </w:r>
      <w:r>
        <w:t>alej wspólnym przewodem z rur PE 200</w:t>
      </w:r>
      <w:r w:rsidR="00304C4F">
        <w:t xml:space="preserve"> wody z przewodu spustowego i przelewowego odprowadzane będą do odbiornika</w:t>
      </w:r>
      <w:r>
        <w:t xml:space="preserve"> . Na przewodzie przelewowym wykonać </w:t>
      </w:r>
      <w:proofErr w:type="spellStart"/>
      <w:r>
        <w:t>zasyfonowanie</w:t>
      </w:r>
      <w:proofErr w:type="spellEnd"/>
      <w:r>
        <w:t xml:space="preserve"> z kolan PE160, przewód spustowy uzbroić w zasuwę </w:t>
      </w:r>
      <w:proofErr w:type="spellStart"/>
      <w:r>
        <w:t>Dn</w:t>
      </w:r>
      <w:proofErr w:type="spellEnd"/>
      <w:r>
        <w:t xml:space="preserve"> 1</w:t>
      </w:r>
      <w:r w:rsidR="00304C4F">
        <w:t>5</w:t>
      </w:r>
      <w:r>
        <w:t>0 z żeliwa sferoidalnego zabezpieczonego farbą proszkową epoksydową. Przebieg trasy i wykonania uwidoczniono na mapie sytuacyjnej i rysunku profilu.</w:t>
      </w:r>
      <w:r w:rsidR="00304C4F">
        <w:t xml:space="preserve"> W ramach zadania przewiduje się również wymianę istniejących zasuw na przewodach spustowych z istniejących zbiorników.</w:t>
      </w:r>
    </w:p>
    <w:p w14:paraId="12613563" w14:textId="4C918DAE" w:rsidR="006B5BA9" w:rsidRDefault="006B5BA9" w:rsidP="006B5BA9">
      <w:pPr>
        <w:pStyle w:val="San3"/>
        <w:numPr>
          <w:ilvl w:val="0"/>
          <w:numId w:val="9"/>
        </w:numPr>
        <w:tabs>
          <w:tab w:val="left" w:pos="709"/>
        </w:tabs>
        <w:ind w:hanging="436"/>
      </w:pPr>
      <w:r>
        <w:t xml:space="preserve">Pompa zatapiana </w:t>
      </w:r>
    </w:p>
    <w:p w14:paraId="268ED168" w14:textId="77777777" w:rsidR="006B5BA9" w:rsidRDefault="006B5BA9" w:rsidP="006B5BA9">
      <w:r>
        <w:t>Pompa zasilana będzie jedynie w przypadku prac serwisowych wymagających opróżnienia zbiornika. W tym celu przewód zasilający pompy podłączony będzie za pośrednictwem przedłużacza przemysłowego IP44 do istniejącego gniazda znajdującego się w budynku. Możliwe jest także zasilanie pompy z agregatu prądotwórczego przewoźnego o mocy nie mniejszej niż 2 kVA.</w:t>
      </w:r>
    </w:p>
    <w:p w14:paraId="06F524B4" w14:textId="500448C3" w:rsidR="006B5BA9" w:rsidRPr="00242C58" w:rsidRDefault="006B5BA9" w:rsidP="006B5BA9">
      <w:r>
        <w:t xml:space="preserve">Podczas pracy pompy należy kontrolować wzrokowo poziom wody, aby nie dopuścić do </w:t>
      </w:r>
      <w:proofErr w:type="spellStart"/>
      <w:r>
        <w:t>suchobiegu</w:t>
      </w:r>
      <w:proofErr w:type="spellEnd"/>
      <w:r>
        <w:t>.</w:t>
      </w:r>
    </w:p>
    <w:p w14:paraId="09D86A22" w14:textId="4664EFBB" w:rsidR="00242C58" w:rsidRDefault="00242C58" w:rsidP="00ED4232">
      <w:pPr>
        <w:pStyle w:val="San2"/>
      </w:pPr>
      <w:bookmarkStart w:id="188" w:name="_Toc66090189"/>
      <w:bookmarkStart w:id="189" w:name="_Toc66093531"/>
      <w:bookmarkStart w:id="190" w:name="_Toc67923202"/>
      <w:r w:rsidRPr="00242C58">
        <w:t>ROBOTY MONTAŻOWE POŁĄCZENIA PRZEWODÓW Z RUR PE:</w:t>
      </w:r>
      <w:bookmarkEnd w:id="188"/>
      <w:bookmarkEnd w:id="189"/>
      <w:bookmarkEnd w:id="190"/>
    </w:p>
    <w:p w14:paraId="0FCC0863" w14:textId="55006562" w:rsidR="00242C58" w:rsidRDefault="00242C58" w:rsidP="00242C58">
      <w:pPr>
        <w:rPr>
          <w:b/>
          <w:bCs/>
        </w:rPr>
      </w:pPr>
      <w:r w:rsidRPr="00242C58">
        <w:rPr>
          <w:b/>
          <w:bCs/>
        </w:rPr>
        <w:t>Połączenia przewodów z PE:</w:t>
      </w:r>
    </w:p>
    <w:p w14:paraId="01944DE0" w14:textId="77777777" w:rsidR="00242C58" w:rsidRPr="00590D9C" w:rsidRDefault="00242C58" w:rsidP="00D045BD">
      <w:pPr>
        <w:jc w:val="both"/>
      </w:pPr>
      <w:r w:rsidRPr="00590D9C">
        <w:t xml:space="preserve">Montaż wykonać przy pomocy </w:t>
      </w:r>
      <w:proofErr w:type="spellStart"/>
      <w:r w:rsidRPr="00590D9C">
        <w:t>zgrzewów</w:t>
      </w:r>
      <w:proofErr w:type="spellEnd"/>
      <w:r w:rsidRPr="00590D9C">
        <w:t xml:space="preserve"> doczołowych zgrzewarką wyposażoną w rejestrator wykonanych połączeń. Wydruk z połączeniami bez błędu dołączyć do protokołu odbioru przewodów przed zasypaniem.</w:t>
      </w:r>
    </w:p>
    <w:p w14:paraId="317C42DF" w14:textId="77777777" w:rsidR="00242C58" w:rsidRDefault="00242C58" w:rsidP="00D045BD">
      <w:pPr>
        <w:jc w:val="both"/>
      </w:pPr>
      <w:r w:rsidRPr="00590D9C">
        <w:t xml:space="preserve">Połączenia z rur z PVC -U wykonać przy pomocy uszczelki gumowej. </w:t>
      </w:r>
      <w:r>
        <w:t>Przewody wodociągowe poddać próbie szczelności na ciśnienie 10,0 bar.</w:t>
      </w:r>
    </w:p>
    <w:p w14:paraId="64C047ED" w14:textId="271A9466" w:rsidR="00242C58" w:rsidRDefault="00242C58" w:rsidP="00ED4232">
      <w:pPr>
        <w:pStyle w:val="San2"/>
      </w:pPr>
      <w:bookmarkStart w:id="191" w:name="_Toc66090190"/>
      <w:bookmarkStart w:id="192" w:name="_Toc66093532"/>
      <w:bookmarkStart w:id="193" w:name="_Toc67923203"/>
      <w:r w:rsidRPr="00242C58">
        <w:t>ROBOTY MONTAŻOWE PRZEWODÓW KANALIZACYJNYCH:</w:t>
      </w:r>
      <w:bookmarkEnd w:id="191"/>
      <w:bookmarkEnd w:id="192"/>
      <w:bookmarkEnd w:id="193"/>
    </w:p>
    <w:p w14:paraId="6D8B2BAB" w14:textId="643A9576" w:rsidR="00242C58" w:rsidRDefault="00242C58" w:rsidP="00242C58">
      <w:pPr>
        <w:rPr>
          <w:b/>
          <w:bCs/>
        </w:rPr>
      </w:pPr>
      <w:r w:rsidRPr="00242C58">
        <w:rPr>
          <w:b/>
          <w:bCs/>
        </w:rPr>
        <w:t>Przed przystąpieniem do układania rur należy sprawdzić:</w:t>
      </w:r>
    </w:p>
    <w:p w14:paraId="2EF7775C" w14:textId="77777777" w:rsidR="00242C58" w:rsidRPr="00A037B4" w:rsidRDefault="00242C58" w:rsidP="00A037B4">
      <w:r w:rsidRPr="00A037B4">
        <w:t>1.</w:t>
      </w:r>
      <w:r w:rsidRPr="00A037B4">
        <w:tab/>
        <w:t>wykonanie wykopu i podłoża</w:t>
      </w:r>
    </w:p>
    <w:p w14:paraId="43E9C457" w14:textId="422D6555" w:rsidR="00242C58" w:rsidRPr="00A037B4" w:rsidRDefault="00242C58" w:rsidP="00A037B4">
      <w:r w:rsidRPr="00A037B4">
        <w:t>2.</w:t>
      </w:r>
      <w:r w:rsidRPr="00A037B4">
        <w:tab/>
        <w:t>zabezpieczenie przewodów i kabli napotkanych w obrębie wykopów</w:t>
      </w:r>
    </w:p>
    <w:p w14:paraId="7A1E1472" w14:textId="77777777" w:rsidR="00242C58" w:rsidRPr="00A037B4" w:rsidRDefault="00242C58" w:rsidP="00A037B4">
      <w:r w:rsidRPr="00A037B4">
        <w:t>3.</w:t>
      </w:r>
      <w:r w:rsidRPr="00A037B4">
        <w:tab/>
        <w:t>stan szalowania</w:t>
      </w:r>
    </w:p>
    <w:p w14:paraId="6F034742" w14:textId="77777777" w:rsidR="00242C58" w:rsidRPr="00A037B4" w:rsidRDefault="00242C58" w:rsidP="00A037B4">
      <w:r w:rsidRPr="00A037B4">
        <w:t>4.</w:t>
      </w:r>
      <w:r w:rsidRPr="00A037B4">
        <w:tab/>
        <w:t>wykonanie niezbędnych zejść i opuszczenia wykopów. Połączenie przewodów wykonać przy pomocy uszczelek gumowych.</w:t>
      </w:r>
    </w:p>
    <w:p w14:paraId="3684BE16" w14:textId="4B1F20D1" w:rsidR="00242C58" w:rsidRDefault="00242C58" w:rsidP="00D045BD">
      <w:pPr>
        <w:jc w:val="both"/>
      </w:pPr>
      <w:r w:rsidRPr="00A037B4">
        <w:t>Montaż kanałów wykonać zgodnie z warunkami technicznymi zawartymi w zeszycie nr 9 COBRTI-INSTAL wydanie z 08.2003 roku wg PN-EN 1401-1:1995 oraz PN-EN 1852-1:1999</w:t>
      </w:r>
    </w:p>
    <w:p w14:paraId="39E417FE" w14:textId="7BF30E91" w:rsidR="00A037B4" w:rsidRPr="00A037B4" w:rsidRDefault="00A037B4" w:rsidP="00ED4232">
      <w:pPr>
        <w:pStyle w:val="San2"/>
      </w:pPr>
      <w:bookmarkStart w:id="194" w:name="_Toc66090191"/>
      <w:bookmarkStart w:id="195" w:name="_Toc66093533"/>
      <w:bookmarkStart w:id="196" w:name="_Toc67923204"/>
      <w:r w:rsidRPr="00A037B4">
        <w:t>ROBOTY ZIEMNE WYKOPY I ZASYPANIE SIECI</w:t>
      </w:r>
      <w:r>
        <w:t xml:space="preserve"> </w:t>
      </w:r>
      <w:r w:rsidRPr="00A037B4">
        <w:t>WODOCIAGOWEJ I KANALIZACYJNEJ:</w:t>
      </w:r>
      <w:bookmarkEnd w:id="194"/>
      <w:bookmarkEnd w:id="195"/>
      <w:bookmarkEnd w:id="196"/>
    </w:p>
    <w:p w14:paraId="629E0B6C" w14:textId="77777777" w:rsidR="00A037B4" w:rsidRDefault="00A037B4" w:rsidP="00D045BD">
      <w:pPr>
        <w:jc w:val="both"/>
      </w:pPr>
      <w:r>
        <w:t>Montaż przewodów projektuje się wykonać w wykopach otwartych.</w:t>
      </w:r>
    </w:p>
    <w:p w14:paraId="64291615" w14:textId="59FE95DA" w:rsidR="00A037B4" w:rsidRDefault="00A037B4" w:rsidP="00D045BD">
      <w:pPr>
        <w:jc w:val="both"/>
      </w:pPr>
      <w:r>
        <w:t>Wykopy otwarte przewiduje się wykonać sprzętem mechanicznym i ręcznie. Wykopy ręczne wykonać bezwzględnie na odcinku ułożenia kabli ziemnych energetycznych i</w:t>
      </w:r>
      <w:r w:rsidR="00D045BD">
        <w:t xml:space="preserve"> </w:t>
      </w:r>
      <w:r>
        <w:t xml:space="preserve">telekomunikacyjnych, przewodów wodociągowych i kanalizacyjnych. Pod przewody stosować </w:t>
      </w:r>
      <w:proofErr w:type="spellStart"/>
      <w:r>
        <w:t>podsybkę</w:t>
      </w:r>
      <w:proofErr w:type="spellEnd"/>
      <w:r>
        <w:t xml:space="preserve"> gr. 10 cm z gruntu rodzimego. Umocnienie wykopów zgodnie z obowiązującymi normami. Przy wykopach otwartych zabezpieczenie wykonać poprzez skarpowanie wykopów o nachyleniu skarp 1:0,6 lub poprzez zabezpieczenie szalunkami skrzyniowymi.</w:t>
      </w:r>
    </w:p>
    <w:p w14:paraId="17411A65" w14:textId="77777777" w:rsidR="00A037B4" w:rsidRDefault="00A037B4" w:rsidP="00D045BD">
      <w:pPr>
        <w:jc w:val="both"/>
      </w:pPr>
      <w:r>
        <w:t>Zasypkę wykopów wykonać ręcznie gruntem rodzimym do wysokości 20 cm ponad wierzch rury. Pozostałą część wykopu można zasypać mechanicznie , stosować warstwowe zagęszczenie gruntu przy pomocy zagęszczarki mechanicznej.</w:t>
      </w:r>
    </w:p>
    <w:p w14:paraId="379E4459" w14:textId="77777777" w:rsidR="00A037B4" w:rsidRDefault="00A037B4" w:rsidP="00D045BD">
      <w:pPr>
        <w:jc w:val="both"/>
      </w:pPr>
      <w:r>
        <w:t>Po wykonaniu robót teren doprowadzić do stanu pierwotnego.</w:t>
      </w:r>
    </w:p>
    <w:p w14:paraId="043AD91B" w14:textId="1370DD37" w:rsidR="00A037B4" w:rsidRDefault="00A037B4" w:rsidP="00D045BD">
      <w:pPr>
        <w:jc w:val="both"/>
      </w:pPr>
      <w:r>
        <w:t>Podczas prowadzenia robót ziemnych należy przestrzegać warunki techniczne zawarte w normie przedmiotowej wykonania i odbioru sieci kanalizacyjnej COBRTI INSTAL zeszyt nr 9 wg PN-B-10736 z sierpnia 2003 r.</w:t>
      </w:r>
    </w:p>
    <w:p w14:paraId="542C0328" w14:textId="72698520" w:rsidR="00A037B4" w:rsidRDefault="00A037B4" w:rsidP="00ED4232">
      <w:pPr>
        <w:pStyle w:val="San2"/>
      </w:pPr>
      <w:bookmarkStart w:id="197" w:name="_Toc66090192"/>
      <w:bookmarkStart w:id="198" w:name="_Toc66093534"/>
      <w:bookmarkStart w:id="199" w:name="_Toc67923205"/>
      <w:r w:rsidRPr="00A037B4">
        <w:t>PRÓBY SZCZELNOŚCI PŁUKANIE I DEZYNFEKCJA:</w:t>
      </w:r>
      <w:bookmarkEnd w:id="197"/>
      <w:bookmarkEnd w:id="198"/>
      <w:bookmarkEnd w:id="199"/>
    </w:p>
    <w:p w14:paraId="2C481A37" w14:textId="162FD62A" w:rsidR="00A037B4" w:rsidRPr="00A037B4" w:rsidRDefault="00A037B4" w:rsidP="00D045BD">
      <w:pPr>
        <w:jc w:val="both"/>
      </w:pPr>
      <w:r w:rsidRPr="00A037B4">
        <w:t>Zbiornik, przewody technologiczne poddać próbie szczelności dezynfekcji i pukaniu. Po uzyskaniu pozytywnego badania wody włączyć do eksploatacji.</w:t>
      </w:r>
    </w:p>
    <w:p w14:paraId="655CE9F3" w14:textId="56B04DC9" w:rsidR="00A037B4" w:rsidRPr="00A037B4" w:rsidRDefault="00A037B4" w:rsidP="00ED4232">
      <w:pPr>
        <w:pStyle w:val="San2"/>
      </w:pPr>
      <w:bookmarkStart w:id="200" w:name="_Toc66090193"/>
      <w:bookmarkStart w:id="201" w:name="_Toc66093535"/>
      <w:bookmarkStart w:id="202" w:name="_Toc67923206"/>
      <w:r w:rsidRPr="00A037B4">
        <w:t>UWAGI KOŃCOWE:</w:t>
      </w:r>
      <w:bookmarkEnd w:id="200"/>
      <w:bookmarkEnd w:id="201"/>
      <w:bookmarkEnd w:id="202"/>
    </w:p>
    <w:p w14:paraId="6D2D0A65" w14:textId="77777777" w:rsidR="00A037B4" w:rsidRDefault="00A037B4" w:rsidP="00D045BD">
      <w:pPr>
        <w:jc w:val="both"/>
      </w:pPr>
      <w:r>
        <w:t>Przed rozpoczęciem robót zapoznać się z treścią uzgodnień jednostek opiniujących. Przed rozpoczęciem robót w terenie powiadomić właściwe instytucje.</w:t>
      </w:r>
    </w:p>
    <w:p w14:paraId="73F4C2DE" w14:textId="77777777" w:rsidR="00A037B4" w:rsidRDefault="00A037B4" w:rsidP="00D045BD">
      <w:pPr>
        <w:jc w:val="both"/>
      </w:pPr>
      <w:r>
        <w:t>Należy wykonać przekopy próbne w celu lokalizacji istniejącego uzbrojenia.</w:t>
      </w:r>
    </w:p>
    <w:p w14:paraId="0FE4BA5C" w14:textId="77777777" w:rsidR="00A037B4" w:rsidRDefault="00A037B4" w:rsidP="00A037B4">
      <w:r>
        <w:t>1.</w:t>
      </w:r>
      <w:r>
        <w:tab/>
        <w:t>Należy bezwzględnie chronić istniejący drzewostan, przy zachowaniu niezbędnych minimalnych odległości oraz stosowanie stref ochronnych, w których nie należy wprowadzać ciężkiego sprzętu oraz składować materiałów.</w:t>
      </w:r>
    </w:p>
    <w:p w14:paraId="5BB8CA44" w14:textId="258F86C0" w:rsidR="00304C4F" w:rsidRDefault="00A037B4" w:rsidP="00A037B4">
      <w:r>
        <w:t>2.</w:t>
      </w:r>
      <w:r>
        <w:tab/>
        <w:t>W przypadkach kolizyjnych należy wprowadzić ewentualne zmiany przy udziale nadzoru autorskiego.</w:t>
      </w:r>
    </w:p>
    <w:p w14:paraId="6BE34219" w14:textId="0E312A3A" w:rsidR="00A037B4" w:rsidRDefault="00A037B4" w:rsidP="00A037B4">
      <w:r>
        <w:t>3.</w:t>
      </w:r>
      <w:r>
        <w:tab/>
        <w:t>Wykopy należy zabezpieczyć przez ogrodzenie i oznakowanie dla ruchu pieszego i kołowego.</w:t>
      </w:r>
    </w:p>
    <w:p w14:paraId="0F2DA893" w14:textId="1E2AECB3" w:rsidR="00304C4F" w:rsidRDefault="00304C4F" w:rsidP="00A037B4">
      <w:r>
        <w:t>4. W projekcie elektrycznym należy przewidzieć zasilanie pompy zatapialnej.</w:t>
      </w:r>
    </w:p>
    <w:p w14:paraId="6CF25C75" w14:textId="405414F4" w:rsidR="00E74CB1" w:rsidRDefault="00E74CB1" w:rsidP="00ED4232">
      <w:pPr>
        <w:pStyle w:val="San2"/>
      </w:pPr>
      <w:bookmarkStart w:id="203" w:name="_Toc66090194"/>
      <w:bookmarkStart w:id="204" w:name="_Toc66093536"/>
      <w:bookmarkStart w:id="205" w:name="_Toc67923207"/>
      <w:r>
        <w:t>UWAGI WYKONAWCZE:</w:t>
      </w:r>
      <w:bookmarkEnd w:id="203"/>
      <w:bookmarkEnd w:id="204"/>
      <w:bookmarkEnd w:id="205"/>
    </w:p>
    <w:p w14:paraId="2C7F837B" w14:textId="77777777" w:rsidR="00E74CB1" w:rsidRDefault="00E74CB1" w:rsidP="00E74CB1">
      <w:r>
        <w:t>1.</w:t>
      </w:r>
      <w:r>
        <w:tab/>
        <w:t>Wszelkie zmiany i wątpliwości uzgadniać z projektantem.</w:t>
      </w:r>
    </w:p>
    <w:p w14:paraId="32E3DB41" w14:textId="77777777" w:rsidR="00E74CB1" w:rsidRDefault="00E74CB1" w:rsidP="00E74CB1">
      <w:r>
        <w:t>2.</w:t>
      </w:r>
      <w:r>
        <w:tab/>
        <w:t>Po montażu przewodów i urządzeń należy przeprowadzić</w:t>
      </w:r>
    </w:p>
    <w:p w14:paraId="6A5F10B9" w14:textId="77777777" w:rsidR="00E74CB1" w:rsidRDefault="00E74CB1" w:rsidP="00E74CB1">
      <w:r>
        <w:t>-</w:t>
      </w:r>
      <w:r>
        <w:tab/>
        <w:t>próbę na szczelność</w:t>
      </w:r>
    </w:p>
    <w:p w14:paraId="5C116751" w14:textId="77777777" w:rsidR="00E74CB1" w:rsidRDefault="00E74CB1" w:rsidP="00E74CB1">
      <w:r>
        <w:t>-</w:t>
      </w:r>
      <w:r>
        <w:tab/>
        <w:t>rozruch technologiczny</w:t>
      </w:r>
    </w:p>
    <w:p w14:paraId="22B56DA9" w14:textId="77777777" w:rsidR="00E74CB1" w:rsidRDefault="00E74CB1" w:rsidP="00E74CB1">
      <w:r>
        <w:t>3.</w:t>
      </w:r>
      <w:r>
        <w:tab/>
        <w:t>Przed zasypaniem wykopów przeprowadzić inwentaryzację geodezyjną</w:t>
      </w:r>
    </w:p>
    <w:p w14:paraId="1E41C022" w14:textId="253CC111" w:rsidR="00E74CB1" w:rsidRDefault="00E74CB1" w:rsidP="00E74CB1">
      <w:r>
        <w:t>4.</w:t>
      </w:r>
      <w:r>
        <w:tab/>
        <w:t>Zabezpieczyć napotkane w czasie wykopów uzbrojenie podziemne</w:t>
      </w:r>
    </w:p>
    <w:p w14:paraId="4A7330D4" w14:textId="15F4D55E" w:rsidR="00E74CB1" w:rsidRPr="00FF5295" w:rsidRDefault="00E74CB1" w:rsidP="005E22D0">
      <w:pPr>
        <w:pStyle w:val="San1"/>
      </w:pPr>
      <w:bookmarkStart w:id="206" w:name="_Toc66090195"/>
      <w:bookmarkStart w:id="207" w:name="_Toc67923208"/>
      <w:r w:rsidRPr="00FF5295">
        <w:t>INFORMACJA BIOZ:</w:t>
      </w:r>
      <w:bookmarkEnd w:id="206"/>
      <w:bookmarkEnd w:id="207"/>
    </w:p>
    <w:p w14:paraId="511EC460" w14:textId="77777777" w:rsidR="00E74CB1" w:rsidRPr="00E74CB1" w:rsidRDefault="00E74CB1" w:rsidP="00D045BD">
      <w:pPr>
        <w:jc w:val="both"/>
      </w:pPr>
      <w:r w:rsidRPr="00E74CB1">
        <w:t>Zakres opracowania projektowego przewiduje budowę zbiornika, przewodów, armatury.</w:t>
      </w:r>
    </w:p>
    <w:p w14:paraId="253DD238" w14:textId="185BCCD0" w:rsidR="00E74CB1" w:rsidRPr="00E74CB1" w:rsidRDefault="00E74CB1" w:rsidP="00D045BD">
      <w:pPr>
        <w:jc w:val="both"/>
      </w:pPr>
      <w:r w:rsidRPr="00E74CB1">
        <w:t xml:space="preserve">Podczas wykonywania robót należy przestrzegać przepisy BHP związane z montażem. Prace na drabinie i rusztowaniach prowadzić przy pomocy pracownika asekurującego, stosować kaski ochronne. Przy pracach </w:t>
      </w:r>
      <w:proofErr w:type="spellStart"/>
      <w:r w:rsidRPr="00E74CB1">
        <w:t>spawalnichych</w:t>
      </w:r>
      <w:proofErr w:type="spellEnd"/>
      <w:r w:rsidRPr="00E74CB1">
        <w:t xml:space="preserve"> stosować okulary i rękawice ochronne. Przed przystąpieniem do robót przeprowadzić szkolenie</w:t>
      </w:r>
    </w:p>
    <w:p w14:paraId="4FB67FF1" w14:textId="77777777" w:rsidR="00E74CB1" w:rsidRPr="00E74CB1" w:rsidRDefault="00E74CB1" w:rsidP="00D045BD">
      <w:pPr>
        <w:jc w:val="both"/>
      </w:pPr>
      <w:r w:rsidRPr="00E74CB1">
        <w:t>BHP na stanowisku pracy. Zakres opracowania projektowego przewiduje wybudowanie sieci wodociągowej i kanalizacji spustowej. Realizacja rozpocznie się od wytyczenia projektowanej trasy a następnie robót ziemnych związanych z wykopami. Po trasie projektowanej sieci wodociągowej i kanalizacji występują urządzenia podziemne takie jak kable energetyczne, które stanowią zagrożenie podczas wykonywania robót. Roboty w pobliżu tych urządzeń należy wykonać wg wytycznych zawartych w Z.U.D.</w:t>
      </w:r>
    </w:p>
    <w:p w14:paraId="275712F9" w14:textId="77777777" w:rsidR="00E74CB1" w:rsidRPr="00E74CB1" w:rsidRDefault="00E74CB1" w:rsidP="00D045BD">
      <w:pPr>
        <w:jc w:val="both"/>
      </w:pPr>
      <w:r w:rsidRPr="00E74CB1">
        <w:t>Zagrożenie stanowią także wykopy o głębokości powyżej 1,0 m, które należy zabezpieczyć przed zasypaniem osób pracujących jak i postronnych. Zabezpieczenie wykonać poprzez wykonanie skarpowania o nachyleniu skarpy 1:0,6 oraz poprzez montaż w szalunkach skrzyniowych.</w:t>
      </w:r>
    </w:p>
    <w:p w14:paraId="527FACCD" w14:textId="77777777" w:rsidR="00E74CB1" w:rsidRPr="00E74CB1" w:rsidRDefault="00E74CB1" w:rsidP="00D045BD">
      <w:pPr>
        <w:jc w:val="both"/>
      </w:pPr>
      <w:r w:rsidRPr="00E74CB1">
        <w:t xml:space="preserve">Wykopy należy zabezpieczyć przed wpadnięciem osób postronnych. W miejscach wykopu gdzie występuje komunikacja piesza należy stosować pomosty dla ruchu pieszego zabezpieczone barierkami ochronnymi a wykopy odgrodzić taśmą </w:t>
      </w:r>
      <w:proofErr w:type="spellStart"/>
      <w:r w:rsidRPr="00E74CB1">
        <w:t>oznaczeniową</w:t>
      </w:r>
      <w:proofErr w:type="spellEnd"/>
      <w:r w:rsidRPr="00E74CB1">
        <w:t>. Podczas pracy w wykopach stosować drabiny dla potrzeb bezpiecznego wchodzenia i opuszczenia wykopu. Przy pracach montażowych stosować kaski ochronne.</w:t>
      </w:r>
    </w:p>
    <w:p w14:paraId="4E136434" w14:textId="07152638" w:rsidR="001A7426" w:rsidRDefault="00E74CB1" w:rsidP="00D045BD">
      <w:pPr>
        <w:jc w:val="both"/>
      </w:pPr>
      <w:r w:rsidRPr="00E74CB1">
        <w:t>Roboty wykonać wg wymogów zawartych w warunkach technicznych wykonania i odbioru sieci kanalizacji sanitarnej COBRTI INSTAL zeszyt wydanie z sierpnia 2003 r. Pracowników zatrudnionych przy pracach ziemnych i montażowych należy przeszkolić pod względem BHP.</w:t>
      </w:r>
      <w:r w:rsidR="001A7426">
        <w:tab/>
      </w:r>
      <w:r w:rsidR="001A7426">
        <w:tab/>
      </w:r>
      <w:r w:rsidR="001A7426">
        <w:tab/>
      </w:r>
      <w:r w:rsidR="001A7426">
        <w:tab/>
      </w:r>
    </w:p>
    <w:p w14:paraId="27EFC007" w14:textId="77777777" w:rsidR="001A7426" w:rsidRDefault="001A7426" w:rsidP="00242C58">
      <w:pPr>
        <w:spacing w:after="0" w:line="360" w:lineRule="auto"/>
        <w:ind w:left="6360" w:firstLine="12"/>
        <w:jc w:val="both"/>
        <w:rPr>
          <w:rFonts w:cs="Tahoma"/>
          <w:i/>
        </w:rPr>
      </w:pPr>
      <w:r>
        <w:rPr>
          <w:rFonts w:cs="Tahoma"/>
          <w:i/>
        </w:rPr>
        <w:t xml:space="preserve">  </w:t>
      </w:r>
    </w:p>
    <w:p w14:paraId="341BA1E3" w14:textId="231E4068" w:rsidR="00E74CB1" w:rsidRDefault="00E74CB1" w:rsidP="00E74CB1">
      <w:pPr>
        <w:jc w:val="right"/>
      </w:pPr>
      <w:r>
        <w:t>Opracował:</w:t>
      </w:r>
    </w:p>
    <w:p w14:paraId="5286545E" w14:textId="77777777" w:rsidR="00E74CB1" w:rsidRPr="002B41D2" w:rsidRDefault="00E74CB1" w:rsidP="003B24C8">
      <w:pPr>
        <w:spacing w:after="0" w:line="360" w:lineRule="auto"/>
        <w:ind w:firstLine="709"/>
        <w:jc w:val="right"/>
        <w:rPr>
          <w:i/>
          <w:szCs w:val="20"/>
        </w:rPr>
      </w:pPr>
      <w:r w:rsidRPr="002B41D2">
        <w:rPr>
          <w:i/>
          <w:szCs w:val="20"/>
        </w:rPr>
        <w:t xml:space="preserve">mgr inż. Arkadiusz </w:t>
      </w:r>
      <w:proofErr w:type="spellStart"/>
      <w:r w:rsidRPr="002B41D2">
        <w:rPr>
          <w:i/>
          <w:szCs w:val="20"/>
        </w:rPr>
        <w:t>Burnicki</w:t>
      </w:r>
      <w:proofErr w:type="spellEnd"/>
    </w:p>
    <w:p w14:paraId="065F7B56" w14:textId="6ACC3F1A" w:rsidR="00E74CB1" w:rsidRDefault="00E74CB1" w:rsidP="003B24C8">
      <w:pPr>
        <w:spacing w:after="0" w:line="360" w:lineRule="auto"/>
        <w:ind w:firstLine="709"/>
        <w:jc w:val="right"/>
        <w:rPr>
          <w:i/>
          <w:szCs w:val="20"/>
        </w:rPr>
      </w:pPr>
      <w:r w:rsidRPr="002B41D2">
        <w:rPr>
          <w:i/>
          <w:szCs w:val="20"/>
        </w:rPr>
        <w:t xml:space="preserve">Nr </w:t>
      </w:r>
      <w:proofErr w:type="spellStart"/>
      <w:r w:rsidRPr="002B41D2">
        <w:rPr>
          <w:i/>
          <w:szCs w:val="20"/>
        </w:rPr>
        <w:t>upr</w:t>
      </w:r>
      <w:proofErr w:type="spellEnd"/>
      <w:r w:rsidRPr="002B41D2">
        <w:rPr>
          <w:i/>
          <w:szCs w:val="20"/>
        </w:rPr>
        <w:t>.  POM/0227/POOS/10</w:t>
      </w:r>
    </w:p>
    <w:p w14:paraId="389DB9D0" w14:textId="77777777" w:rsidR="003B24C8" w:rsidRDefault="003B24C8" w:rsidP="003B24C8">
      <w:pPr>
        <w:spacing w:after="0" w:line="360" w:lineRule="auto"/>
        <w:ind w:firstLine="709"/>
        <w:jc w:val="right"/>
        <w:rPr>
          <w:i/>
          <w:szCs w:val="20"/>
        </w:rPr>
      </w:pPr>
    </w:p>
    <w:p w14:paraId="41279909" w14:textId="54D43556" w:rsidR="003B24C8" w:rsidRDefault="003B24C8" w:rsidP="002B41D2">
      <w:pPr>
        <w:spacing w:line="360" w:lineRule="auto"/>
        <w:ind w:firstLine="709"/>
        <w:jc w:val="right"/>
        <w:rPr>
          <w:i/>
          <w:szCs w:val="20"/>
        </w:rPr>
      </w:pPr>
      <w:r>
        <w:rPr>
          <w:i/>
          <w:szCs w:val="20"/>
        </w:rPr>
        <w:t>Sprawdził:</w:t>
      </w:r>
    </w:p>
    <w:p w14:paraId="70EDD5CB" w14:textId="77777777" w:rsidR="003B24C8" w:rsidRPr="003B24C8" w:rsidRDefault="003B24C8" w:rsidP="003B24C8">
      <w:pPr>
        <w:spacing w:after="0" w:line="360" w:lineRule="auto"/>
        <w:ind w:firstLine="709"/>
        <w:jc w:val="right"/>
        <w:rPr>
          <w:i/>
          <w:szCs w:val="20"/>
        </w:rPr>
      </w:pPr>
      <w:r w:rsidRPr="003B24C8">
        <w:rPr>
          <w:i/>
          <w:szCs w:val="20"/>
        </w:rPr>
        <w:t xml:space="preserve">mgr inż. Jakub </w:t>
      </w:r>
      <w:proofErr w:type="spellStart"/>
      <w:r w:rsidRPr="003B24C8">
        <w:rPr>
          <w:i/>
          <w:szCs w:val="20"/>
        </w:rPr>
        <w:t>Otta</w:t>
      </w:r>
      <w:proofErr w:type="spellEnd"/>
    </w:p>
    <w:p w14:paraId="6C0F1621" w14:textId="25437BB9" w:rsidR="003B24C8" w:rsidRDefault="003B24C8" w:rsidP="003B24C8">
      <w:pPr>
        <w:spacing w:after="0" w:line="360" w:lineRule="auto"/>
        <w:ind w:firstLine="709"/>
        <w:jc w:val="right"/>
        <w:rPr>
          <w:i/>
          <w:szCs w:val="20"/>
        </w:rPr>
      </w:pPr>
      <w:r w:rsidRPr="003B24C8">
        <w:rPr>
          <w:i/>
          <w:szCs w:val="20"/>
        </w:rPr>
        <w:t xml:space="preserve">Nr </w:t>
      </w:r>
      <w:proofErr w:type="spellStart"/>
      <w:r w:rsidRPr="003B24C8">
        <w:rPr>
          <w:i/>
          <w:szCs w:val="20"/>
        </w:rPr>
        <w:t>upr</w:t>
      </w:r>
      <w:proofErr w:type="spellEnd"/>
      <w:r w:rsidRPr="003B24C8">
        <w:rPr>
          <w:i/>
          <w:szCs w:val="20"/>
        </w:rPr>
        <w:t>. POM/0</w:t>
      </w:r>
      <w:r w:rsidR="00D045BD">
        <w:rPr>
          <w:i/>
          <w:szCs w:val="20"/>
        </w:rPr>
        <w:t>005</w:t>
      </w:r>
      <w:r w:rsidRPr="003B24C8">
        <w:rPr>
          <w:i/>
          <w:szCs w:val="20"/>
        </w:rPr>
        <w:t>/P</w:t>
      </w:r>
      <w:r w:rsidR="00D045BD">
        <w:rPr>
          <w:i/>
          <w:szCs w:val="20"/>
        </w:rPr>
        <w:t>WB</w:t>
      </w:r>
      <w:r w:rsidRPr="003B24C8">
        <w:rPr>
          <w:i/>
          <w:szCs w:val="20"/>
        </w:rPr>
        <w:t>S/</w:t>
      </w:r>
      <w:r w:rsidR="00D045BD">
        <w:rPr>
          <w:i/>
          <w:szCs w:val="20"/>
        </w:rPr>
        <w:t>17</w:t>
      </w:r>
    </w:p>
    <w:p w14:paraId="5DC2C008" w14:textId="00BE58C2" w:rsidR="007D7EFB" w:rsidRDefault="007D7EFB">
      <w:pPr>
        <w:rPr>
          <w:i/>
          <w:szCs w:val="20"/>
        </w:rPr>
      </w:pPr>
      <w:r>
        <w:rPr>
          <w:i/>
          <w:szCs w:val="20"/>
        </w:rPr>
        <w:br w:type="page"/>
      </w:r>
    </w:p>
    <w:p w14:paraId="41757E49" w14:textId="77777777" w:rsidR="007D7EFB" w:rsidRPr="007D7EFB" w:rsidRDefault="007D7EFB" w:rsidP="005E22D0">
      <w:pPr>
        <w:pStyle w:val="San1"/>
      </w:pPr>
      <w:bookmarkStart w:id="208" w:name="_Toc66090196"/>
      <w:bookmarkStart w:id="209" w:name="_Toc67923209"/>
      <w:r w:rsidRPr="007D7EFB">
        <w:t>DOKUMENTACJA RYSUNKOWA</w:t>
      </w:r>
      <w:bookmarkEnd w:id="208"/>
      <w:bookmarkEnd w:id="209"/>
    </w:p>
    <w:tbl>
      <w:tblPr>
        <w:tblW w:w="8186" w:type="dxa"/>
        <w:tblInd w:w="68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0"/>
        <w:gridCol w:w="5563"/>
        <w:gridCol w:w="1143"/>
      </w:tblGrid>
      <w:tr w:rsidR="007D7EFB" w:rsidRPr="00F86662" w14:paraId="066F8D3C" w14:textId="77777777" w:rsidTr="004C30AE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92D374" w14:textId="77777777" w:rsidR="007D7EFB" w:rsidRPr="00F86662" w:rsidRDefault="007D7EFB" w:rsidP="003E7D07">
            <w:pPr>
              <w:jc w:val="center"/>
              <w:rPr>
                <w:rFonts w:cs="Tahoma"/>
                <w:b/>
                <w:bCs/>
                <w:color w:val="000000"/>
              </w:rPr>
            </w:pPr>
            <w:r w:rsidRPr="00F86662">
              <w:rPr>
                <w:rFonts w:cs="Tahoma"/>
                <w:b/>
                <w:bCs/>
                <w:color w:val="000000"/>
              </w:rPr>
              <w:t>N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R RYSUNKU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C6C4A2" w14:textId="77777777" w:rsidR="007D7EFB" w:rsidRPr="00F86662" w:rsidRDefault="007D7EFB" w:rsidP="003E7D07">
            <w:pPr>
              <w:jc w:val="center"/>
              <w:rPr>
                <w:rFonts w:cs="Tahoma"/>
                <w:b/>
                <w:bCs/>
                <w:color w:val="000000"/>
              </w:rPr>
            </w:pPr>
            <w:r w:rsidRPr="00F86662">
              <w:rPr>
                <w:rFonts w:cs="Tahoma"/>
                <w:b/>
                <w:bCs/>
                <w:color w:val="000000"/>
              </w:rPr>
              <w:t>T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EMAT RYSUNKU</w:t>
            </w:r>
          </w:p>
        </w:tc>
        <w:tc>
          <w:tcPr>
            <w:tcW w:w="11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725D3B" w14:textId="77777777" w:rsidR="007D7EFB" w:rsidRPr="00F86662" w:rsidRDefault="007D7EFB" w:rsidP="003E7D07">
            <w:pPr>
              <w:jc w:val="center"/>
              <w:rPr>
                <w:rFonts w:cs="Tahoma"/>
                <w:b/>
                <w:bCs/>
                <w:color w:val="000000"/>
              </w:rPr>
            </w:pPr>
            <w:r w:rsidRPr="00F86662">
              <w:rPr>
                <w:rFonts w:cs="Tahoma"/>
                <w:b/>
                <w:bCs/>
                <w:color w:val="000000"/>
              </w:rPr>
              <w:t>S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KALA</w:t>
            </w:r>
          </w:p>
        </w:tc>
      </w:tr>
      <w:tr w:rsidR="007D7EFB" w:rsidRPr="00F86662" w14:paraId="443E2FAB" w14:textId="77777777" w:rsidTr="004C30AE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89E063" w14:textId="23A8EEFE" w:rsidR="007D7EFB" w:rsidRPr="00F86662" w:rsidRDefault="005F19DF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S</w:t>
            </w:r>
            <w:r w:rsidR="007D7EFB" w:rsidRPr="00F86662">
              <w:rPr>
                <w:rFonts w:cs="Tahoma"/>
              </w:rPr>
              <w:t>-01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1E22C" w14:textId="3F9111FF" w:rsidR="007D7EFB" w:rsidRPr="00F86662" w:rsidRDefault="00B63937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PLAN SYTUACYJNO-WYSOKOŚCIOWY Z PROJEKTOWANYM UZBROJENIEM TERENU</w:t>
            </w:r>
          </w:p>
        </w:tc>
        <w:tc>
          <w:tcPr>
            <w:tcW w:w="11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E9244" w14:textId="22EFA71C" w:rsidR="007D7EFB" w:rsidRPr="00F86662" w:rsidRDefault="007D7EFB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</w:t>
            </w:r>
            <w:r w:rsidR="00B63937">
              <w:rPr>
                <w:rFonts w:cs="Tahoma"/>
              </w:rPr>
              <w:t>50</w:t>
            </w:r>
            <w:r w:rsidR="00D27F12">
              <w:rPr>
                <w:rFonts w:cs="Tahoma"/>
              </w:rPr>
              <w:t>0</w:t>
            </w:r>
          </w:p>
        </w:tc>
      </w:tr>
      <w:tr w:rsidR="004C30AE" w:rsidRPr="00F86662" w14:paraId="0F978CC2" w14:textId="77777777" w:rsidTr="004C30AE">
        <w:trPr>
          <w:trHeight w:val="499"/>
        </w:trPr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B77B5B" w14:textId="3FD93943" w:rsidR="004C30AE" w:rsidRPr="00F86662" w:rsidRDefault="004C30AE" w:rsidP="004C30AE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S</w:t>
            </w:r>
            <w:r w:rsidRPr="00F86662">
              <w:rPr>
                <w:rFonts w:cs="Tahoma"/>
              </w:rPr>
              <w:t>-02</w:t>
            </w:r>
          </w:p>
        </w:tc>
        <w:tc>
          <w:tcPr>
            <w:tcW w:w="5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04096E" w14:textId="23593A4F" w:rsidR="004C30AE" w:rsidRPr="00F86662" w:rsidRDefault="004C30AE" w:rsidP="004C30AE">
            <w:pPr>
              <w:jc w:val="center"/>
              <w:rPr>
                <w:rFonts w:cs="Tahoma"/>
              </w:rPr>
            </w:pPr>
            <w:r>
              <w:rPr>
                <w:rFonts w:cs="Tahoma"/>
                <w:szCs w:val="20"/>
              </w:rPr>
              <w:t>PROFILE INSTALACJI ZASILANIA I POBORU WODY ZE ZBIORNIKA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AA3B7" w14:textId="03454361" w:rsidR="004C30AE" w:rsidRPr="00F86662" w:rsidRDefault="004C30AE" w:rsidP="004C30AE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1:100/100</w:t>
            </w:r>
          </w:p>
        </w:tc>
      </w:tr>
      <w:tr w:rsidR="007D7EFB" w:rsidRPr="00F86662" w14:paraId="271AEAA8" w14:textId="77777777" w:rsidTr="004C30AE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FFA9D2" w14:textId="6088E3C0" w:rsidR="007D7EFB" w:rsidRPr="00F86662" w:rsidRDefault="00D27F12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S</w:t>
            </w:r>
            <w:r w:rsidR="007D7EFB" w:rsidRPr="00F86662">
              <w:rPr>
                <w:rFonts w:cs="Tahoma"/>
              </w:rPr>
              <w:t>-03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2B1BC" w14:textId="62BEB0CD" w:rsidR="007D7EFB" w:rsidRPr="00F86662" w:rsidRDefault="00D27F12" w:rsidP="003E7D07">
            <w:pPr>
              <w:jc w:val="center"/>
              <w:rPr>
                <w:rFonts w:cs="Tahoma"/>
                <w:szCs w:val="20"/>
              </w:rPr>
            </w:pPr>
            <w:r>
              <w:rPr>
                <w:rFonts w:cs="Tahoma"/>
                <w:szCs w:val="20"/>
              </w:rPr>
              <w:t>PROFIL</w:t>
            </w:r>
            <w:r w:rsidR="004C30AE">
              <w:rPr>
                <w:rFonts w:cs="Tahoma"/>
                <w:szCs w:val="20"/>
              </w:rPr>
              <w:t>E INSTALACJI ZRZUTU WODY</w:t>
            </w:r>
          </w:p>
        </w:tc>
        <w:tc>
          <w:tcPr>
            <w:tcW w:w="11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0947F9" w14:textId="7F0ED640" w:rsidR="007D7EFB" w:rsidRPr="00F86662" w:rsidRDefault="007D7EFB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1:100</w:t>
            </w:r>
            <w:r w:rsidR="00D27F12">
              <w:rPr>
                <w:rFonts w:cs="Tahoma"/>
              </w:rPr>
              <w:t>/100</w:t>
            </w:r>
          </w:p>
        </w:tc>
      </w:tr>
      <w:tr w:rsidR="00B63937" w:rsidRPr="00F86662" w14:paraId="3C3F52C5" w14:textId="77777777" w:rsidTr="004C30AE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F74658" w14:textId="1AA0A83F" w:rsidR="00B63937" w:rsidRDefault="00B63937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S-04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529BB4" w14:textId="7427AF82" w:rsidR="00B63937" w:rsidRDefault="00B63937" w:rsidP="003E7D07">
            <w:pPr>
              <w:jc w:val="center"/>
              <w:rPr>
                <w:rFonts w:cs="Tahoma"/>
                <w:szCs w:val="20"/>
              </w:rPr>
            </w:pPr>
            <w:r>
              <w:rPr>
                <w:rFonts w:cs="Tahoma"/>
                <w:szCs w:val="20"/>
              </w:rPr>
              <w:t>S</w:t>
            </w:r>
            <w:r w:rsidR="00856B23">
              <w:rPr>
                <w:rFonts w:cs="Tahoma"/>
                <w:szCs w:val="20"/>
              </w:rPr>
              <w:t xml:space="preserve">CHEMAT WĘZŁÓW WODOCIĄGOWYCH </w:t>
            </w:r>
          </w:p>
        </w:tc>
        <w:tc>
          <w:tcPr>
            <w:tcW w:w="11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2BF414" w14:textId="11C542CA" w:rsidR="00B63937" w:rsidRDefault="004C30AE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BS</w:t>
            </w:r>
          </w:p>
        </w:tc>
      </w:tr>
      <w:tr w:rsidR="00B63937" w:rsidRPr="00F86662" w14:paraId="7363FB55" w14:textId="77777777" w:rsidTr="004C30AE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72F8C" w14:textId="4510B9EF" w:rsidR="00B63937" w:rsidRDefault="00B63937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S-05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801D8" w14:textId="29A6DD0E" w:rsidR="00B63937" w:rsidRDefault="00856B23" w:rsidP="003E7D07">
            <w:pPr>
              <w:jc w:val="center"/>
              <w:rPr>
                <w:rFonts w:cs="Tahoma"/>
                <w:szCs w:val="20"/>
              </w:rPr>
            </w:pPr>
            <w:r>
              <w:rPr>
                <w:rFonts w:cs="Tahoma"/>
                <w:szCs w:val="20"/>
              </w:rPr>
              <w:t>SCHEMAT STUDNI REWIZYJNEJ</w:t>
            </w:r>
          </w:p>
        </w:tc>
        <w:tc>
          <w:tcPr>
            <w:tcW w:w="11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FBC291" w14:textId="2E79B07E" w:rsidR="00B63937" w:rsidRDefault="004C30AE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BS</w:t>
            </w:r>
          </w:p>
        </w:tc>
      </w:tr>
    </w:tbl>
    <w:p w14:paraId="215FC945" w14:textId="77777777" w:rsidR="007D7EFB" w:rsidRDefault="007D7EFB" w:rsidP="00750A6E"/>
    <w:p w14:paraId="4F450C1C" w14:textId="77777777" w:rsidR="002B41D2" w:rsidRPr="002B41D2" w:rsidRDefault="002B41D2" w:rsidP="0050515C">
      <w:pPr>
        <w:pStyle w:val="Akapitzlist"/>
        <w:spacing w:line="360" w:lineRule="auto"/>
        <w:ind w:left="1429"/>
        <w:jc w:val="center"/>
        <w:rPr>
          <w:iCs/>
          <w:szCs w:val="20"/>
        </w:rPr>
      </w:pPr>
    </w:p>
    <w:p w14:paraId="5A999F6F" w14:textId="77777777" w:rsidR="00E74CB1" w:rsidRDefault="00E74CB1" w:rsidP="00E74CB1">
      <w:pPr>
        <w:jc w:val="right"/>
      </w:pPr>
    </w:p>
    <w:p w14:paraId="7CD6FD13" w14:textId="1D6E861C" w:rsidR="00E74CB1" w:rsidRPr="00F36186" w:rsidRDefault="00E74CB1" w:rsidP="00E74CB1">
      <w:pPr>
        <w:rPr>
          <w:sz w:val="20"/>
          <w:szCs w:val="20"/>
        </w:rPr>
        <w:sectPr w:rsidR="00E74CB1" w:rsidRPr="00F36186" w:rsidSect="002A77CD">
          <w:footerReference w:type="default" r:id="rId22"/>
          <w:type w:val="continuous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14:paraId="5C0E66C3" w14:textId="77777777" w:rsidR="001A7426" w:rsidRDefault="001A7426" w:rsidP="00E74CB1">
      <w:pPr>
        <w:jc w:val="right"/>
      </w:pPr>
    </w:p>
    <w:p w14:paraId="3C1ED4B8" w14:textId="77777777" w:rsidR="002A77CD" w:rsidRPr="002A77CD" w:rsidRDefault="002A77CD" w:rsidP="002A77CD"/>
    <w:p w14:paraId="190FF859" w14:textId="77777777" w:rsidR="002A77CD" w:rsidRPr="002A77CD" w:rsidRDefault="002A77CD" w:rsidP="002A77CD"/>
    <w:p w14:paraId="5181A965" w14:textId="77777777" w:rsidR="002A77CD" w:rsidRPr="002A77CD" w:rsidRDefault="002A77CD" w:rsidP="002A77CD"/>
    <w:p w14:paraId="6CECFD11" w14:textId="77777777" w:rsidR="002A77CD" w:rsidRPr="002A77CD" w:rsidRDefault="002A77CD" w:rsidP="002A77CD"/>
    <w:p w14:paraId="79CA5101" w14:textId="77777777" w:rsidR="002A77CD" w:rsidRPr="002A77CD" w:rsidRDefault="002A77CD" w:rsidP="002A77CD"/>
    <w:p w14:paraId="506D4540" w14:textId="77777777" w:rsidR="002A77CD" w:rsidRPr="002A77CD" w:rsidRDefault="002A77CD" w:rsidP="002A77CD"/>
    <w:p w14:paraId="15548B89" w14:textId="77777777" w:rsidR="002A77CD" w:rsidRPr="002A77CD" w:rsidRDefault="002A77CD" w:rsidP="002A77CD"/>
    <w:p w14:paraId="47858B0B" w14:textId="77777777" w:rsidR="002A77CD" w:rsidRPr="002A77CD" w:rsidRDefault="002A77CD" w:rsidP="002A77CD"/>
    <w:p w14:paraId="0DACA7EC" w14:textId="77777777" w:rsidR="002A77CD" w:rsidRPr="002A77CD" w:rsidRDefault="002A77CD" w:rsidP="002A77CD"/>
    <w:p w14:paraId="6BDF8A4B" w14:textId="77777777" w:rsidR="002A77CD" w:rsidRPr="002A77CD" w:rsidRDefault="002A77CD" w:rsidP="002A77CD"/>
    <w:p w14:paraId="3C8DBA0A" w14:textId="77777777" w:rsidR="002A77CD" w:rsidRPr="002A77CD" w:rsidRDefault="002A77CD" w:rsidP="002A77CD"/>
    <w:p w14:paraId="0543C5B3" w14:textId="77777777" w:rsidR="002A77CD" w:rsidRPr="002A77CD" w:rsidRDefault="002A77CD" w:rsidP="002A77CD"/>
    <w:p w14:paraId="7D70B13D" w14:textId="77777777" w:rsidR="002A77CD" w:rsidRPr="002A77CD" w:rsidRDefault="002A77CD" w:rsidP="002A77CD"/>
    <w:p w14:paraId="7780F2BD" w14:textId="77777777" w:rsidR="002A77CD" w:rsidRPr="002A77CD" w:rsidRDefault="002A77CD" w:rsidP="002A77CD"/>
    <w:p w14:paraId="31B1CBAF" w14:textId="77777777" w:rsidR="002A77CD" w:rsidRPr="002A77CD" w:rsidRDefault="002A77CD" w:rsidP="002A77CD"/>
    <w:p w14:paraId="7FEBB172" w14:textId="77777777" w:rsidR="002A77CD" w:rsidRPr="002A77CD" w:rsidRDefault="002A77CD" w:rsidP="002A77CD"/>
    <w:p w14:paraId="719EA83A" w14:textId="77777777" w:rsidR="002A77CD" w:rsidRDefault="002A77CD" w:rsidP="00AE2197"/>
    <w:p w14:paraId="5EB7BDC2" w14:textId="6EA89D52" w:rsidR="002A77CD" w:rsidRPr="002A77CD" w:rsidRDefault="002A77CD" w:rsidP="002A77CD">
      <w:pPr>
        <w:sectPr w:rsidR="002A77CD" w:rsidRPr="002A77CD" w:rsidSect="00F70A9C">
          <w:type w:val="continuous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14:paraId="3643DBE3" w14:textId="77ACD751" w:rsidR="001A7426" w:rsidRDefault="001A7426" w:rsidP="00750A6E"/>
    <w:p w14:paraId="3CCD4380" w14:textId="29A34FC1" w:rsidR="00750A6E" w:rsidRDefault="00750A6E" w:rsidP="00750A6E"/>
    <w:p w14:paraId="7937792D" w14:textId="603099EC" w:rsidR="00750A6E" w:rsidRDefault="00750A6E" w:rsidP="00750A6E"/>
    <w:p w14:paraId="438DE633" w14:textId="35C508D8" w:rsidR="00750A6E" w:rsidRDefault="00750A6E" w:rsidP="00750A6E"/>
    <w:p w14:paraId="62F129E6" w14:textId="58E137D1" w:rsidR="00750A6E" w:rsidRDefault="00750A6E" w:rsidP="00750A6E"/>
    <w:p w14:paraId="53272FE8" w14:textId="77777777" w:rsidR="00750A6E" w:rsidRDefault="00750A6E" w:rsidP="00750A6E"/>
    <w:p w14:paraId="09879552" w14:textId="77777777" w:rsidR="0050515C" w:rsidRPr="0050515C" w:rsidRDefault="0050515C" w:rsidP="0050515C"/>
    <w:p w14:paraId="69AF170B" w14:textId="77777777" w:rsidR="0050515C" w:rsidRPr="0050515C" w:rsidRDefault="0050515C" w:rsidP="0050515C"/>
    <w:p w14:paraId="7B34A6D4" w14:textId="403097A8" w:rsidR="001A7426" w:rsidRDefault="001A7426" w:rsidP="001A7426"/>
    <w:p w14:paraId="2336F0EF" w14:textId="0DC5BFB1" w:rsidR="0007128C" w:rsidRDefault="0007128C" w:rsidP="001A7426"/>
    <w:p w14:paraId="7657ABFC" w14:textId="77777777" w:rsidR="0007128C" w:rsidRDefault="0007128C" w:rsidP="001A7426"/>
    <w:p w14:paraId="2DF1013D" w14:textId="77777777" w:rsidR="001A7426" w:rsidRDefault="001A7426" w:rsidP="001A7426"/>
    <w:p w14:paraId="437CCCA8" w14:textId="0E11E7AF" w:rsidR="00CE1C20" w:rsidRDefault="00A037B4" w:rsidP="005E22D0">
      <w:pPr>
        <w:pStyle w:val="Przekadka2"/>
      </w:pPr>
      <w:r>
        <w:t>BRANŻA KONSTRUKCYJNA</w:t>
      </w:r>
    </w:p>
    <w:p w14:paraId="470483C7" w14:textId="1C6DD5B7" w:rsidR="00CE1C20" w:rsidRDefault="00CE1C20">
      <w:r>
        <w:br w:type="page"/>
      </w:r>
    </w:p>
    <w:p w14:paraId="3CAC8800" w14:textId="77777777" w:rsidR="0007128C" w:rsidRDefault="0007128C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65"/>
        <w:gridCol w:w="7795"/>
      </w:tblGrid>
      <w:tr w:rsidR="00CE1C20" w:rsidRPr="00F86662" w14:paraId="409D4F99" w14:textId="77777777" w:rsidTr="00341249">
        <w:trPr>
          <w:trHeight w:val="732"/>
        </w:trPr>
        <w:tc>
          <w:tcPr>
            <w:tcW w:w="698" w:type="pct"/>
            <w:vAlign w:val="center"/>
          </w:tcPr>
          <w:p w14:paraId="186891D9" w14:textId="77777777" w:rsidR="00CE1C20" w:rsidRPr="00F86662" w:rsidRDefault="00CE1C20" w:rsidP="00341249">
            <w:pPr>
              <w:snapToGrid w:val="0"/>
              <w:spacing w:before="240"/>
              <w:jc w:val="center"/>
              <w:rPr>
                <w:smallCaps/>
                <w:sz w:val="24"/>
                <w:szCs w:val="24"/>
              </w:rPr>
            </w:pPr>
            <w:r w:rsidRPr="00F86662">
              <w:rPr>
                <w:smallCaps/>
                <w:sz w:val="24"/>
                <w:szCs w:val="24"/>
              </w:rPr>
              <w:t>Stadium:</w:t>
            </w:r>
          </w:p>
        </w:tc>
        <w:tc>
          <w:tcPr>
            <w:tcW w:w="4302" w:type="pct"/>
            <w:vAlign w:val="center"/>
          </w:tcPr>
          <w:p w14:paraId="7EAFFD82" w14:textId="523D4D6F" w:rsidR="00CE1C20" w:rsidRPr="00F86662" w:rsidRDefault="002B41D2" w:rsidP="00341249">
            <w:pPr>
              <w:spacing w:after="0"/>
              <w:rPr>
                <w:smallCaps/>
                <w:sz w:val="24"/>
                <w:szCs w:val="24"/>
              </w:rPr>
            </w:pPr>
            <w:r w:rsidRPr="002E4DC2">
              <w:rPr>
                <w:smallCaps/>
                <w:sz w:val="24"/>
                <w:szCs w:val="24"/>
              </w:rPr>
              <w:t xml:space="preserve">PROJEKT BUDOWLANY </w:t>
            </w:r>
          </w:p>
        </w:tc>
      </w:tr>
      <w:tr w:rsidR="00CE1C20" w:rsidRPr="00F86662" w14:paraId="5D2AE638" w14:textId="77777777" w:rsidTr="00341249">
        <w:trPr>
          <w:trHeight w:val="732"/>
        </w:trPr>
        <w:tc>
          <w:tcPr>
            <w:tcW w:w="698" w:type="pct"/>
          </w:tcPr>
          <w:p w14:paraId="6E0385A8" w14:textId="77777777" w:rsidR="00CE1C20" w:rsidRPr="00F86662" w:rsidRDefault="00CE1C20" w:rsidP="00341249">
            <w:pPr>
              <w:snapToGrid w:val="0"/>
              <w:spacing w:after="0"/>
              <w:rPr>
                <w:smallCaps/>
                <w:sz w:val="24"/>
                <w:szCs w:val="24"/>
              </w:rPr>
            </w:pPr>
            <w:r w:rsidRPr="00F86662">
              <w:rPr>
                <w:smallCaps/>
                <w:sz w:val="24"/>
                <w:szCs w:val="24"/>
              </w:rPr>
              <w:t>Temat:</w:t>
            </w:r>
          </w:p>
          <w:p w14:paraId="182B7F83" w14:textId="77777777" w:rsidR="00CE1C20" w:rsidRPr="00F86662" w:rsidRDefault="00CE1C20" w:rsidP="00341249">
            <w:pPr>
              <w:rPr>
                <w:b/>
                <w:smallCaps/>
                <w:sz w:val="24"/>
                <w:szCs w:val="24"/>
              </w:rPr>
            </w:pPr>
          </w:p>
        </w:tc>
        <w:tc>
          <w:tcPr>
            <w:tcW w:w="4302" w:type="pct"/>
            <w:vAlign w:val="center"/>
          </w:tcPr>
          <w:p w14:paraId="6FFA0F36" w14:textId="2E27AA54" w:rsidR="002B41D2" w:rsidRPr="002E4DC2" w:rsidRDefault="002B41D2" w:rsidP="002B41D2">
            <w:pPr>
              <w:rPr>
                <w:sz w:val="24"/>
                <w:szCs w:val="24"/>
              </w:rPr>
            </w:pPr>
            <w:bookmarkStart w:id="210" w:name="_Hlk65846812"/>
            <w:r w:rsidRPr="002E4DC2">
              <w:rPr>
                <w:sz w:val="24"/>
                <w:szCs w:val="24"/>
              </w:rPr>
              <w:t>PROJEKT BUDOWY ŻE</w:t>
            </w:r>
            <w:r w:rsidR="00B77435">
              <w:rPr>
                <w:sz w:val="24"/>
                <w:szCs w:val="24"/>
              </w:rPr>
              <w:t>LB</w:t>
            </w:r>
            <w:r w:rsidRPr="002E4DC2">
              <w:rPr>
                <w:sz w:val="24"/>
                <w:szCs w:val="24"/>
              </w:rPr>
              <w:t xml:space="preserve">ETOWEGO ZBIORNIKA NAZIEMNEGO REZERWY WODY CZYSTEJ </w:t>
            </w:r>
            <w:bookmarkEnd w:id="210"/>
            <w:r w:rsidR="0003112E">
              <w:rPr>
                <w:sz w:val="24"/>
                <w:szCs w:val="24"/>
              </w:rPr>
              <w:t xml:space="preserve"> </w:t>
            </w:r>
          </w:p>
          <w:p w14:paraId="199DFE21" w14:textId="67266E45" w:rsidR="00CE1C20" w:rsidRPr="00F86662" w:rsidRDefault="002B41D2" w:rsidP="002B41D2">
            <w:pPr>
              <w:spacing w:after="0"/>
              <w:rPr>
                <w:sz w:val="24"/>
                <w:szCs w:val="24"/>
              </w:rPr>
            </w:pPr>
            <w:r w:rsidRPr="002E4DC2">
              <w:rPr>
                <w:sz w:val="24"/>
                <w:szCs w:val="24"/>
              </w:rPr>
              <w:t>DZ. NR 1/6. OBR.0014 PIĄTKOWO, GM. KOWALEWO POMORSKIE</w:t>
            </w:r>
          </w:p>
        </w:tc>
      </w:tr>
      <w:tr w:rsidR="00CE1C20" w:rsidRPr="00F86662" w14:paraId="18EF0ACD" w14:textId="77777777" w:rsidTr="00341249">
        <w:trPr>
          <w:trHeight w:val="933"/>
        </w:trPr>
        <w:tc>
          <w:tcPr>
            <w:tcW w:w="698" w:type="pct"/>
          </w:tcPr>
          <w:p w14:paraId="51CECEF4" w14:textId="77777777" w:rsidR="00CE1C20" w:rsidRPr="00F86662" w:rsidRDefault="00CE1C20" w:rsidP="00341249">
            <w:pPr>
              <w:snapToGrid w:val="0"/>
              <w:spacing w:after="0"/>
              <w:rPr>
                <w:smallCaps/>
                <w:sz w:val="24"/>
                <w:szCs w:val="24"/>
              </w:rPr>
            </w:pPr>
            <w:r w:rsidRPr="00F86662">
              <w:rPr>
                <w:smallCaps/>
                <w:sz w:val="24"/>
                <w:szCs w:val="24"/>
              </w:rPr>
              <w:t>Inwestor:</w:t>
            </w:r>
          </w:p>
        </w:tc>
        <w:tc>
          <w:tcPr>
            <w:tcW w:w="4302" w:type="pct"/>
            <w:vAlign w:val="center"/>
          </w:tcPr>
          <w:p w14:paraId="04235423" w14:textId="62E18728" w:rsidR="002B41D2" w:rsidRPr="002E4DC2" w:rsidRDefault="002B41D2" w:rsidP="002B41D2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GMINA KOWALEWO POMORSKIE</w:t>
            </w:r>
          </w:p>
          <w:p w14:paraId="5A5F670E" w14:textId="1A348003" w:rsidR="002B41D2" w:rsidRPr="002E4DC2" w:rsidRDefault="002B41D2" w:rsidP="002B41D2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UL. KONOPNICKIEJ 13</w:t>
            </w:r>
          </w:p>
          <w:p w14:paraId="77808804" w14:textId="3C3F7811" w:rsidR="00CE1C20" w:rsidRPr="00F86662" w:rsidRDefault="002B41D2" w:rsidP="002B41D2">
            <w:pPr>
              <w:spacing w:after="0"/>
              <w:rPr>
                <w:sz w:val="20"/>
              </w:rPr>
            </w:pPr>
            <w:r w:rsidRPr="002E4DC2">
              <w:rPr>
                <w:sz w:val="20"/>
              </w:rPr>
              <w:t>87-410 KOWALEWO POMORSKIE</w:t>
            </w:r>
          </w:p>
        </w:tc>
      </w:tr>
      <w:tr w:rsidR="00CE1C20" w:rsidRPr="00F86662" w14:paraId="1A123427" w14:textId="77777777" w:rsidTr="00341249">
        <w:trPr>
          <w:trHeight w:val="1105"/>
        </w:trPr>
        <w:tc>
          <w:tcPr>
            <w:tcW w:w="5000" w:type="pct"/>
            <w:gridSpan w:val="2"/>
            <w:tcBorders>
              <w:left w:val="nil"/>
              <w:bottom w:val="nil"/>
              <w:right w:val="nil"/>
            </w:tcBorders>
          </w:tcPr>
          <w:p w14:paraId="257E0C01" w14:textId="77777777" w:rsidR="00CE1C20" w:rsidRPr="00F86662" w:rsidRDefault="00CE1C20" w:rsidP="00341249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  <w:p w14:paraId="6F9F384F" w14:textId="77777777" w:rsidR="00CE1C20" w:rsidRPr="00F86662" w:rsidRDefault="00CE1C20" w:rsidP="00341249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  <w:p w14:paraId="4A402682" w14:textId="77777777" w:rsidR="00CE1C20" w:rsidRPr="00F86662" w:rsidRDefault="00CE1C20" w:rsidP="00341249">
            <w:pPr>
              <w:autoSpaceDE w:val="0"/>
              <w:autoSpaceDN w:val="0"/>
              <w:adjustRightInd w:val="0"/>
              <w:rPr>
                <w:smallCaps/>
                <w:sz w:val="28"/>
              </w:rPr>
            </w:pPr>
          </w:p>
        </w:tc>
      </w:tr>
    </w:tbl>
    <w:p w14:paraId="4767775C" w14:textId="77777777" w:rsidR="00CE1C20" w:rsidRDefault="00CE1C20" w:rsidP="00CE1C20">
      <w:pPr>
        <w:spacing w:line="360" w:lineRule="auto"/>
        <w:rPr>
          <w:b/>
          <w:sz w:val="32"/>
        </w:rPr>
      </w:pPr>
    </w:p>
    <w:p w14:paraId="675AF14A" w14:textId="77777777" w:rsidR="00CE1C20" w:rsidRDefault="00CE1C20" w:rsidP="00CE1C20"/>
    <w:p w14:paraId="26E7A12A" w14:textId="77777777" w:rsidR="00CE1C20" w:rsidRDefault="00CE1C20" w:rsidP="00CE1C20"/>
    <w:p w14:paraId="1F1E96B6" w14:textId="77777777" w:rsidR="00CE1C20" w:rsidRDefault="00CE1C20" w:rsidP="00CE1C20"/>
    <w:p w14:paraId="73887E69" w14:textId="77777777" w:rsidR="00CE1C20" w:rsidRDefault="00CE1C20" w:rsidP="00CE1C20"/>
    <w:p w14:paraId="5666681F" w14:textId="77777777" w:rsidR="00CE1C20" w:rsidRDefault="00CE1C20" w:rsidP="00CE1C20"/>
    <w:p w14:paraId="31B54F58" w14:textId="09E00035" w:rsidR="00CE1C20" w:rsidRDefault="00CE1C20" w:rsidP="00CE1C20"/>
    <w:p w14:paraId="7174A600" w14:textId="77777777" w:rsidR="00CE1C20" w:rsidRDefault="00CE1C20" w:rsidP="00CE1C20"/>
    <w:p w14:paraId="13B1B3E5" w14:textId="77777777" w:rsidR="00CE1C20" w:rsidRDefault="00CE1C20" w:rsidP="00CE1C20"/>
    <w:p w14:paraId="234F1243" w14:textId="77777777" w:rsidR="00CE1C20" w:rsidRDefault="00CE1C20" w:rsidP="00CE1C20"/>
    <w:p w14:paraId="2B7C656A" w14:textId="77777777" w:rsidR="00CE1C20" w:rsidRDefault="00CE1C20" w:rsidP="00CE1C20"/>
    <w:p w14:paraId="5E4B5B83" w14:textId="77777777" w:rsidR="00CE1C20" w:rsidRDefault="00CE1C20" w:rsidP="00CE1C20"/>
    <w:p w14:paraId="0C029FC9" w14:textId="77777777" w:rsidR="00CE1C20" w:rsidRPr="008F5123" w:rsidRDefault="00CE1C20" w:rsidP="00CE1C20">
      <w:pPr>
        <w:outlineLvl w:val="0"/>
        <w:rPr>
          <w:sz w:val="24"/>
          <w:szCs w:val="24"/>
        </w:rPr>
      </w:pPr>
      <w:r w:rsidRPr="008F5123">
        <w:rPr>
          <w:caps/>
          <w:sz w:val="24"/>
          <w:szCs w:val="24"/>
        </w:rPr>
        <w:t>SPIS PROJEKTANTÓW</w:t>
      </w:r>
      <w:r w:rsidRPr="008F5123">
        <w:rPr>
          <w:sz w:val="24"/>
          <w:szCs w:val="24"/>
        </w:rPr>
        <w:t>:</w:t>
      </w: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0"/>
        <w:gridCol w:w="1417"/>
        <w:gridCol w:w="3087"/>
        <w:gridCol w:w="1417"/>
      </w:tblGrid>
      <w:tr w:rsidR="00CE1C20" w:rsidRPr="00F86662" w14:paraId="567C5614" w14:textId="77777777" w:rsidTr="00341249">
        <w:trPr>
          <w:trHeight w:val="300"/>
          <w:jc w:val="center"/>
        </w:trPr>
        <w:tc>
          <w:tcPr>
            <w:tcW w:w="90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14:paraId="5BB8AAC6" w14:textId="77777777" w:rsidR="00CE1C20" w:rsidRPr="00F86662" w:rsidRDefault="00CE1C20" w:rsidP="00341249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 w:rsidRPr="00F86662">
              <w:rPr>
                <w:rFonts w:ascii="Times New Roman" w:hAnsi="Times New Roman"/>
                <w:b/>
                <w:bCs/>
                <w:sz w:val="20"/>
              </w:rPr>
              <w:t>KONSTRUKCJA</w:t>
            </w:r>
          </w:p>
        </w:tc>
      </w:tr>
      <w:tr w:rsidR="00CE1C20" w:rsidRPr="00F86662" w14:paraId="0450FDAB" w14:textId="77777777" w:rsidTr="00341249">
        <w:trPr>
          <w:trHeight w:val="300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F2989" w14:textId="77777777" w:rsidR="00CE1C20" w:rsidRPr="00F86662" w:rsidRDefault="00CE1C20" w:rsidP="0034124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PROJEKTANT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958AB" w14:textId="77777777" w:rsidR="00CE1C20" w:rsidRPr="00F86662" w:rsidRDefault="00CE1C20" w:rsidP="0034124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B612C" w14:textId="77777777" w:rsidR="00CE1C20" w:rsidRPr="00F86662" w:rsidRDefault="00CE1C20" w:rsidP="0034124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SPRAWDZAJĄCY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BD903" w14:textId="77777777" w:rsidR="00CE1C20" w:rsidRPr="00F86662" w:rsidRDefault="00CE1C20" w:rsidP="0034124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</w:tr>
      <w:tr w:rsidR="00CE1C20" w:rsidRPr="00F86662" w14:paraId="73D877EA" w14:textId="77777777" w:rsidTr="00341249">
        <w:trPr>
          <w:trHeight w:val="765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037BB" w14:textId="77777777" w:rsidR="00CE1C20" w:rsidRPr="00F86662" w:rsidRDefault="00CE1C20" w:rsidP="00341249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F86662">
              <w:rPr>
                <w:rFonts w:ascii="Calibri" w:hAnsi="Calibri"/>
                <w:b/>
                <w:bCs/>
                <w:color w:val="000000"/>
                <w:sz w:val="20"/>
              </w:rPr>
              <w:t xml:space="preserve">mgr inż. Łukasz </w:t>
            </w:r>
            <w:proofErr w:type="spellStart"/>
            <w:r w:rsidRPr="00F86662">
              <w:rPr>
                <w:rFonts w:ascii="Calibri" w:hAnsi="Calibri"/>
                <w:b/>
                <w:bCs/>
                <w:color w:val="000000"/>
                <w:sz w:val="20"/>
              </w:rPr>
              <w:t>Dymura</w:t>
            </w:r>
            <w:proofErr w:type="spellEnd"/>
          </w:p>
          <w:p w14:paraId="1906CAA8" w14:textId="77777777" w:rsidR="00CE1C20" w:rsidRPr="00F86662" w:rsidRDefault="00CE1C20" w:rsidP="0034124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 xml:space="preserve">nr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upr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 POM/0125/POOK/11</w:t>
            </w:r>
            <w:r w:rsidRPr="00F86662">
              <w:rPr>
                <w:rFonts w:ascii="Calibri" w:hAnsi="Calibri"/>
                <w:color w:val="000000"/>
                <w:sz w:val="20"/>
              </w:rPr>
              <w:br/>
              <w:t xml:space="preserve">do projektowania   bez ograniczeń w specjalności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konstr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.-bud.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94F6F" w14:textId="77777777" w:rsidR="00CE1C20" w:rsidRPr="00F86662" w:rsidRDefault="00CE1C20" w:rsidP="0034124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92096" w14:textId="77777777" w:rsidR="00CE1C20" w:rsidRPr="00F86662" w:rsidRDefault="00CE1C20" w:rsidP="00341249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F86662">
              <w:rPr>
                <w:rFonts w:ascii="Calibri" w:hAnsi="Calibri"/>
                <w:b/>
                <w:bCs/>
                <w:color w:val="000000"/>
                <w:sz w:val="20"/>
              </w:rPr>
              <w:t>mgr inż. Piotr Krefta</w:t>
            </w:r>
          </w:p>
          <w:p w14:paraId="3FB41915" w14:textId="77777777" w:rsidR="00CE1C20" w:rsidRPr="00F86662" w:rsidRDefault="00CE1C20" w:rsidP="0034124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 xml:space="preserve">nr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upr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 POM/0116/POOK/08</w:t>
            </w:r>
            <w:r w:rsidRPr="00F86662">
              <w:rPr>
                <w:rFonts w:ascii="Calibri" w:hAnsi="Calibri"/>
                <w:color w:val="000000"/>
                <w:sz w:val="20"/>
              </w:rPr>
              <w:br/>
              <w:t xml:space="preserve">do projektowania   bez ograniczeń w specjalności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konstr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.-bud.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32327" w14:textId="77777777" w:rsidR="00CE1C20" w:rsidRPr="00F86662" w:rsidRDefault="00CE1C20" w:rsidP="00341249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</w:tr>
    </w:tbl>
    <w:p w14:paraId="4F5E35C7" w14:textId="208425A4" w:rsidR="00487CE7" w:rsidRDefault="00487CE7" w:rsidP="00CE1C20">
      <w:pPr>
        <w:rPr>
          <w:b/>
          <w:bCs/>
        </w:rPr>
      </w:pPr>
    </w:p>
    <w:p w14:paraId="08A4BC41" w14:textId="77777777" w:rsidR="00487CE7" w:rsidRDefault="00487CE7">
      <w:pPr>
        <w:rPr>
          <w:b/>
          <w:bCs/>
        </w:rPr>
      </w:pPr>
      <w:r>
        <w:rPr>
          <w:b/>
          <w:bCs/>
        </w:rPr>
        <w:br w:type="page"/>
      </w:r>
    </w:p>
    <w:p w14:paraId="067B276A" w14:textId="77777777" w:rsidR="00AE2197" w:rsidRDefault="00487CE7" w:rsidP="00487CE7">
      <w:pPr>
        <w:pStyle w:val="Nagwekspisutreci"/>
        <w:rPr>
          <w:noProof/>
        </w:rPr>
      </w:pPr>
      <w:r>
        <w:t xml:space="preserve">Spis treści </w:t>
      </w:r>
      <w:r>
        <w:fldChar w:fldCharType="begin"/>
      </w:r>
      <w:r>
        <w:instrText xml:space="preserve"> TOC \t "K1;1;K2;2" </w:instrText>
      </w:r>
      <w:r>
        <w:fldChar w:fldCharType="separate"/>
      </w:r>
    </w:p>
    <w:p w14:paraId="30836A67" w14:textId="127547FB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 w:rsidRPr="00156F9D">
        <w:rPr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1.</w:t>
      </w:r>
      <w:r>
        <w:rPr>
          <w:rFonts w:asciiTheme="minorHAnsi" w:eastAsiaTheme="minorEastAsia" w:hAnsiTheme="minorHAnsi"/>
          <w:lang w:eastAsia="pl-PL"/>
        </w:rPr>
        <w:tab/>
      </w:r>
      <w:r>
        <w:t>OŚWIADCZENIE</w:t>
      </w:r>
      <w:r>
        <w:tab/>
        <w:t>K</w:t>
      </w:r>
      <w:r>
        <w:fldChar w:fldCharType="begin"/>
      </w:r>
      <w:r>
        <w:instrText xml:space="preserve"> PAGEREF _Toc67923273 \h </w:instrText>
      </w:r>
      <w:r>
        <w:fldChar w:fldCharType="separate"/>
      </w:r>
      <w:r w:rsidR="00E45031">
        <w:t>3</w:t>
      </w:r>
      <w:r>
        <w:fldChar w:fldCharType="end"/>
      </w:r>
    </w:p>
    <w:p w14:paraId="3C95B72D" w14:textId="0100B1BE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 w:rsidRPr="00156F9D">
        <w:rPr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2.</w:t>
      </w:r>
      <w:r>
        <w:rPr>
          <w:rFonts w:asciiTheme="minorHAnsi" w:eastAsiaTheme="minorEastAsia" w:hAnsiTheme="minorHAnsi"/>
          <w:lang w:eastAsia="pl-PL"/>
        </w:rPr>
        <w:tab/>
      </w:r>
      <w:r>
        <w:t>UPRAWNIENIA</w:t>
      </w:r>
      <w:r>
        <w:tab/>
        <w:t>K</w:t>
      </w:r>
      <w:r>
        <w:fldChar w:fldCharType="begin"/>
      </w:r>
      <w:r>
        <w:instrText xml:space="preserve"> PAGEREF _Toc67923274 \h </w:instrText>
      </w:r>
      <w:r>
        <w:fldChar w:fldCharType="separate"/>
      </w:r>
      <w:r w:rsidR="00E45031">
        <w:t>4</w:t>
      </w:r>
      <w:r>
        <w:fldChar w:fldCharType="end"/>
      </w:r>
    </w:p>
    <w:p w14:paraId="56A1174F" w14:textId="7125718D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 w:rsidRPr="00156F9D">
        <w:rPr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3.</w:t>
      </w:r>
      <w:r>
        <w:rPr>
          <w:rFonts w:asciiTheme="minorHAnsi" w:eastAsiaTheme="minorEastAsia" w:hAnsiTheme="minorHAnsi"/>
          <w:lang w:eastAsia="pl-PL"/>
        </w:rPr>
        <w:tab/>
      </w:r>
      <w:r>
        <w:t>OPIS TECHNICZNY</w:t>
      </w:r>
      <w:r>
        <w:tab/>
        <w:t>K</w:t>
      </w:r>
      <w:r>
        <w:fldChar w:fldCharType="begin"/>
      </w:r>
      <w:r>
        <w:instrText xml:space="preserve"> PAGEREF _Toc67923275 \h </w:instrText>
      </w:r>
      <w:r>
        <w:fldChar w:fldCharType="separate"/>
      </w:r>
      <w:r w:rsidR="00E45031">
        <w:t>10</w:t>
      </w:r>
      <w:r>
        <w:fldChar w:fldCharType="end"/>
      </w:r>
    </w:p>
    <w:p w14:paraId="7D0802FE" w14:textId="4D189D0A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DANE OGÓLE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_Toc67923276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10</w:t>
      </w:r>
      <w:r>
        <w:rPr>
          <w:noProof/>
        </w:rPr>
        <w:fldChar w:fldCharType="end"/>
      </w:r>
    </w:p>
    <w:p w14:paraId="3767CD8C" w14:textId="66E477D8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3.2.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PODSTAWA OPRACOWANIA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_Toc67923277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10</w:t>
      </w:r>
      <w:r>
        <w:rPr>
          <w:noProof/>
        </w:rPr>
        <w:fldChar w:fldCharType="end"/>
      </w:r>
    </w:p>
    <w:p w14:paraId="244556B1" w14:textId="71CCEFF1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3.3.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Zakres opracowania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_Toc67923278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10</w:t>
      </w:r>
      <w:r>
        <w:rPr>
          <w:noProof/>
        </w:rPr>
        <w:fldChar w:fldCharType="end"/>
      </w:r>
    </w:p>
    <w:p w14:paraId="131B8E2F" w14:textId="3D00556A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3.4.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Konstrukcja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_Toc67923279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11</w:t>
      </w:r>
      <w:r>
        <w:rPr>
          <w:noProof/>
        </w:rPr>
        <w:fldChar w:fldCharType="end"/>
      </w:r>
    </w:p>
    <w:p w14:paraId="232A584C" w14:textId="49563B68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3.5.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Geometria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_Toc67923280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11</w:t>
      </w:r>
      <w:r>
        <w:rPr>
          <w:noProof/>
        </w:rPr>
        <w:fldChar w:fldCharType="end"/>
      </w:r>
    </w:p>
    <w:p w14:paraId="2A8A306E" w14:textId="707E2833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3.6.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Obciążenia: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_Toc67923281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11</w:t>
      </w:r>
      <w:r>
        <w:rPr>
          <w:noProof/>
        </w:rPr>
        <w:fldChar w:fldCharType="end"/>
      </w:r>
    </w:p>
    <w:p w14:paraId="1270B71E" w14:textId="4C93A1ED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3.7.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Warunki gruntowo-wodne: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_Toc67923282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11</w:t>
      </w:r>
      <w:r>
        <w:rPr>
          <w:noProof/>
        </w:rPr>
        <w:fldChar w:fldCharType="end"/>
      </w:r>
    </w:p>
    <w:p w14:paraId="092DB47F" w14:textId="649F2EA5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3.8.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Kategoria geotechniczna obiektu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_Toc67923283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12</w:t>
      </w:r>
      <w:r>
        <w:rPr>
          <w:noProof/>
        </w:rPr>
        <w:fldChar w:fldCharType="end"/>
      </w:r>
    </w:p>
    <w:p w14:paraId="39722143" w14:textId="66041343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3.9.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Posadowienie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_Toc67923284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12</w:t>
      </w:r>
      <w:r>
        <w:rPr>
          <w:noProof/>
        </w:rPr>
        <w:fldChar w:fldCharType="end"/>
      </w:r>
    </w:p>
    <w:p w14:paraId="6A72D8DC" w14:textId="245BE882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3.10.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Płyta denna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_Toc67923285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12</w:t>
      </w:r>
      <w:r>
        <w:rPr>
          <w:noProof/>
        </w:rPr>
        <w:fldChar w:fldCharType="end"/>
      </w:r>
    </w:p>
    <w:p w14:paraId="52F661BD" w14:textId="3F36D9DC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3.11.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Szczelność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_Toc67923286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13</w:t>
      </w:r>
      <w:r>
        <w:rPr>
          <w:noProof/>
        </w:rPr>
        <w:fldChar w:fldCharType="end"/>
      </w:r>
    </w:p>
    <w:p w14:paraId="51106620" w14:textId="4DD866FF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3.12.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Izolacje</w:t>
      </w:r>
      <w:r>
        <w:rPr>
          <w:noProof/>
        </w:rPr>
        <w:tab/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_Toc67923287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13</w:t>
      </w:r>
      <w:r>
        <w:rPr>
          <w:noProof/>
        </w:rPr>
        <w:fldChar w:fldCharType="end"/>
      </w:r>
    </w:p>
    <w:p w14:paraId="7D2ACAFD" w14:textId="0D5EBEB4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3.13.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Zabezpieczenie antykorozyjne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_Toc67923288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14</w:t>
      </w:r>
      <w:r>
        <w:rPr>
          <w:noProof/>
        </w:rPr>
        <w:fldChar w:fldCharType="end"/>
      </w:r>
    </w:p>
    <w:p w14:paraId="6DBA454B" w14:textId="0F4A5D04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3.14.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Składowanie i transport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_Toc67923289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14</w:t>
      </w:r>
      <w:r>
        <w:rPr>
          <w:noProof/>
        </w:rPr>
        <w:fldChar w:fldCharType="end"/>
      </w:r>
    </w:p>
    <w:p w14:paraId="1E0131FA" w14:textId="36195D73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3.15.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Montaż prefabrykatów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_Toc67923290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14</w:t>
      </w:r>
      <w:r>
        <w:rPr>
          <w:noProof/>
        </w:rPr>
        <w:fldChar w:fldCharType="end"/>
      </w:r>
    </w:p>
    <w:p w14:paraId="2EE714AB" w14:textId="00DD5AEE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3.16.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Otwory technologiczne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_Toc67923291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14</w:t>
      </w:r>
      <w:r>
        <w:rPr>
          <w:noProof/>
        </w:rPr>
        <w:fldChar w:fldCharType="end"/>
      </w:r>
    </w:p>
    <w:p w14:paraId="7210BD95" w14:textId="69A0126B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3.17.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Wyposażenie zbiornika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_Toc67923292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15</w:t>
      </w:r>
      <w:r>
        <w:rPr>
          <w:noProof/>
        </w:rPr>
        <w:fldChar w:fldCharType="end"/>
      </w:r>
    </w:p>
    <w:p w14:paraId="0745F8B0" w14:textId="4AB9B64D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3.18.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Odbiór zbiornika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_Toc67923293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15</w:t>
      </w:r>
      <w:r>
        <w:rPr>
          <w:noProof/>
        </w:rPr>
        <w:fldChar w:fldCharType="end"/>
      </w:r>
    </w:p>
    <w:p w14:paraId="22623FA5" w14:textId="25C1F963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 w:rsidRPr="00156F9D">
        <w:rPr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4.</w:t>
      </w:r>
      <w:r>
        <w:rPr>
          <w:rFonts w:asciiTheme="minorHAnsi" w:eastAsiaTheme="minorEastAsia" w:hAnsiTheme="minorHAnsi"/>
          <w:lang w:eastAsia="pl-PL"/>
        </w:rPr>
        <w:tab/>
      </w:r>
      <w:r>
        <w:t>WARUNKI UŻYTKOWANIA ZBIORNIKA</w:t>
      </w:r>
      <w:r>
        <w:tab/>
      </w:r>
      <w:r w:rsidR="006B5BA9">
        <w:t>K</w:t>
      </w:r>
      <w:r>
        <w:fldChar w:fldCharType="begin"/>
      </w:r>
      <w:r>
        <w:instrText xml:space="preserve"> PAGEREF _Toc67923294 \h </w:instrText>
      </w:r>
      <w:r>
        <w:fldChar w:fldCharType="separate"/>
      </w:r>
      <w:r w:rsidR="00E45031">
        <w:t>15</w:t>
      </w:r>
      <w:r>
        <w:fldChar w:fldCharType="end"/>
      </w:r>
    </w:p>
    <w:p w14:paraId="2E307043" w14:textId="2FA0D82B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 w:rsidRPr="00156F9D">
        <w:rPr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5.</w:t>
      </w:r>
      <w:r>
        <w:rPr>
          <w:rFonts w:asciiTheme="minorHAnsi" w:eastAsiaTheme="minorEastAsia" w:hAnsiTheme="minorHAnsi"/>
          <w:lang w:eastAsia="pl-PL"/>
        </w:rPr>
        <w:tab/>
      </w:r>
      <w:r>
        <w:t>UWAGI KOŃCOWE</w:t>
      </w:r>
      <w:r>
        <w:tab/>
      </w:r>
      <w:r w:rsidR="006B5BA9">
        <w:t>K</w:t>
      </w:r>
      <w:r>
        <w:fldChar w:fldCharType="begin"/>
      </w:r>
      <w:r>
        <w:instrText xml:space="preserve"> PAGEREF _Toc67923295 \h </w:instrText>
      </w:r>
      <w:r>
        <w:fldChar w:fldCharType="separate"/>
      </w:r>
      <w:r w:rsidR="00E45031">
        <w:t>15</w:t>
      </w:r>
      <w:r>
        <w:fldChar w:fldCharType="end"/>
      </w:r>
    </w:p>
    <w:p w14:paraId="134F9395" w14:textId="171644CE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 w:rsidRPr="00156F9D">
        <w:rPr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6.</w:t>
      </w:r>
      <w:r>
        <w:rPr>
          <w:rFonts w:asciiTheme="minorHAnsi" w:eastAsiaTheme="minorEastAsia" w:hAnsiTheme="minorHAnsi"/>
          <w:lang w:eastAsia="pl-PL"/>
        </w:rPr>
        <w:tab/>
      </w:r>
      <w:r>
        <w:t>INFORMACJA BIOZ</w:t>
      </w:r>
      <w:r>
        <w:tab/>
      </w:r>
      <w:r w:rsidR="006B5BA9">
        <w:t>K</w:t>
      </w:r>
      <w:r>
        <w:fldChar w:fldCharType="begin"/>
      </w:r>
      <w:r>
        <w:instrText xml:space="preserve"> PAGEREF _Toc67923296 \h </w:instrText>
      </w:r>
      <w:r>
        <w:fldChar w:fldCharType="separate"/>
      </w:r>
      <w:r w:rsidR="00E45031">
        <w:t>15</w:t>
      </w:r>
      <w:r>
        <w:fldChar w:fldCharType="end"/>
      </w:r>
    </w:p>
    <w:p w14:paraId="6EDD7B6A" w14:textId="41A695F0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6.1.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Przedmiot opracowania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_Toc67923297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15</w:t>
      </w:r>
      <w:r>
        <w:rPr>
          <w:noProof/>
        </w:rPr>
        <w:fldChar w:fldCharType="end"/>
      </w:r>
    </w:p>
    <w:p w14:paraId="41D48BDE" w14:textId="6C3D17FD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6.2.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Zakres opracowania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_Toc67923298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15</w:t>
      </w:r>
      <w:r>
        <w:rPr>
          <w:noProof/>
        </w:rPr>
        <w:fldChar w:fldCharType="end"/>
      </w:r>
    </w:p>
    <w:p w14:paraId="12068EF4" w14:textId="4AC83513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6.3.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Przewidywane zagrożenia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_Toc67923299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16</w:t>
      </w:r>
      <w:r>
        <w:rPr>
          <w:noProof/>
        </w:rPr>
        <w:fldChar w:fldCharType="end"/>
      </w:r>
    </w:p>
    <w:p w14:paraId="20A6EF2C" w14:textId="55B290A9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6.4.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Sposoby instruktażu pracowników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_Toc67923300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16</w:t>
      </w:r>
      <w:r>
        <w:rPr>
          <w:noProof/>
        </w:rPr>
        <w:fldChar w:fldCharType="end"/>
      </w:r>
    </w:p>
    <w:p w14:paraId="3F323E3B" w14:textId="30E8AFAD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6.5.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Wskazanie środków zapobiegawczych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_Toc67923301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16</w:t>
      </w:r>
      <w:r>
        <w:rPr>
          <w:noProof/>
        </w:rPr>
        <w:fldChar w:fldCharType="end"/>
      </w:r>
    </w:p>
    <w:p w14:paraId="058A2FB5" w14:textId="78B3DB8F" w:rsidR="00AE2197" w:rsidRDefault="00AE2197">
      <w:pPr>
        <w:pStyle w:val="Spistreci2"/>
        <w:rPr>
          <w:rFonts w:asciiTheme="minorHAnsi" w:eastAsiaTheme="minorEastAsia" w:hAnsiTheme="minorHAnsi"/>
          <w:noProof/>
          <w:lang w:eastAsia="pl-PL"/>
        </w:rPr>
      </w:pPr>
      <w:r>
        <w:rPr>
          <w:noProof/>
        </w:rPr>
        <w:t>6.6.</w:t>
      </w:r>
      <w:r>
        <w:rPr>
          <w:rFonts w:asciiTheme="minorHAnsi" w:eastAsiaTheme="minorEastAsia" w:hAnsiTheme="minorHAnsi"/>
          <w:noProof/>
          <w:lang w:eastAsia="pl-PL"/>
        </w:rPr>
        <w:tab/>
      </w:r>
      <w:r>
        <w:rPr>
          <w:noProof/>
        </w:rPr>
        <w:t>Zastrzeżenia i uwagi końcowe</w:t>
      </w:r>
      <w:r>
        <w:rPr>
          <w:noProof/>
        </w:rPr>
        <w:tab/>
      </w:r>
      <w:r w:rsidR="006B5BA9">
        <w:rPr>
          <w:noProof/>
        </w:rPr>
        <w:t>K</w:t>
      </w:r>
      <w:r>
        <w:rPr>
          <w:noProof/>
        </w:rPr>
        <w:fldChar w:fldCharType="begin"/>
      </w:r>
      <w:r>
        <w:rPr>
          <w:noProof/>
        </w:rPr>
        <w:instrText xml:space="preserve"> PAGEREF _Toc67923302 \h </w:instrText>
      </w:r>
      <w:r>
        <w:rPr>
          <w:noProof/>
        </w:rPr>
      </w:r>
      <w:r>
        <w:rPr>
          <w:noProof/>
        </w:rPr>
        <w:fldChar w:fldCharType="separate"/>
      </w:r>
      <w:r w:rsidR="00E45031">
        <w:rPr>
          <w:noProof/>
        </w:rPr>
        <w:t>17</w:t>
      </w:r>
      <w:r>
        <w:rPr>
          <w:noProof/>
        </w:rPr>
        <w:fldChar w:fldCharType="end"/>
      </w:r>
    </w:p>
    <w:p w14:paraId="2154F72A" w14:textId="024DBB45" w:rsidR="00AE2197" w:rsidRDefault="00AE2197">
      <w:pPr>
        <w:pStyle w:val="Spistreci1"/>
        <w:framePr w:wrap="around"/>
        <w:rPr>
          <w:rFonts w:asciiTheme="minorHAnsi" w:eastAsiaTheme="minorEastAsia" w:hAnsiTheme="minorHAnsi"/>
          <w:lang w:eastAsia="pl-PL"/>
        </w:rPr>
      </w:pPr>
      <w:r w:rsidRPr="00156F9D">
        <w:rPr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7.</w:t>
      </w:r>
      <w:r>
        <w:rPr>
          <w:rFonts w:asciiTheme="minorHAnsi" w:eastAsiaTheme="minorEastAsia" w:hAnsiTheme="minorHAnsi"/>
          <w:lang w:eastAsia="pl-PL"/>
        </w:rPr>
        <w:tab/>
      </w:r>
      <w:r>
        <w:t>DOKUMATNACJA RYSUNKOWA</w:t>
      </w:r>
      <w:r>
        <w:tab/>
      </w:r>
      <w:r w:rsidR="006B5BA9">
        <w:t>K</w:t>
      </w:r>
      <w:r>
        <w:fldChar w:fldCharType="begin"/>
      </w:r>
      <w:r>
        <w:instrText xml:space="preserve"> PAGEREF _Toc67923303 \h </w:instrText>
      </w:r>
      <w:r>
        <w:fldChar w:fldCharType="separate"/>
      </w:r>
      <w:r w:rsidR="00E45031">
        <w:t>18</w:t>
      </w:r>
      <w:r>
        <w:fldChar w:fldCharType="end"/>
      </w:r>
    </w:p>
    <w:p w14:paraId="23EEF044" w14:textId="544A59FE" w:rsidR="00CE1C20" w:rsidRDefault="00487CE7" w:rsidP="00487CE7">
      <w:pPr>
        <w:pStyle w:val="Nagwekspisutreci"/>
      </w:pPr>
      <w:r>
        <w:fldChar w:fldCharType="end"/>
      </w:r>
      <w:r>
        <w:t xml:space="preserve"> </w:t>
      </w:r>
    </w:p>
    <w:p w14:paraId="7FF16B40" w14:textId="77777777" w:rsidR="00487CE7" w:rsidRPr="00487CE7" w:rsidRDefault="00487CE7" w:rsidP="00487CE7"/>
    <w:p w14:paraId="6C41F1A0" w14:textId="1B04EADA" w:rsidR="00750A6E" w:rsidRDefault="00750A6E"/>
    <w:p w14:paraId="5ED7A35D" w14:textId="77777777" w:rsidR="003E7D07" w:rsidRPr="003E7D07" w:rsidRDefault="003E7D07" w:rsidP="00AE2197">
      <w:pPr>
        <w:pStyle w:val="K1"/>
        <w:numPr>
          <w:ilvl w:val="0"/>
          <w:numId w:val="10"/>
        </w:numPr>
      </w:pPr>
      <w:bookmarkStart w:id="211" w:name="_Toc67923273"/>
      <w:r w:rsidRPr="003E7D07">
        <w:t>OŚWIADCZENIE</w:t>
      </w:r>
      <w:bookmarkEnd w:id="211"/>
    </w:p>
    <w:p w14:paraId="772881AB" w14:textId="1ED33C8B" w:rsidR="00470311" w:rsidRDefault="00470311" w:rsidP="00470311">
      <w:r>
        <w:t xml:space="preserve">Oświadczam, że niniejsze opracowanie: </w:t>
      </w:r>
    </w:p>
    <w:p w14:paraId="68037A06" w14:textId="1A9ED101" w:rsidR="00470311" w:rsidRDefault="00470311" w:rsidP="00470311">
      <w:pPr>
        <w:jc w:val="center"/>
      </w:pPr>
      <w:r>
        <w:t>PROJEKT BUDOWY ŻE</w:t>
      </w:r>
      <w:r w:rsidR="00B77435">
        <w:t>LB</w:t>
      </w:r>
      <w:r>
        <w:t>ETOWEGO ZBIORNIKA NAZIEMNEGO REZERWY WODY CZYSTEJ DZ. NR 1/6. OBR.0014 PIĄTKOWO, GM. KOWALEWO POMORSKIE</w:t>
      </w:r>
    </w:p>
    <w:p w14:paraId="36A1B3F7" w14:textId="23E8336F" w:rsidR="00470311" w:rsidRDefault="00470311" w:rsidP="00470311">
      <w:r>
        <w:t>zostało wykonane zgodnie z obowiązującymi przepisami i z zasadami współczesnej wiedzy budowlanej.</w:t>
      </w:r>
    </w:p>
    <w:p w14:paraId="1E09EF89" w14:textId="7E3715CF" w:rsidR="003E7D07" w:rsidRDefault="003E7D07" w:rsidP="00470311"/>
    <w:p w14:paraId="224CAB80" w14:textId="2D1DAB71" w:rsidR="003E7D07" w:rsidRDefault="003E7D07" w:rsidP="00470311"/>
    <w:p w14:paraId="6646DED2" w14:textId="7C93FA84" w:rsidR="003E7D07" w:rsidRDefault="003E7D07" w:rsidP="00470311"/>
    <w:p w14:paraId="53FE9030" w14:textId="7774A731" w:rsidR="003E7D07" w:rsidRDefault="003E7D07" w:rsidP="00470311"/>
    <w:p w14:paraId="513EFDAF" w14:textId="4269D460" w:rsidR="003E7D07" w:rsidRDefault="003E7D07" w:rsidP="00470311"/>
    <w:p w14:paraId="71052E0E" w14:textId="5B7454A1" w:rsidR="003E7D07" w:rsidRDefault="003E7D07" w:rsidP="00470311"/>
    <w:p w14:paraId="18DF93FC" w14:textId="359EDDD7" w:rsidR="003E7D07" w:rsidRDefault="003E7D07" w:rsidP="00470311"/>
    <w:p w14:paraId="2AB15EEB" w14:textId="36F3AD39" w:rsidR="003E7D07" w:rsidRDefault="003E7D07" w:rsidP="00470311"/>
    <w:p w14:paraId="3D494291" w14:textId="680DCCEB" w:rsidR="003E7D07" w:rsidRDefault="003E7D07" w:rsidP="00470311"/>
    <w:p w14:paraId="747B3FB7" w14:textId="520D8F9C" w:rsidR="003E7D07" w:rsidRDefault="003E7D07" w:rsidP="00470311"/>
    <w:p w14:paraId="6D4B27D0" w14:textId="022B1EEB" w:rsidR="003E7D07" w:rsidRDefault="003E7D07" w:rsidP="00470311"/>
    <w:p w14:paraId="4B4DBCEA" w14:textId="7EDDFA33" w:rsidR="003E7D07" w:rsidRDefault="003E7D07" w:rsidP="00470311"/>
    <w:p w14:paraId="24D46187" w14:textId="02AE3A35" w:rsidR="003E7D07" w:rsidRDefault="003E7D07" w:rsidP="00470311"/>
    <w:p w14:paraId="70FBC5A3" w14:textId="05D9FBE0" w:rsidR="003E7D07" w:rsidRDefault="003E7D07" w:rsidP="00470311"/>
    <w:p w14:paraId="16A07BF2" w14:textId="25BFB5E7" w:rsidR="003E7D07" w:rsidRDefault="003E7D07" w:rsidP="00470311"/>
    <w:p w14:paraId="7EAE82B0" w14:textId="07D89978" w:rsidR="003E7D07" w:rsidRDefault="003E7D07" w:rsidP="00470311"/>
    <w:p w14:paraId="1B844A11" w14:textId="77777777" w:rsidR="003E7D07" w:rsidRDefault="003E7D07" w:rsidP="00470311"/>
    <w:p w14:paraId="38B3EF55" w14:textId="67E8955E" w:rsidR="003E7D07" w:rsidRDefault="003E7D07" w:rsidP="00470311"/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0"/>
        <w:gridCol w:w="1417"/>
        <w:gridCol w:w="3087"/>
        <w:gridCol w:w="1417"/>
      </w:tblGrid>
      <w:tr w:rsidR="003E7D07" w:rsidRPr="00F86662" w14:paraId="5A154B1B" w14:textId="77777777" w:rsidTr="003E7D07">
        <w:trPr>
          <w:trHeight w:val="300"/>
          <w:jc w:val="center"/>
        </w:trPr>
        <w:tc>
          <w:tcPr>
            <w:tcW w:w="90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14:paraId="09995317" w14:textId="77777777" w:rsidR="003E7D07" w:rsidRPr="00F86662" w:rsidRDefault="003E7D07" w:rsidP="003E7D07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 w:rsidRPr="00F86662">
              <w:rPr>
                <w:rFonts w:ascii="Times New Roman" w:hAnsi="Times New Roman"/>
                <w:b/>
                <w:bCs/>
                <w:sz w:val="20"/>
              </w:rPr>
              <w:t>KONSTRUKCJA</w:t>
            </w:r>
          </w:p>
        </w:tc>
      </w:tr>
      <w:tr w:rsidR="003E7D07" w:rsidRPr="00F86662" w14:paraId="10A35322" w14:textId="77777777" w:rsidTr="003E7D07">
        <w:trPr>
          <w:trHeight w:val="300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F3C06" w14:textId="77777777" w:rsidR="003E7D07" w:rsidRPr="00F86662" w:rsidRDefault="003E7D07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PROJEKTANT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E9DA0" w14:textId="77777777" w:rsidR="003E7D07" w:rsidRPr="00F86662" w:rsidRDefault="003E7D07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1EF3F" w14:textId="77777777" w:rsidR="003E7D07" w:rsidRPr="00F86662" w:rsidRDefault="003E7D07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SPRAWDZAJĄCY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421D9" w14:textId="77777777" w:rsidR="003E7D07" w:rsidRPr="00F86662" w:rsidRDefault="003E7D07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PODPIS</w:t>
            </w:r>
          </w:p>
        </w:tc>
      </w:tr>
      <w:tr w:rsidR="003E7D07" w:rsidRPr="00F86662" w14:paraId="03EC2F2D" w14:textId="77777777" w:rsidTr="003E7D07">
        <w:trPr>
          <w:trHeight w:val="765"/>
          <w:jc w:val="center"/>
        </w:trPr>
        <w:tc>
          <w:tcPr>
            <w:tcW w:w="30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8F5E6" w14:textId="77777777" w:rsidR="003E7D07" w:rsidRPr="00F86662" w:rsidRDefault="003E7D07" w:rsidP="003E7D07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F86662">
              <w:rPr>
                <w:rFonts w:ascii="Calibri" w:hAnsi="Calibri"/>
                <w:b/>
                <w:bCs/>
                <w:color w:val="000000"/>
                <w:sz w:val="20"/>
              </w:rPr>
              <w:t>mgr inż. Łukasz Dymura</w:t>
            </w:r>
          </w:p>
          <w:p w14:paraId="26BE5B63" w14:textId="77777777" w:rsidR="003E7D07" w:rsidRPr="00F86662" w:rsidRDefault="003E7D07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 xml:space="preserve">nr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upr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 POM/0125/POOK/11</w:t>
            </w:r>
            <w:r w:rsidRPr="00F86662">
              <w:rPr>
                <w:rFonts w:ascii="Calibri" w:hAnsi="Calibri"/>
                <w:color w:val="000000"/>
                <w:sz w:val="20"/>
              </w:rPr>
              <w:br/>
              <w:t xml:space="preserve">do projektowania   bez ograniczeń w specjalności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konstr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.-bud.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4AED7" w14:textId="77777777" w:rsidR="003E7D07" w:rsidRPr="00F86662" w:rsidRDefault="003E7D07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4720D" w14:textId="77777777" w:rsidR="003E7D07" w:rsidRPr="00F86662" w:rsidRDefault="003E7D07" w:rsidP="003E7D07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F86662">
              <w:rPr>
                <w:rFonts w:ascii="Calibri" w:hAnsi="Calibri"/>
                <w:b/>
                <w:bCs/>
                <w:color w:val="000000"/>
                <w:sz w:val="20"/>
              </w:rPr>
              <w:t>mgr inż. Piotr Krefta</w:t>
            </w:r>
          </w:p>
          <w:p w14:paraId="794857FA" w14:textId="77777777" w:rsidR="003E7D07" w:rsidRPr="00F86662" w:rsidRDefault="003E7D07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 xml:space="preserve">nr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upr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 POM/0116/POOK/08</w:t>
            </w:r>
            <w:r w:rsidRPr="00F86662">
              <w:rPr>
                <w:rFonts w:ascii="Calibri" w:hAnsi="Calibri"/>
                <w:color w:val="000000"/>
                <w:sz w:val="20"/>
              </w:rPr>
              <w:br/>
              <w:t xml:space="preserve">do projektowania   bez ograniczeń w specjalności </w:t>
            </w:r>
            <w:proofErr w:type="spellStart"/>
            <w:r w:rsidRPr="00F86662">
              <w:rPr>
                <w:rFonts w:ascii="Calibri" w:hAnsi="Calibri"/>
                <w:color w:val="000000"/>
                <w:sz w:val="20"/>
              </w:rPr>
              <w:t>konstr</w:t>
            </w:r>
            <w:proofErr w:type="spellEnd"/>
            <w:r w:rsidRPr="00F86662">
              <w:rPr>
                <w:rFonts w:ascii="Calibri" w:hAnsi="Calibri"/>
                <w:color w:val="000000"/>
                <w:sz w:val="20"/>
              </w:rPr>
              <w:t>.-bud.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40A4E" w14:textId="77777777" w:rsidR="003E7D07" w:rsidRPr="00F86662" w:rsidRDefault="003E7D07" w:rsidP="003E7D07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F86662">
              <w:rPr>
                <w:rFonts w:ascii="Calibri" w:hAnsi="Calibri"/>
                <w:color w:val="000000"/>
                <w:sz w:val="20"/>
              </w:rPr>
              <w:t> </w:t>
            </w:r>
          </w:p>
        </w:tc>
      </w:tr>
    </w:tbl>
    <w:p w14:paraId="51E04DC2" w14:textId="7550C896" w:rsidR="003E7D07" w:rsidRDefault="003E7D07" w:rsidP="00470311"/>
    <w:p w14:paraId="372C2132" w14:textId="1F6A1AE8" w:rsidR="003E7D07" w:rsidRDefault="003E7D07">
      <w:pPr>
        <w:rPr>
          <w:rFonts w:cs="Tahoma"/>
        </w:rPr>
      </w:pPr>
    </w:p>
    <w:p w14:paraId="277BFE4D" w14:textId="0781C68D" w:rsidR="00470311" w:rsidRDefault="00391775" w:rsidP="00AE2197">
      <w:pPr>
        <w:pStyle w:val="K1"/>
      </w:pPr>
      <w:bookmarkStart w:id="212" w:name="_Toc67923274"/>
      <w:r w:rsidRPr="00750A6E">
        <w:rPr>
          <w:noProof/>
        </w:rPr>
        <w:drawing>
          <wp:anchor distT="0" distB="0" distL="114300" distR="114300" simplePos="0" relativeHeight="251660288" behindDoc="0" locked="0" layoutInCell="1" allowOverlap="1" wp14:anchorId="32BF6B50" wp14:editId="27507997">
            <wp:simplePos x="0" y="0"/>
            <wp:positionH relativeFrom="column">
              <wp:posOffset>82454</wp:posOffset>
            </wp:positionH>
            <wp:positionV relativeFrom="paragraph">
              <wp:posOffset>404184</wp:posOffset>
            </wp:positionV>
            <wp:extent cx="5479415" cy="7584440"/>
            <wp:effectExtent l="0" t="0" r="6985" b="0"/>
            <wp:wrapTopAndBottom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415" cy="758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3CAD" w:rsidRPr="00750A6E">
        <w:t>U</w:t>
      </w:r>
      <w:r w:rsidR="00470311" w:rsidRPr="00750A6E">
        <w:t>PRAWNIENIA</w:t>
      </w:r>
      <w:bookmarkEnd w:id="212"/>
      <w:r w:rsidR="00470311">
        <w:t xml:space="preserve"> </w:t>
      </w:r>
    </w:p>
    <w:p w14:paraId="2D6852E4" w14:textId="017A9E56" w:rsidR="00391775" w:rsidRDefault="00391775" w:rsidP="00470311">
      <w:bookmarkStart w:id="213" w:name="_Toc13638192"/>
      <w:bookmarkStart w:id="214" w:name="_Toc14786423"/>
      <w:bookmarkStart w:id="215" w:name="_Toc47514851"/>
      <w:bookmarkStart w:id="216" w:name="_Toc51155291"/>
      <w:bookmarkStart w:id="217" w:name="_Toc55817477"/>
      <w:bookmarkStart w:id="218" w:name="_Toc56421720"/>
    </w:p>
    <w:bookmarkEnd w:id="213"/>
    <w:bookmarkEnd w:id="214"/>
    <w:bookmarkEnd w:id="215"/>
    <w:bookmarkEnd w:id="216"/>
    <w:bookmarkEnd w:id="217"/>
    <w:bookmarkEnd w:id="218"/>
    <w:p w14:paraId="7592E775" w14:textId="18AAB4FD" w:rsidR="00470311" w:rsidRDefault="00470311" w:rsidP="00470311"/>
    <w:p w14:paraId="67EE165D" w14:textId="21FDD4D8" w:rsidR="00391775" w:rsidRDefault="00391775" w:rsidP="00470311"/>
    <w:p w14:paraId="21DB1F76" w14:textId="6AC1B2FD" w:rsidR="00391775" w:rsidRDefault="00391775" w:rsidP="00391775">
      <w:r w:rsidRPr="00223203">
        <w:rPr>
          <w:noProof/>
          <w:lang w:eastAsia="pl-PL"/>
        </w:rPr>
        <w:drawing>
          <wp:inline distT="0" distB="0" distL="0" distR="0" wp14:anchorId="1F309951" wp14:editId="26766F20">
            <wp:extent cx="5753100" cy="796290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6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C867A" w14:textId="677B7555" w:rsidR="00391775" w:rsidRDefault="00391775" w:rsidP="00391775">
      <w:r>
        <w:rPr>
          <w:noProof/>
          <w:lang w:eastAsia="pl-PL"/>
        </w:rPr>
        <w:drawing>
          <wp:inline distT="0" distB="0" distL="0" distR="0" wp14:anchorId="28C3378D" wp14:editId="6436F769">
            <wp:extent cx="5753100" cy="8143875"/>
            <wp:effectExtent l="0" t="0" r="0" b="9525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12CDA" w14:textId="744E6AB8" w:rsidR="00391775" w:rsidRDefault="00391775" w:rsidP="00391775">
      <w:r w:rsidRPr="00223203">
        <w:rPr>
          <w:noProof/>
          <w:lang w:eastAsia="pl-PL"/>
        </w:rPr>
        <w:drawing>
          <wp:inline distT="0" distB="0" distL="0" distR="0" wp14:anchorId="49D907BA" wp14:editId="260A3EDE">
            <wp:extent cx="5514975" cy="8067675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806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1060F" w14:textId="70A68103" w:rsidR="00391775" w:rsidRDefault="00391775" w:rsidP="00391775">
      <w:r w:rsidRPr="00223203">
        <w:rPr>
          <w:noProof/>
          <w:lang w:eastAsia="pl-PL"/>
        </w:rPr>
        <w:drawing>
          <wp:inline distT="0" distB="0" distL="0" distR="0" wp14:anchorId="47DE668B" wp14:editId="3A10BCC9">
            <wp:extent cx="5133975" cy="3019425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03FA9" w14:textId="124341F2" w:rsidR="00C35E89" w:rsidRDefault="00C35E89" w:rsidP="00391775"/>
    <w:p w14:paraId="3945954A" w14:textId="767703FC" w:rsidR="00C35E89" w:rsidRDefault="00C35E89" w:rsidP="00391775"/>
    <w:p w14:paraId="4EE0C8C5" w14:textId="7E9D4D1E" w:rsidR="00C35E89" w:rsidRDefault="00C35E89" w:rsidP="00391775"/>
    <w:p w14:paraId="73A46B23" w14:textId="6DA364AE" w:rsidR="00C35E89" w:rsidRDefault="00C35E89" w:rsidP="00391775"/>
    <w:p w14:paraId="305A5163" w14:textId="41BC5EF3" w:rsidR="00C35E89" w:rsidRDefault="00C35E89" w:rsidP="00391775"/>
    <w:p w14:paraId="72935BF4" w14:textId="2D5B67BC" w:rsidR="00C35E89" w:rsidRDefault="00C35E89" w:rsidP="00391775"/>
    <w:p w14:paraId="26A76C58" w14:textId="789ABC61" w:rsidR="00C35E89" w:rsidRDefault="00C35E89" w:rsidP="00391775"/>
    <w:p w14:paraId="6339C986" w14:textId="20CBDE92" w:rsidR="00C35E89" w:rsidRDefault="00C35E89" w:rsidP="00391775"/>
    <w:p w14:paraId="48264348" w14:textId="0950280E" w:rsidR="00C35E89" w:rsidRDefault="00C35E89" w:rsidP="00391775"/>
    <w:p w14:paraId="631D5E60" w14:textId="528D6CF9" w:rsidR="00C35E89" w:rsidRDefault="00C35E89" w:rsidP="00391775"/>
    <w:p w14:paraId="169A7D9A" w14:textId="49760A25" w:rsidR="00C35E89" w:rsidRDefault="00C35E89" w:rsidP="00391775"/>
    <w:p w14:paraId="50700A80" w14:textId="5C3718B9" w:rsidR="00C35E89" w:rsidRDefault="00C35E89" w:rsidP="00391775"/>
    <w:p w14:paraId="48BC6558" w14:textId="4D020A01" w:rsidR="00C35E89" w:rsidRDefault="00C35E89" w:rsidP="00391775"/>
    <w:p w14:paraId="6246B203" w14:textId="49092166" w:rsidR="00C35E89" w:rsidRDefault="00C35E89" w:rsidP="00391775"/>
    <w:p w14:paraId="7E532A01" w14:textId="01B7EE52" w:rsidR="00C35E89" w:rsidRDefault="00C35E89" w:rsidP="00391775"/>
    <w:p w14:paraId="083E785D" w14:textId="5E360600" w:rsidR="00C35E89" w:rsidRDefault="00C35E89" w:rsidP="00391775"/>
    <w:p w14:paraId="5991158D" w14:textId="49E4AFE8" w:rsidR="00C35E89" w:rsidRDefault="00C35E89" w:rsidP="00391775"/>
    <w:p w14:paraId="653D2AC0" w14:textId="76F5C7F8" w:rsidR="00C35E89" w:rsidRDefault="00C35E89" w:rsidP="00391775"/>
    <w:p w14:paraId="4E055FA4" w14:textId="00F62F45" w:rsidR="00C35E89" w:rsidRDefault="00C35E89" w:rsidP="00391775"/>
    <w:p w14:paraId="7F802482" w14:textId="7CCA1633" w:rsidR="00C35E89" w:rsidRDefault="00C35E89" w:rsidP="00391775"/>
    <w:p w14:paraId="6FC2946A" w14:textId="02508A66" w:rsidR="00C35E89" w:rsidRDefault="00C35E89" w:rsidP="00391775"/>
    <w:p w14:paraId="66DA20C7" w14:textId="30C5F2A3" w:rsidR="00C35E89" w:rsidRDefault="00C35E89" w:rsidP="00391775"/>
    <w:p w14:paraId="34FA2D4F" w14:textId="470576CF" w:rsidR="00C35E89" w:rsidRDefault="00C35E89" w:rsidP="00391775"/>
    <w:p w14:paraId="0DAF3A8E" w14:textId="6EF6B304" w:rsidR="00C35E89" w:rsidRDefault="00C35E89" w:rsidP="00391775">
      <w:r>
        <w:rPr>
          <w:noProof/>
        </w:rPr>
        <w:drawing>
          <wp:inline distT="0" distB="0" distL="0" distR="0" wp14:anchorId="66E83514" wp14:editId="0A1BE236">
            <wp:extent cx="5724525" cy="7915275"/>
            <wp:effectExtent l="0" t="0" r="952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791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8DC82" w14:textId="6E3E8CA5" w:rsidR="00A33555" w:rsidRDefault="00470311" w:rsidP="00AE2197">
      <w:pPr>
        <w:pStyle w:val="K1"/>
      </w:pPr>
      <w:bookmarkStart w:id="219" w:name="_Toc67923275"/>
      <w:r>
        <w:t>OPIS TECHNICZNY</w:t>
      </w:r>
      <w:bookmarkEnd w:id="219"/>
      <w:r>
        <w:t xml:space="preserve"> </w:t>
      </w:r>
    </w:p>
    <w:p w14:paraId="195920CA" w14:textId="6F0E3D42" w:rsidR="00534EA1" w:rsidRPr="002A77CD" w:rsidRDefault="00534EA1" w:rsidP="00487CE7">
      <w:pPr>
        <w:pStyle w:val="K2"/>
      </w:pPr>
      <w:bookmarkStart w:id="220" w:name="_Toc66090197"/>
      <w:bookmarkStart w:id="221" w:name="_Toc66093537"/>
      <w:bookmarkStart w:id="222" w:name="_Toc67923276"/>
      <w:r w:rsidRPr="002A77CD">
        <w:t>DANE OGÓLE</w:t>
      </w:r>
      <w:bookmarkEnd w:id="220"/>
      <w:bookmarkEnd w:id="221"/>
      <w:bookmarkEnd w:id="222"/>
      <w:r w:rsidRPr="002A77CD">
        <w:t xml:space="preserve"> </w:t>
      </w:r>
    </w:p>
    <w:p w14:paraId="10510DA2" w14:textId="35CEB098" w:rsidR="00534EA1" w:rsidRDefault="00534EA1" w:rsidP="005E22D0">
      <w:pPr>
        <w:pStyle w:val="San3"/>
      </w:pPr>
      <w:r>
        <w:t xml:space="preserve">NAZWA I ADRES INWESTYCJI </w:t>
      </w:r>
    </w:p>
    <w:p w14:paraId="46EF20C1" w14:textId="7B0B6A77" w:rsidR="0003112E" w:rsidRPr="0003112E" w:rsidRDefault="0003112E" w:rsidP="0003112E">
      <w:r>
        <w:t>Budowa</w:t>
      </w:r>
      <w:r w:rsidRPr="0003112E">
        <w:t xml:space="preserve"> żelbetowego zbiornika naziemnego rezerwy wody czystej we wsi </w:t>
      </w:r>
      <w:r>
        <w:t>P</w:t>
      </w:r>
      <w:r w:rsidRPr="0003112E">
        <w:t xml:space="preserve">iątkowo </w:t>
      </w:r>
    </w:p>
    <w:p w14:paraId="5DD80CD6" w14:textId="7987A071" w:rsidR="0003112E" w:rsidRDefault="0003112E" w:rsidP="0003112E">
      <w:r w:rsidRPr="0003112E">
        <w:t xml:space="preserve">dz. nr 1/6. obr.0014 </w:t>
      </w:r>
      <w:r>
        <w:t>P</w:t>
      </w:r>
      <w:r w:rsidRPr="0003112E">
        <w:t xml:space="preserve">iątkowo, gm. Kowalewo </w:t>
      </w:r>
      <w:r>
        <w:t>P</w:t>
      </w:r>
      <w:r w:rsidRPr="0003112E">
        <w:t>omorskie</w:t>
      </w:r>
      <w:r>
        <w:t>.</w:t>
      </w:r>
    </w:p>
    <w:p w14:paraId="63230702" w14:textId="78798656" w:rsidR="0003112E" w:rsidRPr="002A77CD" w:rsidRDefault="0003112E" w:rsidP="005E22D0">
      <w:pPr>
        <w:pStyle w:val="San3"/>
      </w:pPr>
      <w:r w:rsidRPr="002A77CD">
        <w:t>INWESTOR</w:t>
      </w:r>
    </w:p>
    <w:p w14:paraId="580083AC" w14:textId="77777777" w:rsidR="0003112E" w:rsidRDefault="0003112E" w:rsidP="0003112E">
      <w:r>
        <w:t>GMINA KOWALEWO POMORSKIE</w:t>
      </w:r>
    </w:p>
    <w:p w14:paraId="26C84D6E" w14:textId="77777777" w:rsidR="0003112E" w:rsidRDefault="0003112E" w:rsidP="0003112E">
      <w:r>
        <w:t>UL. KONOPNICKIEJ 13</w:t>
      </w:r>
    </w:p>
    <w:p w14:paraId="69237FE9" w14:textId="151930F6" w:rsidR="0003112E" w:rsidRDefault="0003112E" w:rsidP="0003112E">
      <w:r>
        <w:t>87-410 KOWALEWO POMORSKIE</w:t>
      </w:r>
    </w:p>
    <w:p w14:paraId="0277FF0C" w14:textId="09D746AA" w:rsidR="0003112E" w:rsidRDefault="0003112E" w:rsidP="002A77CD">
      <w:pPr>
        <w:pStyle w:val="K2"/>
      </w:pPr>
      <w:bookmarkStart w:id="223" w:name="_Toc66090198"/>
      <w:bookmarkStart w:id="224" w:name="_Toc67923277"/>
      <w:r>
        <w:t>PODSTAWA OPRACOWANIA</w:t>
      </w:r>
      <w:bookmarkEnd w:id="223"/>
      <w:bookmarkEnd w:id="224"/>
      <w:r>
        <w:t xml:space="preserve"> </w:t>
      </w:r>
    </w:p>
    <w:p w14:paraId="3BB88E97" w14:textId="77777777" w:rsidR="0003112E" w:rsidRPr="007503E7" w:rsidRDefault="0003112E" w:rsidP="0003112E">
      <w:pPr>
        <w:rPr>
          <w:b/>
          <w:bCs/>
        </w:rPr>
      </w:pPr>
      <w:r w:rsidRPr="007503E7">
        <w:rPr>
          <w:b/>
          <w:bCs/>
        </w:rPr>
        <w:t>Podstawy formalne:</w:t>
      </w:r>
    </w:p>
    <w:p w14:paraId="3242FF3D" w14:textId="77777777" w:rsidR="0003112E" w:rsidRDefault="0003112E" w:rsidP="0003112E">
      <w:r>
        <w:t>•</w:t>
      </w:r>
      <w:r>
        <w:tab/>
        <w:t>zlecenie i uzgodnienia z Inwestorem</w:t>
      </w:r>
    </w:p>
    <w:p w14:paraId="4F468C78" w14:textId="2F0AE1DB" w:rsidR="0003112E" w:rsidRDefault="0003112E" w:rsidP="0003112E">
      <w:r>
        <w:t>•</w:t>
      </w:r>
      <w:r>
        <w:tab/>
        <w:t>uzgodnienia z producentem prefabrykatów</w:t>
      </w:r>
      <w:r>
        <w:tab/>
      </w:r>
    </w:p>
    <w:p w14:paraId="6087B21B" w14:textId="77777777" w:rsidR="0003112E" w:rsidRDefault="0003112E" w:rsidP="0003112E">
      <w:r>
        <w:t>•</w:t>
      </w:r>
      <w:r>
        <w:tab/>
        <w:t>plan zagospodarowania terenu,</w:t>
      </w:r>
    </w:p>
    <w:p w14:paraId="50C89FD5" w14:textId="77777777" w:rsidR="0003112E" w:rsidRDefault="0003112E" w:rsidP="0003112E">
      <w:r>
        <w:t>•</w:t>
      </w:r>
      <w:r>
        <w:tab/>
        <w:t>schematy technologiczne,</w:t>
      </w:r>
    </w:p>
    <w:p w14:paraId="19135D04" w14:textId="3971DE16" w:rsidR="007503E7" w:rsidRDefault="0003112E" w:rsidP="007503E7">
      <w:r>
        <w:t>•</w:t>
      </w:r>
      <w:r>
        <w:tab/>
        <w:t>Opinia geotechniczna</w:t>
      </w:r>
    </w:p>
    <w:p w14:paraId="79BC2463" w14:textId="77777777" w:rsidR="007503E7" w:rsidRPr="007503E7" w:rsidRDefault="007503E7" w:rsidP="007503E7">
      <w:pPr>
        <w:rPr>
          <w:b/>
          <w:bCs/>
        </w:rPr>
      </w:pPr>
      <w:r w:rsidRPr="007503E7">
        <w:rPr>
          <w:b/>
          <w:bCs/>
        </w:rPr>
        <w:t>Normy (podstawowe):</w:t>
      </w:r>
    </w:p>
    <w:p w14:paraId="26A826E7" w14:textId="2AD08FD3" w:rsidR="000051DD" w:rsidRDefault="007503E7" w:rsidP="000051DD">
      <w:pPr>
        <w:spacing w:line="360" w:lineRule="auto"/>
        <w:rPr>
          <w:rFonts w:cs="Tahoma"/>
        </w:rPr>
      </w:pPr>
      <w:r>
        <w:t>•</w:t>
      </w:r>
      <w:r w:rsidR="000051DD">
        <w:t xml:space="preserve">  </w:t>
      </w:r>
      <w:r w:rsidR="000051DD">
        <w:tab/>
      </w:r>
      <w:proofErr w:type="spellStart"/>
      <w:r w:rsidR="000051DD" w:rsidRPr="004046ED">
        <w:rPr>
          <w:rFonts w:cs="Tahoma"/>
        </w:rPr>
        <w:t>Eurokod</w:t>
      </w:r>
      <w:proofErr w:type="spellEnd"/>
      <w:r w:rsidR="000051DD" w:rsidRPr="004046ED">
        <w:rPr>
          <w:rFonts w:cs="Tahoma"/>
        </w:rPr>
        <w:t xml:space="preserve"> 0: Podstawy projektowania konstrukcji</w:t>
      </w:r>
    </w:p>
    <w:p w14:paraId="112B1CF0" w14:textId="1E2A6041" w:rsidR="000051DD" w:rsidRDefault="000051DD" w:rsidP="000051DD">
      <w:pPr>
        <w:spacing w:line="360" w:lineRule="auto"/>
        <w:rPr>
          <w:rFonts w:cs="Tahoma"/>
        </w:rPr>
      </w:pPr>
      <w:r>
        <w:t xml:space="preserve">•  </w:t>
      </w:r>
      <w:r>
        <w:tab/>
      </w:r>
      <w:proofErr w:type="spellStart"/>
      <w:r w:rsidRPr="004046ED">
        <w:rPr>
          <w:rFonts w:cs="Tahoma"/>
        </w:rPr>
        <w:t>Eurokod</w:t>
      </w:r>
      <w:proofErr w:type="spellEnd"/>
      <w:r w:rsidRPr="004046ED">
        <w:rPr>
          <w:rFonts w:cs="Tahoma"/>
        </w:rPr>
        <w:t xml:space="preserve"> 1: Oddziaływania na konstrukcje,</w:t>
      </w:r>
    </w:p>
    <w:p w14:paraId="5E004959" w14:textId="4EC8C635" w:rsidR="000051DD" w:rsidRPr="004046ED" w:rsidRDefault="000051DD" w:rsidP="000051DD">
      <w:pPr>
        <w:spacing w:line="360" w:lineRule="auto"/>
        <w:rPr>
          <w:rFonts w:cs="Tahoma"/>
        </w:rPr>
      </w:pPr>
      <w:r>
        <w:t xml:space="preserve">•  </w:t>
      </w:r>
      <w:r>
        <w:tab/>
      </w:r>
      <w:proofErr w:type="spellStart"/>
      <w:r>
        <w:t>Eurokod</w:t>
      </w:r>
      <w:proofErr w:type="spellEnd"/>
      <w:r>
        <w:t xml:space="preserve"> 2. Projektowanie konstrukcji z betonu</w:t>
      </w:r>
    </w:p>
    <w:p w14:paraId="22138682" w14:textId="3E01DE28" w:rsidR="007503E7" w:rsidRPr="007503E7" w:rsidRDefault="007503E7" w:rsidP="000051DD">
      <w:pPr>
        <w:rPr>
          <w:b/>
          <w:bCs/>
        </w:rPr>
      </w:pPr>
      <w:r w:rsidRPr="007503E7">
        <w:rPr>
          <w:b/>
          <w:bCs/>
        </w:rPr>
        <w:t>Literatura (podstawowa):</w:t>
      </w:r>
    </w:p>
    <w:p w14:paraId="621BE218" w14:textId="77777777" w:rsidR="007503E7" w:rsidRDefault="007503E7" w:rsidP="007503E7">
      <w:r>
        <w:t>•</w:t>
      </w:r>
      <w:r>
        <w:tab/>
        <w:t xml:space="preserve">Konstrukcje żelbetowe, </w:t>
      </w:r>
      <w:proofErr w:type="spellStart"/>
      <w:r>
        <w:t>Kobiak</w:t>
      </w:r>
      <w:proofErr w:type="spellEnd"/>
      <w:r>
        <w:t xml:space="preserve"> J. Stachurski W., Arkady, Warszawa 1987r.</w:t>
      </w:r>
    </w:p>
    <w:p w14:paraId="62BDADC0" w14:textId="77777777" w:rsidR="007503E7" w:rsidRDefault="007503E7" w:rsidP="007503E7">
      <w:r>
        <w:t>•</w:t>
      </w:r>
      <w:r>
        <w:tab/>
        <w:t xml:space="preserve">Konstrukcje żelbetowe, </w:t>
      </w:r>
      <w:proofErr w:type="spellStart"/>
      <w:r>
        <w:t>Starosolski</w:t>
      </w:r>
      <w:proofErr w:type="spellEnd"/>
      <w:r>
        <w:t xml:space="preserve"> W., PWN, Warszawa 2006r.</w:t>
      </w:r>
    </w:p>
    <w:p w14:paraId="21BF8255" w14:textId="77777777" w:rsidR="007503E7" w:rsidRDefault="007503E7" w:rsidP="00DB1C91">
      <w:pPr>
        <w:ind w:left="709" w:hanging="709"/>
      </w:pPr>
      <w:r>
        <w:t>•</w:t>
      </w:r>
      <w:r>
        <w:tab/>
        <w:t>Żelbetowe konstrukcje cienkościenne, Grabiec K., PWN, Warszawa-Poznań 1999r.</w:t>
      </w:r>
    </w:p>
    <w:p w14:paraId="42F54F17" w14:textId="2DF93C9B" w:rsidR="007503E7" w:rsidRDefault="007503E7" w:rsidP="007503E7">
      <w:pPr>
        <w:ind w:left="1418" w:hanging="698"/>
      </w:pPr>
      <w:r>
        <w:t>•</w:t>
      </w:r>
      <w:r>
        <w:tab/>
        <w:t>Warunki techniczne wykonania i odbioru zbiorników betonowych oczyszczalni wody  i ścieków, prac. zbiorowa, Instalator Polski, Warszawa 1998r.</w:t>
      </w:r>
    </w:p>
    <w:p w14:paraId="19C16BF8" w14:textId="77777777" w:rsidR="007503E7" w:rsidRPr="007503E7" w:rsidRDefault="007503E7" w:rsidP="002A77CD">
      <w:pPr>
        <w:pStyle w:val="K2"/>
      </w:pPr>
      <w:bookmarkStart w:id="225" w:name="_Toc66090199"/>
      <w:bookmarkStart w:id="226" w:name="_Toc67923278"/>
      <w:r w:rsidRPr="007503E7">
        <w:t>Zakres opracowania</w:t>
      </w:r>
      <w:bookmarkEnd w:id="225"/>
      <w:bookmarkEnd w:id="226"/>
    </w:p>
    <w:p w14:paraId="6F434302" w14:textId="6FD019C8" w:rsidR="007503E7" w:rsidRPr="007503E7" w:rsidRDefault="007503E7" w:rsidP="005640C0">
      <w:pPr>
        <w:jc w:val="both"/>
      </w:pPr>
      <w:r w:rsidRPr="007503E7">
        <w:t xml:space="preserve">Projekt  budowlany  konstrukcji  zbiornika   wody  czystej   </w:t>
      </w:r>
      <w:proofErr w:type="spellStart"/>
      <w:r w:rsidRPr="007503E7">
        <w:t>Øwew</w:t>
      </w:r>
      <w:proofErr w:type="spellEnd"/>
      <w:r w:rsidRPr="007503E7">
        <w:t xml:space="preserve"> = 8,00m   </w:t>
      </w:r>
      <w:proofErr w:type="spellStart"/>
      <w:r w:rsidRPr="007503E7">
        <w:t>Vc</w:t>
      </w:r>
      <w:proofErr w:type="spellEnd"/>
      <w:r w:rsidRPr="007503E7">
        <w:t xml:space="preserve"> = 300m3 w stacji uzdatniania wody w </w:t>
      </w:r>
      <w:proofErr w:type="spellStart"/>
      <w:r w:rsidR="00EC0BAD">
        <w:rPr>
          <w:sz w:val="24"/>
          <w:szCs w:val="24"/>
        </w:rPr>
        <w:t>P</w:t>
      </w:r>
      <w:r w:rsidR="00EC0BAD" w:rsidRPr="002E4DC2">
        <w:rPr>
          <w:sz w:val="24"/>
          <w:szCs w:val="24"/>
        </w:rPr>
        <w:t>iątkow</w:t>
      </w:r>
      <w:r w:rsidR="00EC0BAD">
        <w:rPr>
          <w:sz w:val="24"/>
          <w:szCs w:val="24"/>
        </w:rPr>
        <w:t>ie</w:t>
      </w:r>
      <w:proofErr w:type="spellEnd"/>
      <w:r w:rsidR="00EC0BAD" w:rsidRPr="002E4DC2">
        <w:rPr>
          <w:sz w:val="24"/>
          <w:szCs w:val="24"/>
        </w:rPr>
        <w:t xml:space="preserve">, gm. </w:t>
      </w:r>
      <w:r w:rsidR="00EC0BAD">
        <w:rPr>
          <w:sz w:val="24"/>
          <w:szCs w:val="24"/>
        </w:rPr>
        <w:t>K</w:t>
      </w:r>
      <w:r w:rsidR="00EC0BAD" w:rsidRPr="002E4DC2">
        <w:rPr>
          <w:sz w:val="24"/>
          <w:szCs w:val="24"/>
        </w:rPr>
        <w:t xml:space="preserve">owalewo </w:t>
      </w:r>
      <w:r w:rsidR="00EC0BAD">
        <w:rPr>
          <w:sz w:val="24"/>
          <w:szCs w:val="24"/>
        </w:rPr>
        <w:t>P</w:t>
      </w:r>
      <w:r w:rsidR="00EC0BAD" w:rsidRPr="002E4DC2">
        <w:rPr>
          <w:sz w:val="24"/>
          <w:szCs w:val="24"/>
        </w:rPr>
        <w:t>omorskie</w:t>
      </w:r>
    </w:p>
    <w:p w14:paraId="026E9E8A" w14:textId="77777777" w:rsidR="007503E7" w:rsidRPr="007503E7" w:rsidRDefault="007503E7" w:rsidP="005640C0">
      <w:pPr>
        <w:jc w:val="both"/>
      </w:pPr>
      <w:r w:rsidRPr="007503E7">
        <w:t>Projekt opracowano w zakresie pozwalającym na uzyskanie pozwolenia na budowę (załączenie do wniosku o pozwolenie na budowę razem z pozostałymi elementami dokumentacji), wykonanie robót budowlano montażowych na terenie budowy. Rysunki warsztatowe prefabrykatów wykonuje producent prefabrykatów w uzgodnieniu z autorem niniejszego opracowania.</w:t>
      </w:r>
    </w:p>
    <w:p w14:paraId="4D96DA74" w14:textId="2BB245E9" w:rsidR="007503E7" w:rsidRDefault="007503E7" w:rsidP="007503E7">
      <w:pPr>
        <w:rPr>
          <w:b/>
          <w:bCs/>
        </w:rPr>
      </w:pPr>
      <w:r w:rsidRPr="007503E7">
        <w:rPr>
          <w:b/>
          <w:bCs/>
        </w:rPr>
        <w:t>UWAGA: Projekt wykonano w oparciu o materiały techniczne i profil produkcji  firmy ZPHU STOLBUD P. Rybak. Dopuszcza się zastosowanie rozwiązań równoważnych jednak w takim przypadku należy sporządzić stosowny projekt zamienny.</w:t>
      </w:r>
    </w:p>
    <w:p w14:paraId="7130C0CD" w14:textId="42BB9119" w:rsidR="00B77435" w:rsidRDefault="00B77435" w:rsidP="002A77CD">
      <w:pPr>
        <w:pStyle w:val="K2"/>
      </w:pPr>
      <w:bookmarkStart w:id="227" w:name="_Toc66090200"/>
      <w:bookmarkStart w:id="228" w:name="_Toc67923279"/>
      <w:r>
        <w:t>Konstrukcja</w:t>
      </w:r>
      <w:bookmarkEnd w:id="227"/>
      <w:bookmarkEnd w:id="228"/>
      <w:r>
        <w:t xml:space="preserve"> </w:t>
      </w:r>
    </w:p>
    <w:p w14:paraId="30BA3B22" w14:textId="4BE4871F" w:rsidR="00B77435" w:rsidRDefault="00B77435" w:rsidP="005640C0">
      <w:pPr>
        <w:jc w:val="both"/>
      </w:pPr>
      <w:r w:rsidRPr="00B77435">
        <w:t>Konstrukcja zbiornika składa się z prefabrykowanych elementów ściennych (wycinki walca) ustawionych na monolitycznej płycie dennej oraz z płyt stropowych opartych na ścianach i środkowym słupie. Elementy ścienne są zespolone między sobą połączeniami pętlowymi z prętów żebrowanych zalanych betonem, natomiast z monolityczną płytą denną wieńcem obwodowym betonowanym po zmontowaniu prefabrykatów.</w:t>
      </w:r>
    </w:p>
    <w:p w14:paraId="480787BF" w14:textId="77777777" w:rsidR="00B77435" w:rsidRPr="00B77435" w:rsidRDefault="00B77435" w:rsidP="002A77CD">
      <w:pPr>
        <w:pStyle w:val="K2"/>
      </w:pPr>
      <w:bookmarkStart w:id="229" w:name="_Toc66090201"/>
      <w:bookmarkStart w:id="230" w:name="_Toc67923280"/>
      <w:r w:rsidRPr="00B77435">
        <w:t>Geometria</w:t>
      </w:r>
      <w:bookmarkEnd w:id="229"/>
      <w:bookmarkEnd w:id="230"/>
    </w:p>
    <w:p w14:paraId="59539D66" w14:textId="26A707FE" w:rsidR="00B77435" w:rsidRDefault="00B77435" w:rsidP="00B77435">
      <w:r>
        <w:t>•</w:t>
      </w:r>
      <w:r>
        <w:tab/>
        <w:t>średnica wew. / zew. (konstrukcji) ........................................... 8,00 / 8,32 m</w:t>
      </w:r>
    </w:p>
    <w:p w14:paraId="77CA322F" w14:textId="19841665" w:rsidR="00B77435" w:rsidRDefault="00B77435" w:rsidP="00B77435">
      <w:r>
        <w:t>•</w:t>
      </w:r>
      <w:r>
        <w:tab/>
        <w:t>średnica zew. (z ociepleniem)………….................................................. 8,56 m</w:t>
      </w:r>
    </w:p>
    <w:p w14:paraId="22F43701" w14:textId="4253CDD3" w:rsidR="00B77435" w:rsidRDefault="00B77435" w:rsidP="00B77435">
      <w:r>
        <w:t>•</w:t>
      </w:r>
      <w:r>
        <w:tab/>
        <w:t>wysokość wew. (ściany)..................................................................... 6,00 m</w:t>
      </w:r>
    </w:p>
    <w:p w14:paraId="0DEED3A5" w14:textId="2F2319A2" w:rsidR="00B77435" w:rsidRDefault="00B77435" w:rsidP="00B77435">
      <w:r>
        <w:t>•</w:t>
      </w:r>
      <w:r>
        <w:tab/>
        <w:t>pojemność całkowita/użytkowa.................................................. 300 / 280 m3</w:t>
      </w:r>
    </w:p>
    <w:p w14:paraId="192090C6" w14:textId="36EF21AC" w:rsidR="00B77435" w:rsidRDefault="00B77435" w:rsidP="00B77435">
      <w:r>
        <w:t>•</w:t>
      </w:r>
      <w:r>
        <w:tab/>
        <w:t>najcięższy element ............................................................................. 10,0 t</w:t>
      </w:r>
    </w:p>
    <w:p w14:paraId="703C809D" w14:textId="77777777" w:rsidR="00EA1472" w:rsidRPr="00EA1472" w:rsidRDefault="00EA1472" w:rsidP="002A77CD">
      <w:pPr>
        <w:pStyle w:val="K2"/>
      </w:pPr>
      <w:bookmarkStart w:id="231" w:name="_Toc67923281"/>
      <w:r w:rsidRPr="00EA1472">
        <w:t>Obciążenia:</w:t>
      </w:r>
      <w:bookmarkEnd w:id="231"/>
    </w:p>
    <w:p w14:paraId="144DE56D" w14:textId="77777777" w:rsidR="00EA1472" w:rsidRPr="004D1F73" w:rsidRDefault="00EA1472" w:rsidP="00EA1472">
      <w:pPr>
        <w:pStyle w:val="Tekstpodstawowy"/>
        <w:spacing w:before="55"/>
        <w:ind w:left="643"/>
        <w:rPr>
          <w:rFonts w:ascii="Tahoma" w:hAnsi="Tahoma" w:cs="Tahoma"/>
        </w:rPr>
      </w:pPr>
      <w:r w:rsidRPr="004D1F73">
        <w:rPr>
          <w:rFonts w:ascii="Tahoma" w:hAnsi="Tahoma" w:cs="Tahoma"/>
        </w:rPr>
        <w:t>Zbiornik zaprojektowano dla następujących obciążeń:</w:t>
      </w:r>
    </w:p>
    <w:p w14:paraId="0B673FC5" w14:textId="508561BD" w:rsidR="00EA1472" w:rsidRPr="004D1F73" w:rsidRDefault="00EA1472" w:rsidP="004E301F">
      <w:pPr>
        <w:pStyle w:val="Akapitzlist"/>
        <w:widowControl w:val="0"/>
        <w:numPr>
          <w:ilvl w:val="0"/>
          <w:numId w:val="11"/>
        </w:numPr>
        <w:tabs>
          <w:tab w:val="clear" w:pos="540"/>
          <w:tab w:val="left" w:pos="927"/>
          <w:tab w:val="left" w:leader="dot" w:pos="8692"/>
        </w:tabs>
        <w:autoSpaceDE w:val="0"/>
        <w:autoSpaceDN w:val="0"/>
        <w:ind w:hanging="284"/>
        <w:contextualSpacing w:val="0"/>
        <w:jc w:val="left"/>
        <w:rPr>
          <w:rFonts w:cs="Tahoma"/>
          <w:sz w:val="24"/>
        </w:rPr>
      </w:pPr>
      <w:r w:rsidRPr="004D1F73">
        <w:rPr>
          <w:rFonts w:cs="Tahoma"/>
          <w:sz w:val="24"/>
        </w:rPr>
        <w:t>ciężar</w:t>
      </w:r>
      <w:r w:rsidRPr="004D1F73">
        <w:rPr>
          <w:rFonts w:cs="Tahoma"/>
          <w:spacing w:val="-3"/>
          <w:sz w:val="24"/>
        </w:rPr>
        <w:t xml:space="preserve"> </w:t>
      </w:r>
      <w:r w:rsidRPr="004D1F73">
        <w:rPr>
          <w:rFonts w:cs="Tahoma"/>
          <w:sz w:val="24"/>
        </w:rPr>
        <w:t>własny</w:t>
      </w:r>
      <w:r w:rsidRPr="004D1F73">
        <w:rPr>
          <w:rFonts w:cs="Tahoma"/>
          <w:spacing w:val="-23"/>
          <w:sz w:val="24"/>
        </w:rPr>
        <w:t xml:space="preserve"> </w:t>
      </w:r>
      <w:r w:rsidRPr="004D1F73">
        <w:rPr>
          <w:rFonts w:cs="Tahoma"/>
          <w:sz w:val="24"/>
        </w:rPr>
        <w:t>.........................................</w:t>
      </w:r>
      <w:r w:rsidR="004D1F73">
        <w:rPr>
          <w:rFonts w:cs="Tahoma"/>
          <w:sz w:val="24"/>
        </w:rPr>
        <w:t>.</w:t>
      </w:r>
      <w:r w:rsidRPr="004D1F73">
        <w:rPr>
          <w:rFonts w:cs="Tahoma"/>
          <w:sz w:val="24"/>
        </w:rPr>
        <w:t>...............</w:t>
      </w:r>
      <w:r w:rsidRPr="004D1F73">
        <w:rPr>
          <w:rFonts w:cs="Tahoma"/>
          <w:spacing w:val="-42"/>
          <w:sz w:val="24"/>
        </w:rPr>
        <w:t xml:space="preserve"> </w:t>
      </w:r>
      <w:proofErr w:type="spellStart"/>
      <w:r w:rsidRPr="004D1F73">
        <w:rPr>
          <w:rFonts w:cs="Tahoma"/>
          <w:sz w:val="24"/>
        </w:rPr>
        <w:t>γ</w:t>
      </w:r>
      <w:r w:rsidRPr="004D1F73">
        <w:rPr>
          <w:rFonts w:cs="Tahoma"/>
          <w:sz w:val="24"/>
          <w:vertAlign w:val="subscript"/>
        </w:rPr>
        <w:t>bet</w:t>
      </w:r>
      <w:proofErr w:type="spellEnd"/>
      <w:r w:rsidRPr="004D1F73">
        <w:rPr>
          <w:rFonts w:cs="Tahoma"/>
          <w:sz w:val="24"/>
        </w:rPr>
        <w:t>=25,0</w:t>
      </w:r>
      <w:r w:rsidRPr="004D1F73">
        <w:rPr>
          <w:rFonts w:cs="Tahoma"/>
          <w:spacing w:val="-1"/>
          <w:sz w:val="24"/>
        </w:rPr>
        <w:t xml:space="preserve"> </w:t>
      </w:r>
      <w:proofErr w:type="spellStart"/>
      <w:r w:rsidRPr="004D1F73">
        <w:rPr>
          <w:rFonts w:cs="Tahoma"/>
          <w:sz w:val="24"/>
        </w:rPr>
        <w:t>kN</w:t>
      </w:r>
      <w:proofErr w:type="spellEnd"/>
      <w:r w:rsidRPr="004D1F73">
        <w:rPr>
          <w:rFonts w:cs="Tahoma"/>
          <w:sz w:val="24"/>
        </w:rPr>
        <w:t>/</w:t>
      </w:r>
      <w:r w:rsidRPr="004D1F73">
        <w:rPr>
          <w:rFonts w:cs="Tahoma"/>
        </w:rPr>
        <w:t>m</w:t>
      </w:r>
      <w:r w:rsidRPr="004D1F73">
        <w:rPr>
          <w:rFonts w:cs="Tahoma"/>
          <w:vertAlign w:val="superscript"/>
        </w:rPr>
        <w:t>3</w:t>
      </w:r>
      <w:r w:rsidRPr="004D1F73">
        <w:rPr>
          <w:rFonts w:cs="Tahoma"/>
          <w:sz w:val="24"/>
        </w:rPr>
        <w:t>.......</w:t>
      </w:r>
      <w:proofErr w:type="spellStart"/>
      <w:r w:rsidRPr="004D1F73">
        <w:rPr>
          <w:rFonts w:cs="Tahoma"/>
          <w:sz w:val="24"/>
        </w:rPr>
        <w:t>γ</w:t>
      </w:r>
      <w:r w:rsidRPr="004D1F73">
        <w:rPr>
          <w:rFonts w:cs="Tahoma"/>
          <w:sz w:val="24"/>
          <w:vertAlign w:val="subscript"/>
        </w:rPr>
        <w:t>f</w:t>
      </w:r>
      <w:proofErr w:type="spellEnd"/>
      <w:r w:rsidRPr="004D1F73">
        <w:rPr>
          <w:rFonts w:cs="Tahoma"/>
          <w:sz w:val="24"/>
        </w:rPr>
        <w:t>=1,1</w:t>
      </w:r>
    </w:p>
    <w:p w14:paraId="130632C0" w14:textId="161086F5" w:rsidR="00EA1472" w:rsidRPr="004D1F73" w:rsidRDefault="00EA1472" w:rsidP="004E301F">
      <w:pPr>
        <w:pStyle w:val="Akapitzlist"/>
        <w:widowControl w:val="0"/>
        <w:numPr>
          <w:ilvl w:val="0"/>
          <w:numId w:val="11"/>
        </w:numPr>
        <w:tabs>
          <w:tab w:val="clear" w:pos="540"/>
          <w:tab w:val="left" w:pos="927"/>
          <w:tab w:val="left" w:leader="dot" w:pos="8692"/>
        </w:tabs>
        <w:autoSpaceDE w:val="0"/>
        <w:autoSpaceDN w:val="0"/>
        <w:ind w:hanging="284"/>
        <w:contextualSpacing w:val="0"/>
        <w:jc w:val="left"/>
        <w:rPr>
          <w:rFonts w:cs="Tahoma"/>
          <w:sz w:val="24"/>
        </w:rPr>
      </w:pPr>
      <w:r w:rsidRPr="004D1F73">
        <w:rPr>
          <w:rFonts w:cs="Tahoma"/>
          <w:sz w:val="24"/>
        </w:rPr>
        <w:t>obciążenie</w:t>
      </w:r>
      <w:r w:rsidRPr="004D1F73">
        <w:rPr>
          <w:rFonts w:cs="Tahoma"/>
          <w:spacing w:val="-2"/>
          <w:sz w:val="24"/>
        </w:rPr>
        <w:t xml:space="preserve"> </w:t>
      </w:r>
      <w:r w:rsidRPr="004D1F73">
        <w:rPr>
          <w:rFonts w:cs="Tahoma"/>
          <w:sz w:val="24"/>
        </w:rPr>
        <w:t>stałe</w:t>
      </w:r>
      <w:r w:rsidRPr="004D1F73">
        <w:rPr>
          <w:rFonts w:cs="Tahoma"/>
          <w:spacing w:val="-1"/>
          <w:sz w:val="24"/>
        </w:rPr>
        <w:t xml:space="preserve"> </w:t>
      </w:r>
      <w:r w:rsidRPr="004D1F73">
        <w:rPr>
          <w:rFonts w:cs="Tahoma"/>
          <w:sz w:val="24"/>
        </w:rPr>
        <w:t>stropu</w:t>
      </w:r>
      <w:r w:rsidRPr="004D1F73">
        <w:rPr>
          <w:rFonts w:cs="Tahoma"/>
          <w:spacing w:val="-1"/>
          <w:sz w:val="24"/>
        </w:rPr>
        <w:t xml:space="preserve"> </w:t>
      </w:r>
      <w:r w:rsidRPr="004D1F73">
        <w:rPr>
          <w:rFonts w:cs="Tahoma"/>
          <w:sz w:val="24"/>
        </w:rPr>
        <w:t>(warstwy</w:t>
      </w:r>
      <w:r w:rsidRPr="004D1F73">
        <w:rPr>
          <w:rFonts w:cs="Tahoma"/>
          <w:spacing w:val="-5"/>
          <w:sz w:val="24"/>
        </w:rPr>
        <w:t xml:space="preserve"> </w:t>
      </w:r>
      <w:r w:rsidRPr="004D1F73">
        <w:rPr>
          <w:rFonts w:cs="Tahoma"/>
          <w:sz w:val="24"/>
        </w:rPr>
        <w:t>stropodachu)</w:t>
      </w:r>
      <w:r w:rsidRPr="004D1F73">
        <w:rPr>
          <w:rFonts w:cs="Tahoma"/>
          <w:spacing w:val="-37"/>
          <w:sz w:val="24"/>
        </w:rPr>
        <w:t xml:space="preserve"> </w:t>
      </w:r>
      <w:r w:rsidRPr="004D1F73">
        <w:rPr>
          <w:rFonts w:cs="Tahoma"/>
          <w:sz w:val="24"/>
        </w:rPr>
        <w:t>..............</w:t>
      </w:r>
      <w:r w:rsidRPr="004D1F73">
        <w:rPr>
          <w:rFonts w:cs="Tahoma"/>
          <w:spacing w:val="-41"/>
          <w:sz w:val="24"/>
        </w:rPr>
        <w:t xml:space="preserve"> </w:t>
      </w:r>
      <w:r w:rsidRPr="004D1F73">
        <w:rPr>
          <w:rFonts w:cs="Tahoma"/>
          <w:sz w:val="24"/>
        </w:rPr>
        <w:t>q=2,0</w:t>
      </w:r>
      <w:r w:rsidRPr="004D1F73">
        <w:rPr>
          <w:rFonts w:cs="Tahoma"/>
          <w:spacing w:val="-1"/>
          <w:sz w:val="24"/>
        </w:rPr>
        <w:t xml:space="preserve"> </w:t>
      </w:r>
      <w:proofErr w:type="spellStart"/>
      <w:r w:rsidRPr="004D1F73">
        <w:rPr>
          <w:rFonts w:cs="Tahoma"/>
          <w:sz w:val="24"/>
        </w:rPr>
        <w:t>kN</w:t>
      </w:r>
      <w:proofErr w:type="spellEnd"/>
      <w:r w:rsidRPr="004D1F73">
        <w:rPr>
          <w:rFonts w:cs="Tahoma"/>
          <w:sz w:val="24"/>
        </w:rPr>
        <w:t>/</w:t>
      </w:r>
      <w:r w:rsidRPr="004D1F73">
        <w:rPr>
          <w:rFonts w:cs="Tahoma"/>
        </w:rPr>
        <w:t>m</w:t>
      </w:r>
      <w:r w:rsidRPr="004D1F73">
        <w:rPr>
          <w:rFonts w:cs="Tahoma"/>
          <w:vertAlign w:val="superscript"/>
        </w:rPr>
        <w:t>2</w:t>
      </w:r>
      <w:r w:rsidRPr="004D1F73">
        <w:rPr>
          <w:rFonts w:cs="Tahoma"/>
          <w:sz w:val="24"/>
        </w:rPr>
        <w:t>.......</w:t>
      </w:r>
      <w:proofErr w:type="spellStart"/>
      <w:r w:rsidRPr="004D1F73">
        <w:rPr>
          <w:rFonts w:cs="Tahoma"/>
          <w:sz w:val="24"/>
        </w:rPr>
        <w:t>γ</w:t>
      </w:r>
      <w:r w:rsidRPr="004D1F73">
        <w:rPr>
          <w:rFonts w:cs="Tahoma"/>
          <w:sz w:val="24"/>
          <w:vertAlign w:val="subscript"/>
        </w:rPr>
        <w:t>f</w:t>
      </w:r>
      <w:proofErr w:type="spellEnd"/>
      <w:r w:rsidRPr="004D1F73">
        <w:rPr>
          <w:rFonts w:cs="Tahoma"/>
          <w:sz w:val="24"/>
        </w:rPr>
        <w:t>=1,5</w:t>
      </w:r>
    </w:p>
    <w:p w14:paraId="6FD59C7B" w14:textId="3133D955" w:rsidR="00EA1472" w:rsidRPr="004D1F73" w:rsidRDefault="00EA1472" w:rsidP="004E301F">
      <w:pPr>
        <w:pStyle w:val="Akapitzlist"/>
        <w:widowControl w:val="0"/>
        <w:numPr>
          <w:ilvl w:val="0"/>
          <w:numId w:val="11"/>
        </w:numPr>
        <w:tabs>
          <w:tab w:val="clear" w:pos="540"/>
          <w:tab w:val="left" w:pos="927"/>
          <w:tab w:val="left" w:leader="dot" w:pos="8692"/>
        </w:tabs>
        <w:autoSpaceDE w:val="0"/>
        <w:autoSpaceDN w:val="0"/>
        <w:ind w:hanging="284"/>
        <w:contextualSpacing w:val="0"/>
        <w:jc w:val="left"/>
        <w:rPr>
          <w:rFonts w:cs="Tahoma"/>
          <w:sz w:val="24"/>
        </w:rPr>
      </w:pPr>
      <w:r w:rsidRPr="004D1F73">
        <w:rPr>
          <w:rFonts w:cs="Tahoma"/>
          <w:sz w:val="24"/>
        </w:rPr>
        <w:t>obciążenie</w:t>
      </w:r>
      <w:r w:rsidRPr="004D1F73">
        <w:rPr>
          <w:rFonts w:cs="Tahoma"/>
          <w:spacing w:val="-2"/>
          <w:sz w:val="24"/>
        </w:rPr>
        <w:t xml:space="preserve"> </w:t>
      </w:r>
      <w:r w:rsidRPr="004D1F73">
        <w:rPr>
          <w:rFonts w:cs="Tahoma"/>
          <w:sz w:val="24"/>
        </w:rPr>
        <w:t>śniegiem</w:t>
      </w:r>
      <w:r w:rsidRPr="004D1F73">
        <w:rPr>
          <w:rFonts w:cs="Tahoma"/>
          <w:spacing w:val="-1"/>
          <w:sz w:val="24"/>
        </w:rPr>
        <w:t xml:space="preserve"> </w:t>
      </w:r>
      <w:r w:rsidRPr="004D1F73">
        <w:rPr>
          <w:rFonts w:cs="Tahoma"/>
          <w:sz w:val="24"/>
        </w:rPr>
        <w:t>dla</w:t>
      </w:r>
      <w:r w:rsidRPr="004D1F73">
        <w:rPr>
          <w:rFonts w:cs="Tahoma"/>
          <w:spacing w:val="1"/>
          <w:sz w:val="24"/>
        </w:rPr>
        <w:t xml:space="preserve"> </w:t>
      </w:r>
      <w:r w:rsidRPr="004D1F73">
        <w:rPr>
          <w:rFonts w:cs="Tahoma"/>
          <w:sz w:val="24"/>
        </w:rPr>
        <w:t>III</w:t>
      </w:r>
      <w:r w:rsidRPr="004D1F73">
        <w:rPr>
          <w:rFonts w:cs="Tahoma"/>
          <w:spacing w:val="-5"/>
          <w:sz w:val="24"/>
        </w:rPr>
        <w:t xml:space="preserve"> </w:t>
      </w:r>
      <w:r w:rsidRPr="004D1F73">
        <w:rPr>
          <w:rFonts w:cs="Tahoma"/>
          <w:sz w:val="24"/>
        </w:rPr>
        <w:t>strefy</w:t>
      </w:r>
      <w:r w:rsidRPr="004D1F73">
        <w:rPr>
          <w:rFonts w:cs="Tahoma"/>
          <w:spacing w:val="-41"/>
          <w:sz w:val="24"/>
        </w:rPr>
        <w:t xml:space="preserve"> </w:t>
      </w:r>
      <w:r w:rsidRPr="004D1F73">
        <w:rPr>
          <w:rFonts w:cs="Tahoma"/>
          <w:sz w:val="24"/>
        </w:rPr>
        <w:t>.................................</w:t>
      </w:r>
      <w:r w:rsidRPr="004D1F73">
        <w:rPr>
          <w:rFonts w:cs="Tahoma"/>
          <w:spacing w:val="-41"/>
          <w:sz w:val="24"/>
        </w:rPr>
        <w:t xml:space="preserve"> </w:t>
      </w:r>
      <w:proofErr w:type="spellStart"/>
      <w:r w:rsidRPr="004D1F73">
        <w:rPr>
          <w:rFonts w:cs="Tahoma"/>
          <w:sz w:val="24"/>
        </w:rPr>
        <w:t>S</w:t>
      </w:r>
      <w:r w:rsidRPr="004D1F73">
        <w:rPr>
          <w:rFonts w:cs="Tahoma"/>
          <w:sz w:val="24"/>
          <w:vertAlign w:val="subscript"/>
        </w:rPr>
        <w:t>k</w:t>
      </w:r>
      <w:proofErr w:type="spellEnd"/>
      <w:r w:rsidRPr="004D1F73">
        <w:rPr>
          <w:rFonts w:cs="Tahoma"/>
          <w:sz w:val="24"/>
        </w:rPr>
        <w:t>=1,2</w:t>
      </w:r>
      <w:r w:rsidRPr="004D1F73">
        <w:rPr>
          <w:rFonts w:cs="Tahoma"/>
          <w:spacing w:val="-1"/>
          <w:sz w:val="24"/>
        </w:rPr>
        <w:t xml:space="preserve"> </w:t>
      </w:r>
      <w:proofErr w:type="spellStart"/>
      <w:r w:rsidRPr="004D1F73">
        <w:rPr>
          <w:rFonts w:cs="Tahoma"/>
          <w:sz w:val="24"/>
        </w:rPr>
        <w:t>kN</w:t>
      </w:r>
      <w:proofErr w:type="spellEnd"/>
      <w:r w:rsidRPr="004D1F73">
        <w:rPr>
          <w:rFonts w:cs="Tahoma"/>
          <w:sz w:val="24"/>
        </w:rPr>
        <w:t>/</w:t>
      </w:r>
      <w:r w:rsidRPr="004D1F73">
        <w:rPr>
          <w:rFonts w:cs="Tahoma"/>
        </w:rPr>
        <w:t>m</w:t>
      </w:r>
      <w:r w:rsidRPr="004D1F73">
        <w:rPr>
          <w:rFonts w:cs="Tahoma"/>
          <w:vertAlign w:val="superscript"/>
        </w:rPr>
        <w:t>2</w:t>
      </w:r>
      <w:r w:rsidRPr="004D1F73">
        <w:rPr>
          <w:rFonts w:cs="Tahoma"/>
          <w:sz w:val="24"/>
        </w:rPr>
        <w:t>.......</w:t>
      </w:r>
      <w:proofErr w:type="spellStart"/>
      <w:r w:rsidRPr="004D1F73">
        <w:rPr>
          <w:rFonts w:cs="Tahoma"/>
          <w:sz w:val="24"/>
        </w:rPr>
        <w:t>γf</w:t>
      </w:r>
      <w:proofErr w:type="spellEnd"/>
      <w:r w:rsidRPr="004D1F73">
        <w:rPr>
          <w:rFonts w:cs="Tahoma"/>
          <w:sz w:val="24"/>
        </w:rPr>
        <w:t>=1,5</w:t>
      </w:r>
    </w:p>
    <w:p w14:paraId="70E10561" w14:textId="16506C17" w:rsidR="00EA1472" w:rsidRPr="004D1F73" w:rsidRDefault="00EA1472" w:rsidP="004E301F">
      <w:pPr>
        <w:pStyle w:val="Akapitzlist"/>
        <w:widowControl w:val="0"/>
        <w:numPr>
          <w:ilvl w:val="0"/>
          <w:numId w:val="11"/>
        </w:numPr>
        <w:tabs>
          <w:tab w:val="clear" w:pos="540"/>
          <w:tab w:val="left" w:pos="927"/>
          <w:tab w:val="left" w:leader="dot" w:pos="8692"/>
        </w:tabs>
        <w:autoSpaceDE w:val="0"/>
        <w:autoSpaceDN w:val="0"/>
        <w:ind w:hanging="284"/>
        <w:contextualSpacing w:val="0"/>
        <w:jc w:val="left"/>
        <w:rPr>
          <w:rFonts w:cs="Tahoma"/>
          <w:sz w:val="24"/>
        </w:rPr>
      </w:pPr>
      <w:r w:rsidRPr="004D1F73">
        <w:rPr>
          <w:rFonts w:cs="Tahoma"/>
          <w:sz w:val="24"/>
        </w:rPr>
        <w:t>obciążenie</w:t>
      </w:r>
      <w:r w:rsidRPr="004D1F73">
        <w:rPr>
          <w:rFonts w:cs="Tahoma"/>
          <w:spacing w:val="-2"/>
          <w:sz w:val="24"/>
        </w:rPr>
        <w:t xml:space="preserve"> </w:t>
      </w:r>
      <w:r w:rsidRPr="004D1F73">
        <w:rPr>
          <w:rFonts w:cs="Tahoma"/>
          <w:sz w:val="24"/>
        </w:rPr>
        <w:t>technologiczne</w:t>
      </w:r>
      <w:r w:rsidRPr="004D1F73">
        <w:rPr>
          <w:rFonts w:cs="Tahoma"/>
          <w:spacing w:val="-2"/>
          <w:sz w:val="24"/>
        </w:rPr>
        <w:t xml:space="preserve"> </w:t>
      </w:r>
      <w:r w:rsidRPr="004D1F73">
        <w:rPr>
          <w:rFonts w:cs="Tahoma"/>
          <w:sz w:val="24"/>
        </w:rPr>
        <w:t>stropu</w:t>
      </w:r>
      <w:r w:rsidRPr="004D1F73">
        <w:rPr>
          <w:rFonts w:cs="Tahoma"/>
          <w:spacing w:val="-45"/>
          <w:sz w:val="24"/>
        </w:rPr>
        <w:t xml:space="preserve"> </w:t>
      </w:r>
      <w:r w:rsidRPr="004D1F73">
        <w:rPr>
          <w:rFonts w:cs="Tahoma"/>
          <w:sz w:val="24"/>
        </w:rPr>
        <w:t>....................</w:t>
      </w:r>
      <w:r w:rsidR="004D1F73">
        <w:rPr>
          <w:rFonts w:cs="Tahoma"/>
          <w:sz w:val="24"/>
        </w:rPr>
        <w:t>.</w:t>
      </w:r>
      <w:r w:rsidRPr="004D1F73">
        <w:rPr>
          <w:rFonts w:cs="Tahoma"/>
          <w:sz w:val="24"/>
        </w:rPr>
        <w:t>.............</w:t>
      </w:r>
      <w:r w:rsidRPr="004D1F73">
        <w:rPr>
          <w:rFonts w:cs="Tahoma"/>
          <w:spacing w:val="-41"/>
          <w:sz w:val="24"/>
        </w:rPr>
        <w:t xml:space="preserve"> </w:t>
      </w:r>
      <w:r w:rsidRPr="004D1F73">
        <w:rPr>
          <w:rFonts w:cs="Tahoma"/>
          <w:sz w:val="24"/>
        </w:rPr>
        <w:t>q=2,0</w:t>
      </w:r>
      <w:r w:rsidRPr="004D1F73">
        <w:rPr>
          <w:rFonts w:cs="Tahoma"/>
          <w:spacing w:val="-1"/>
          <w:sz w:val="24"/>
        </w:rPr>
        <w:t xml:space="preserve"> </w:t>
      </w:r>
      <w:proofErr w:type="spellStart"/>
      <w:r w:rsidRPr="004D1F73">
        <w:rPr>
          <w:rFonts w:cs="Tahoma"/>
          <w:sz w:val="24"/>
        </w:rPr>
        <w:t>kN</w:t>
      </w:r>
      <w:proofErr w:type="spellEnd"/>
      <w:r w:rsidRPr="004D1F73">
        <w:rPr>
          <w:rFonts w:cs="Tahoma"/>
          <w:sz w:val="24"/>
        </w:rPr>
        <w:t>/</w:t>
      </w:r>
      <w:r w:rsidRPr="004D1F73">
        <w:rPr>
          <w:rFonts w:cs="Tahoma"/>
        </w:rPr>
        <w:t>m</w:t>
      </w:r>
      <w:r w:rsidRPr="004D1F73">
        <w:rPr>
          <w:rFonts w:cs="Tahoma"/>
          <w:vertAlign w:val="superscript"/>
        </w:rPr>
        <w:t>2</w:t>
      </w:r>
      <w:r w:rsidRPr="004D1F73">
        <w:rPr>
          <w:rFonts w:cs="Tahoma"/>
          <w:sz w:val="24"/>
        </w:rPr>
        <w:t>.......</w:t>
      </w:r>
      <w:proofErr w:type="spellStart"/>
      <w:r w:rsidRPr="004D1F73">
        <w:rPr>
          <w:rFonts w:cs="Tahoma"/>
          <w:sz w:val="24"/>
        </w:rPr>
        <w:t>γf</w:t>
      </w:r>
      <w:proofErr w:type="spellEnd"/>
      <w:r w:rsidRPr="004D1F73">
        <w:rPr>
          <w:rFonts w:cs="Tahoma"/>
          <w:sz w:val="24"/>
        </w:rPr>
        <w:t>=1,5</w:t>
      </w:r>
    </w:p>
    <w:p w14:paraId="03984D42" w14:textId="24C272E2" w:rsidR="00EA1472" w:rsidRPr="004D1F73" w:rsidRDefault="00EA1472" w:rsidP="004E301F">
      <w:pPr>
        <w:pStyle w:val="Akapitzlist"/>
        <w:widowControl w:val="0"/>
        <w:numPr>
          <w:ilvl w:val="0"/>
          <w:numId w:val="11"/>
        </w:numPr>
        <w:tabs>
          <w:tab w:val="clear" w:pos="540"/>
          <w:tab w:val="left" w:pos="927"/>
          <w:tab w:val="left" w:leader="dot" w:pos="8692"/>
        </w:tabs>
        <w:autoSpaceDE w:val="0"/>
        <w:autoSpaceDN w:val="0"/>
        <w:ind w:hanging="284"/>
        <w:contextualSpacing w:val="0"/>
        <w:jc w:val="left"/>
        <w:rPr>
          <w:rFonts w:cs="Tahoma"/>
          <w:sz w:val="24"/>
        </w:rPr>
      </w:pPr>
      <w:r w:rsidRPr="004D1F73">
        <w:rPr>
          <w:rFonts w:cs="Tahoma"/>
          <w:sz w:val="24"/>
        </w:rPr>
        <w:t>woda w zbiorniku ........................... H=6,0 m ............</w:t>
      </w:r>
      <w:r w:rsidRPr="004D1F73">
        <w:rPr>
          <w:rFonts w:cs="Tahoma"/>
          <w:spacing w:val="-22"/>
          <w:sz w:val="24"/>
        </w:rPr>
        <w:t xml:space="preserve"> </w:t>
      </w:r>
      <w:r w:rsidRPr="004D1F73">
        <w:rPr>
          <w:rFonts w:cs="Tahoma"/>
          <w:sz w:val="24"/>
        </w:rPr>
        <w:t>γ=10,0</w:t>
      </w:r>
      <w:r w:rsidRPr="004D1F73">
        <w:rPr>
          <w:rFonts w:cs="Tahoma"/>
          <w:spacing w:val="-1"/>
          <w:sz w:val="24"/>
        </w:rPr>
        <w:t xml:space="preserve"> </w:t>
      </w:r>
      <w:proofErr w:type="spellStart"/>
      <w:r w:rsidRPr="004D1F73">
        <w:rPr>
          <w:rFonts w:cs="Tahoma"/>
          <w:sz w:val="24"/>
        </w:rPr>
        <w:t>kN</w:t>
      </w:r>
      <w:proofErr w:type="spellEnd"/>
      <w:r w:rsidRPr="004D1F73">
        <w:rPr>
          <w:rFonts w:cs="Tahoma"/>
          <w:sz w:val="24"/>
        </w:rPr>
        <w:t>/</w:t>
      </w:r>
      <w:r w:rsidRPr="004D1F73">
        <w:rPr>
          <w:rFonts w:cs="Tahoma"/>
        </w:rPr>
        <w:t>m3</w:t>
      </w:r>
      <w:r w:rsidRPr="004D1F73">
        <w:rPr>
          <w:rFonts w:cs="Tahoma"/>
          <w:sz w:val="24"/>
        </w:rPr>
        <w:t>......</w:t>
      </w:r>
      <w:proofErr w:type="spellStart"/>
      <w:r w:rsidRPr="004D1F73">
        <w:rPr>
          <w:rFonts w:cs="Tahoma"/>
          <w:sz w:val="24"/>
        </w:rPr>
        <w:t>γf</w:t>
      </w:r>
      <w:proofErr w:type="spellEnd"/>
      <w:r w:rsidRPr="004D1F73">
        <w:rPr>
          <w:rFonts w:cs="Tahoma"/>
          <w:sz w:val="24"/>
        </w:rPr>
        <w:t>=1,1</w:t>
      </w:r>
    </w:p>
    <w:p w14:paraId="04D88990" w14:textId="7C7AA34F" w:rsidR="00EA1472" w:rsidRPr="004D1F73" w:rsidRDefault="00EA1472" w:rsidP="004E301F">
      <w:pPr>
        <w:pStyle w:val="Akapitzlist"/>
        <w:widowControl w:val="0"/>
        <w:numPr>
          <w:ilvl w:val="0"/>
          <w:numId w:val="11"/>
        </w:numPr>
        <w:tabs>
          <w:tab w:val="clear" w:pos="540"/>
          <w:tab w:val="left" w:pos="927"/>
          <w:tab w:val="left" w:leader="dot" w:pos="8692"/>
        </w:tabs>
        <w:autoSpaceDE w:val="0"/>
        <w:autoSpaceDN w:val="0"/>
        <w:ind w:hanging="284"/>
        <w:contextualSpacing w:val="0"/>
        <w:jc w:val="left"/>
        <w:rPr>
          <w:rFonts w:cs="Tahoma"/>
          <w:sz w:val="24"/>
        </w:rPr>
      </w:pPr>
      <w:r w:rsidRPr="004D1F73">
        <w:rPr>
          <w:rFonts w:cs="Tahoma"/>
          <w:sz w:val="24"/>
        </w:rPr>
        <w:t>obciążenie</w:t>
      </w:r>
      <w:r w:rsidRPr="004D1F73">
        <w:rPr>
          <w:rFonts w:cs="Tahoma"/>
          <w:spacing w:val="-2"/>
          <w:sz w:val="24"/>
        </w:rPr>
        <w:t xml:space="preserve"> </w:t>
      </w:r>
      <w:r w:rsidRPr="004D1F73">
        <w:rPr>
          <w:rFonts w:cs="Tahoma"/>
          <w:sz w:val="24"/>
        </w:rPr>
        <w:t>naziomu wkoło</w:t>
      </w:r>
      <w:r w:rsidRPr="004D1F73">
        <w:rPr>
          <w:rFonts w:cs="Tahoma"/>
          <w:spacing w:val="-1"/>
          <w:sz w:val="24"/>
        </w:rPr>
        <w:t xml:space="preserve"> </w:t>
      </w:r>
      <w:r w:rsidRPr="004D1F73">
        <w:rPr>
          <w:rFonts w:cs="Tahoma"/>
          <w:sz w:val="24"/>
        </w:rPr>
        <w:t>zbiornika</w:t>
      </w:r>
      <w:r w:rsidRPr="004D1F73">
        <w:rPr>
          <w:rFonts w:cs="Tahoma"/>
          <w:spacing w:val="-28"/>
          <w:sz w:val="24"/>
        </w:rPr>
        <w:t xml:space="preserve"> </w:t>
      </w:r>
      <w:r w:rsidRPr="004D1F73">
        <w:rPr>
          <w:rFonts w:cs="Tahoma"/>
          <w:sz w:val="24"/>
        </w:rPr>
        <w:t>.............................</w:t>
      </w:r>
      <w:r w:rsidRPr="004D1F73">
        <w:rPr>
          <w:rFonts w:cs="Tahoma"/>
          <w:spacing w:val="-41"/>
          <w:sz w:val="24"/>
        </w:rPr>
        <w:t xml:space="preserve"> </w:t>
      </w:r>
      <w:r w:rsidRPr="004D1F73">
        <w:rPr>
          <w:rFonts w:cs="Tahoma"/>
          <w:sz w:val="24"/>
        </w:rPr>
        <w:t xml:space="preserve">q=5,0 </w:t>
      </w:r>
      <w:proofErr w:type="spellStart"/>
      <w:r w:rsidRPr="004D1F73">
        <w:rPr>
          <w:rFonts w:cs="Tahoma"/>
          <w:sz w:val="24"/>
        </w:rPr>
        <w:t>kN</w:t>
      </w:r>
      <w:proofErr w:type="spellEnd"/>
      <w:r w:rsidRPr="004D1F73">
        <w:rPr>
          <w:rFonts w:cs="Tahoma"/>
          <w:sz w:val="24"/>
        </w:rPr>
        <w:t>/</w:t>
      </w:r>
      <w:r w:rsidRPr="004D1F73">
        <w:rPr>
          <w:rFonts w:cs="Tahoma"/>
        </w:rPr>
        <w:t>m2</w:t>
      </w:r>
      <w:r w:rsidRPr="004D1F73">
        <w:rPr>
          <w:rFonts w:cs="Tahoma"/>
          <w:sz w:val="24"/>
        </w:rPr>
        <w:t>.......</w:t>
      </w:r>
      <w:proofErr w:type="spellStart"/>
      <w:r w:rsidRPr="004D1F73">
        <w:rPr>
          <w:rFonts w:cs="Tahoma"/>
          <w:sz w:val="24"/>
        </w:rPr>
        <w:t>γf</w:t>
      </w:r>
      <w:proofErr w:type="spellEnd"/>
      <w:r w:rsidRPr="004D1F73">
        <w:rPr>
          <w:rFonts w:cs="Tahoma"/>
          <w:sz w:val="24"/>
        </w:rPr>
        <w:t>=1,5</w:t>
      </w:r>
    </w:p>
    <w:p w14:paraId="0EEBA292" w14:textId="77777777" w:rsidR="00EA1472" w:rsidRDefault="00EA1472" w:rsidP="00EA1472"/>
    <w:p w14:paraId="5E72DF83" w14:textId="77777777" w:rsidR="00EA1472" w:rsidRPr="00EA1472" w:rsidRDefault="00EA1472" w:rsidP="002A77CD">
      <w:pPr>
        <w:pStyle w:val="K2"/>
      </w:pPr>
      <w:bookmarkStart w:id="232" w:name="_Toc66090202"/>
      <w:bookmarkStart w:id="233" w:name="_Toc67923282"/>
      <w:r w:rsidRPr="00EA1472">
        <w:t>Warunki gruntowo-wodne:</w:t>
      </w:r>
      <w:bookmarkEnd w:id="232"/>
      <w:bookmarkEnd w:id="233"/>
    </w:p>
    <w:p w14:paraId="7A2BB263" w14:textId="0A32D103" w:rsidR="00964742" w:rsidRDefault="00964742" w:rsidP="005640C0">
      <w:pPr>
        <w:jc w:val="both"/>
      </w:pPr>
      <w:r>
        <w:t>Na  podstawie  opinii  geotechnicznej  przyjęto,   że  konstrukcja  będzie  posadowiona   w</w:t>
      </w:r>
      <w:r w:rsidR="00D14FC2">
        <w:t> </w:t>
      </w:r>
      <w:r>
        <w:t xml:space="preserve">prostych warunkach gruntowo-wodnych. </w:t>
      </w:r>
      <w:r w:rsidR="00D14FC2">
        <w:t>Podłoże nośne stanowią grunty grup I (wilgotne i nawodnione</w:t>
      </w:r>
      <w:r w:rsidR="00EC0BAD">
        <w:t xml:space="preserve"> piaski i żwiry)</w:t>
      </w:r>
      <w:r w:rsidR="00D14FC2">
        <w:t xml:space="preserve"> i II</w:t>
      </w:r>
      <w:r w:rsidR="00EC0BAD">
        <w:t>(grunty plastyczne i twardoplastycznym)</w:t>
      </w:r>
      <w:r w:rsidR="00D14FC2">
        <w:t>.</w:t>
      </w:r>
    </w:p>
    <w:p w14:paraId="1862518C" w14:textId="4B027767" w:rsidR="007503E7" w:rsidRDefault="00964742" w:rsidP="00964742">
      <w:r>
        <w:t xml:space="preserve">Wodę gruntową o zwierciadle swobodnym nawiercono </w:t>
      </w:r>
      <w:r w:rsidR="00D14FC2">
        <w:t>na rzędnej ca 97m n.p.m</w:t>
      </w:r>
      <w:r w:rsidR="003268EC">
        <w:t xml:space="preserve">. </w:t>
      </w:r>
      <w:r>
        <w:t>tj. poniżej poziomu posadowienia.</w:t>
      </w:r>
    </w:p>
    <w:p w14:paraId="350396B5" w14:textId="7B9E6E3E" w:rsidR="003268EC" w:rsidRDefault="003268EC" w:rsidP="002A77CD">
      <w:pPr>
        <w:pStyle w:val="K2"/>
      </w:pPr>
      <w:bookmarkStart w:id="234" w:name="_Toc66090203"/>
      <w:bookmarkStart w:id="235" w:name="_Toc67923283"/>
      <w:r w:rsidRPr="003268EC">
        <w:t>Kategoria geotechniczna obiektu</w:t>
      </w:r>
      <w:bookmarkEnd w:id="234"/>
      <w:bookmarkEnd w:id="235"/>
    </w:p>
    <w:p w14:paraId="07F8302C" w14:textId="5D04A04D" w:rsidR="003268EC" w:rsidRDefault="003268EC" w:rsidP="005640C0">
      <w:pPr>
        <w:jc w:val="both"/>
      </w:pPr>
      <w:r w:rsidRPr="003268EC">
        <w:t>Zgodnie z Rozporządzeniem Ministra Transportu z dnia 25.04.2012 r. (Dz.U. 2012 nr 0 poz. 463), ze względu na proste warunki gruntowe oraz nie skomplikowaną konstrukcję, projektowany obiekt należy zaliczyć do pierwszej kategorii geotechnicznej.</w:t>
      </w:r>
    </w:p>
    <w:p w14:paraId="19DEFEEA" w14:textId="77777777" w:rsidR="003268EC" w:rsidRPr="003268EC" w:rsidRDefault="003268EC" w:rsidP="002A77CD">
      <w:pPr>
        <w:pStyle w:val="K2"/>
      </w:pPr>
      <w:bookmarkStart w:id="236" w:name="_Toc66090204"/>
      <w:bookmarkStart w:id="237" w:name="_Toc67923284"/>
      <w:r w:rsidRPr="003268EC">
        <w:t>Posadowienie</w:t>
      </w:r>
      <w:bookmarkEnd w:id="236"/>
      <w:bookmarkEnd w:id="237"/>
    </w:p>
    <w:p w14:paraId="457483F5" w14:textId="38B52210" w:rsidR="003268EC" w:rsidRDefault="003268EC" w:rsidP="005640C0">
      <w:pPr>
        <w:jc w:val="both"/>
      </w:pPr>
      <w:r>
        <w:t xml:space="preserve">Zbiornik posadowiony będzie na monolitycznej płycie dennej w kształcie koła lub wielokąta. W celu zabezpieczenia fundamentu przed przemarzaniem zaprojektowano wymianę gruntów spoistych na nasyp budowlany z pospółki lub żwiru układany i zagęszczany warstwami do </w:t>
      </w:r>
      <w:proofErr w:type="spellStart"/>
      <w:r>
        <w:t>Is</w:t>
      </w:r>
      <w:proofErr w:type="spellEnd"/>
      <w:r>
        <w:t>=0,98. Dodatkowo by zapewnić minimalną głębokość posadowienia przewidziano wykonanie podkładu betonowego gr. 0,25m z betonu C12/15.</w:t>
      </w:r>
    </w:p>
    <w:p w14:paraId="21F71F01" w14:textId="5C106978" w:rsidR="003268EC" w:rsidRDefault="003268EC" w:rsidP="003268EC">
      <w:r>
        <w:t>- rzędna terenu............................................................................~100,</w:t>
      </w:r>
      <w:r w:rsidR="00EC0BAD">
        <w:t>4</w:t>
      </w:r>
      <w:r>
        <w:t>0  m n.p.m.</w:t>
      </w:r>
    </w:p>
    <w:p w14:paraId="206D2A67" w14:textId="5D9F2983" w:rsidR="003268EC" w:rsidRDefault="003268EC" w:rsidP="003268EC">
      <w:r>
        <w:t>- rzędna dna (wierzch płyty) .........................................................</w:t>
      </w:r>
      <w:r w:rsidR="00EC0BAD">
        <w:t xml:space="preserve"> 99,2 </w:t>
      </w:r>
      <w:r>
        <w:t xml:space="preserve">m </w:t>
      </w:r>
      <w:proofErr w:type="spellStart"/>
      <w:r>
        <w:t>n.p.m</w:t>
      </w:r>
      <w:proofErr w:type="spellEnd"/>
    </w:p>
    <w:p w14:paraId="17007E5F" w14:textId="5DFECC72" w:rsidR="003268EC" w:rsidRDefault="003268EC" w:rsidP="003268EC">
      <w:r>
        <w:t>- rzędna posadowienia zbiornika....................................................min 1,00  m p.p.t.</w:t>
      </w:r>
    </w:p>
    <w:p w14:paraId="15868A2F" w14:textId="12F612F9" w:rsidR="003268EC" w:rsidRDefault="003268EC" w:rsidP="003268EC">
      <w:r>
        <w:t xml:space="preserve">Średnie, charakterystyczne obciążenie gruntu pod zbiornikiem nie przekroczy 75,0 </w:t>
      </w:r>
      <w:proofErr w:type="spellStart"/>
      <w:r>
        <w:t>kPa</w:t>
      </w:r>
      <w:proofErr w:type="spellEnd"/>
      <w:r>
        <w:t>.</w:t>
      </w:r>
    </w:p>
    <w:p w14:paraId="09D24B98" w14:textId="77777777" w:rsidR="003268EC" w:rsidRPr="003268EC" w:rsidRDefault="003268EC" w:rsidP="002A77CD">
      <w:pPr>
        <w:pStyle w:val="K2"/>
      </w:pPr>
      <w:bookmarkStart w:id="238" w:name="_Toc66090205"/>
      <w:bookmarkStart w:id="239" w:name="_Toc67923285"/>
      <w:r w:rsidRPr="003268EC">
        <w:t>Płyta denna</w:t>
      </w:r>
      <w:bookmarkEnd w:id="238"/>
      <w:bookmarkEnd w:id="239"/>
    </w:p>
    <w:p w14:paraId="1CE16848" w14:textId="1ECE219D" w:rsidR="003268EC" w:rsidRPr="00C35E89" w:rsidRDefault="003268EC" w:rsidP="00C35E89">
      <w:pPr>
        <w:jc w:val="both"/>
      </w:pPr>
      <w:r w:rsidRPr="00C35E89">
        <w:t>Zaprojektowano płytę denną gr. 25 cm z betonu C25/30. Zbrojenie z prętów żebrowanych A-IIIN  układanych w dwóch siatkach ortogonalnych dołem i górą wykonać      z</w:t>
      </w:r>
      <w:r w:rsidR="00380EEC" w:rsidRPr="00C35E89">
        <w:t> </w:t>
      </w:r>
      <w:r w:rsidRPr="00C35E89">
        <w:t xml:space="preserve">zachowaniem otuliny </w:t>
      </w:r>
      <w:proofErr w:type="spellStart"/>
      <w:r w:rsidRPr="00C35E89">
        <w:t>c</w:t>
      </w:r>
      <w:r w:rsidRPr="00C35E89">
        <w:rPr>
          <w:vertAlign w:val="subscript"/>
        </w:rPr>
        <w:t>min</w:t>
      </w:r>
      <w:proofErr w:type="spellEnd"/>
      <w:r w:rsidRPr="00C35E89">
        <w:t xml:space="preserve">=40mm wg </w:t>
      </w:r>
      <w:r w:rsidR="00C35E89">
        <w:t>dokumentacji rysunkowej</w:t>
      </w:r>
      <w:r w:rsidRPr="00C35E89">
        <w:t>.</w:t>
      </w:r>
    </w:p>
    <w:p w14:paraId="0E6A5FA3" w14:textId="77777777" w:rsidR="003268EC" w:rsidRPr="00C35E89" w:rsidRDefault="003268EC" w:rsidP="00C35E89">
      <w:pPr>
        <w:jc w:val="both"/>
      </w:pPr>
      <w:r w:rsidRPr="00C35E89">
        <w:t>Przed wykonaniem płyty ułożyć podkład betonowy oraz izolację.</w:t>
      </w:r>
    </w:p>
    <w:p w14:paraId="21E39CA6" w14:textId="5AE3A021" w:rsidR="003268EC" w:rsidRPr="00C35E89" w:rsidRDefault="003268EC" w:rsidP="00C35E89">
      <w:pPr>
        <w:jc w:val="both"/>
      </w:pPr>
      <w:r w:rsidRPr="00C35E89">
        <w:t>Wykonując płytę należy zwrócić uwagę na właściwe wypoziomowanie płaszczyzny, oraz na prawidłowe ustawienie strzemion wieńców obwodowych.</w:t>
      </w:r>
    </w:p>
    <w:p w14:paraId="5649F69C" w14:textId="0D4E5C08" w:rsidR="00380EEC" w:rsidRPr="00C35E89" w:rsidRDefault="00380EEC" w:rsidP="00380EEC">
      <w:pPr>
        <w:spacing w:line="266" w:lineRule="exact"/>
        <w:ind w:left="119"/>
        <w:rPr>
          <w:rFonts w:cs="Tahoma"/>
          <w:b/>
          <w:bCs/>
          <w:sz w:val="24"/>
        </w:rPr>
      </w:pPr>
      <w:r w:rsidRPr="00C35E89">
        <w:rPr>
          <w:rFonts w:cs="Tahoma"/>
          <w:b/>
          <w:bCs/>
          <w:sz w:val="24"/>
        </w:rPr>
        <w:t xml:space="preserve">UWAGA: Wymagana dokładność dla płyty dennej: </w:t>
      </w:r>
    </w:p>
    <w:p w14:paraId="10080F93" w14:textId="6E869822" w:rsidR="00380EEC" w:rsidRPr="00C35E89" w:rsidRDefault="00380EEC" w:rsidP="00380EEC">
      <w:pPr>
        <w:spacing w:line="266" w:lineRule="exact"/>
        <w:rPr>
          <w:rFonts w:ascii="Times New Roman" w:hAnsi="Times New Roman"/>
          <w:b/>
          <w:bCs/>
          <w:sz w:val="24"/>
        </w:rPr>
      </w:pPr>
    </w:p>
    <w:p w14:paraId="204A31B4" w14:textId="0D536353" w:rsidR="00380EEC" w:rsidRPr="00C35E89" w:rsidRDefault="00380EEC" w:rsidP="004E301F">
      <w:pPr>
        <w:widowControl w:val="0"/>
        <w:numPr>
          <w:ilvl w:val="0"/>
          <w:numId w:val="12"/>
        </w:numPr>
        <w:tabs>
          <w:tab w:val="left" w:pos="200"/>
        </w:tabs>
        <w:autoSpaceDE w:val="0"/>
        <w:autoSpaceDN w:val="0"/>
        <w:spacing w:after="0" w:line="240" w:lineRule="auto"/>
        <w:rPr>
          <w:rFonts w:cs="Tahoma"/>
          <w:b/>
          <w:bCs/>
          <w:sz w:val="24"/>
        </w:rPr>
      </w:pPr>
      <w:r w:rsidRPr="00C35E89">
        <w:rPr>
          <w:rFonts w:cs="Tahoma"/>
          <w:b/>
          <w:bCs/>
          <w:sz w:val="24"/>
        </w:rPr>
        <w:t>poziom płyty na obwodzie w miejscu ustawienia</w:t>
      </w:r>
      <w:r w:rsidRPr="00C35E89">
        <w:rPr>
          <w:rFonts w:cs="Tahoma"/>
          <w:b/>
          <w:bCs/>
          <w:spacing w:val="-17"/>
          <w:sz w:val="24"/>
        </w:rPr>
        <w:t xml:space="preserve"> </w:t>
      </w:r>
      <w:r w:rsidRPr="00C35E89">
        <w:rPr>
          <w:rFonts w:cs="Tahoma"/>
          <w:b/>
          <w:bCs/>
          <w:sz w:val="24"/>
        </w:rPr>
        <w:t>prefabrykatów: ± 5 mm</w:t>
      </w:r>
    </w:p>
    <w:p w14:paraId="6983011B" w14:textId="12A29C9A" w:rsidR="00380EEC" w:rsidRPr="00C35E89" w:rsidRDefault="00380EEC" w:rsidP="004E301F">
      <w:pPr>
        <w:pStyle w:val="Akapitzlist"/>
        <w:numPr>
          <w:ilvl w:val="0"/>
          <w:numId w:val="12"/>
        </w:numPr>
        <w:spacing w:before="2" w:after="240"/>
        <w:rPr>
          <w:rFonts w:cs="Tahoma"/>
          <w:b/>
          <w:bCs/>
          <w:sz w:val="24"/>
        </w:rPr>
      </w:pPr>
      <w:r w:rsidRPr="00C35E89">
        <w:rPr>
          <w:rFonts w:cs="Tahoma"/>
          <w:b/>
          <w:bCs/>
          <w:sz w:val="24"/>
        </w:rPr>
        <w:t>ustawienie strzemion na obwodzie (odchyłka od</w:t>
      </w:r>
      <w:r w:rsidRPr="00C35E89">
        <w:rPr>
          <w:rFonts w:cs="Tahoma"/>
          <w:b/>
          <w:bCs/>
          <w:spacing w:val="-8"/>
          <w:sz w:val="24"/>
        </w:rPr>
        <w:t xml:space="preserve"> </w:t>
      </w:r>
      <w:r w:rsidRPr="00C35E89">
        <w:rPr>
          <w:rFonts w:cs="Tahoma"/>
          <w:b/>
          <w:bCs/>
          <w:sz w:val="24"/>
        </w:rPr>
        <w:t>promienia):</w:t>
      </w:r>
      <w:r w:rsidRPr="00C35E89">
        <w:rPr>
          <w:rFonts w:cs="Tahoma"/>
          <w:b/>
          <w:bCs/>
          <w:sz w:val="24"/>
        </w:rPr>
        <w:tab/>
        <w:t xml:space="preserve"> ± 10 mm</w:t>
      </w:r>
    </w:p>
    <w:p w14:paraId="33FD5B21" w14:textId="77777777" w:rsidR="003268EC" w:rsidRPr="00C35E89" w:rsidRDefault="003268EC" w:rsidP="00C35E89">
      <w:pPr>
        <w:jc w:val="both"/>
      </w:pPr>
      <w:r w:rsidRPr="00C35E89">
        <w:t>Mieszankę betonową układać i wibrować mechanicznie, nie dopuścić do rozwarstwienia się betonu w trakcie jego podawania.</w:t>
      </w:r>
    </w:p>
    <w:p w14:paraId="199DDE20" w14:textId="77777777" w:rsidR="003268EC" w:rsidRPr="00C35E89" w:rsidRDefault="003268EC" w:rsidP="00C35E89">
      <w:pPr>
        <w:jc w:val="both"/>
      </w:pPr>
      <w:r w:rsidRPr="00C35E89">
        <w:t>Pielęgnację betonu rozpocząć (zależnie od warunków atmosferycznych) od 8 do 24 godz. po betonowaniu. Beton należy chronić przed szkodliwym wpływem warunków atmosferycznych, a szczególnie przed wiatrem i promieniami słonecznymi w okresie letnim, oraz mrozem w okresie zimowym. W okresie wysokich letnich temperatur zaleca się prowadzić tzw. „pielęgnację mokrą betonu” przez zalanie całej powierzchni płyty warstwą wody grubości kilku / kilkunastu mm.</w:t>
      </w:r>
    </w:p>
    <w:p w14:paraId="0542A0F8" w14:textId="68EFA6F6" w:rsidR="00380EEC" w:rsidRPr="00C35E89" w:rsidRDefault="003268EC" w:rsidP="00C35E89">
      <w:pPr>
        <w:jc w:val="both"/>
      </w:pPr>
      <w:r w:rsidRPr="00C35E89">
        <w:t>Po zakończeniu montażu prefabrykatów należy wykonać wieniec obwodowy. Przed montażem powierzchnię płyty w miejscu ustawienia ścian oczyścić z mleczka cementowego np. lancą wodną natomiast  bezpośrednio przed betonowaniem  wieńca dokładnie oczyścić     z</w:t>
      </w:r>
      <w:r w:rsidR="00380EEC" w:rsidRPr="00C35E89">
        <w:t> </w:t>
      </w:r>
      <w:r w:rsidRPr="00C35E89">
        <w:t>kurzu, piasku itp. oraz obficie polać wodą.</w:t>
      </w:r>
    </w:p>
    <w:p w14:paraId="4CE51431" w14:textId="77777777" w:rsidR="009706BB" w:rsidRPr="00380EEC" w:rsidRDefault="009706BB" w:rsidP="003268EC">
      <w:pPr>
        <w:rPr>
          <w:color w:val="FF0000"/>
        </w:rPr>
      </w:pPr>
    </w:p>
    <w:p w14:paraId="75098DB9" w14:textId="77777777" w:rsidR="00380EEC" w:rsidRPr="00380EEC" w:rsidRDefault="00380EEC" w:rsidP="002A77CD">
      <w:pPr>
        <w:pStyle w:val="K2"/>
      </w:pPr>
      <w:r>
        <w:t xml:space="preserve"> </w:t>
      </w:r>
      <w:bookmarkStart w:id="240" w:name="_Toc66090206"/>
      <w:bookmarkStart w:id="241" w:name="_Toc67923286"/>
      <w:r w:rsidRPr="00380EEC">
        <w:t>Szczelność</w:t>
      </w:r>
      <w:bookmarkEnd w:id="240"/>
      <w:bookmarkEnd w:id="241"/>
    </w:p>
    <w:p w14:paraId="64AFBACC" w14:textId="77777777" w:rsidR="00380EEC" w:rsidRPr="00380EEC" w:rsidRDefault="00380EEC" w:rsidP="00380EEC">
      <w:r w:rsidRPr="00380EEC">
        <w:t>Szczelność zbiornika zapewnia zastosowanie betonu wysokiej jakości, odpowiedniej grubości przegrody oraz konstrukcyjne ograniczenie szerokości rys w betonie wlim≤0,1mm.</w:t>
      </w:r>
    </w:p>
    <w:p w14:paraId="449E0777" w14:textId="77777777" w:rsidR="00380EEC" w:rsidRPr="00380EEC" w:rsidRDefault="00380EEC" w:rsidP="00380EEC">
      <w:r w:rsidRPr="00380EEC">
        <w:t>Szczelność połączeń elementów zbiornika zapewnia:</w:t>
      </w:r>
    </w:p>
    <w:p w14:paraId="7D913485" w14:textId="77777777" w:rsidR="00380EEC" w:rsidRPr="00380EEC" w:rsidRDefault="00380EEC" w:rsidP="00380EEC">
      <w:r w:rsidRPr="00380EEC">
        <w:t>kauczukowo-bentonitowy sznur uszczelniający BENTOSIL – SILIKO Sp. z o.o.,</w:t>
      </w:r>
    </w:p>
    <w:p w14:paraId="4698DFC8" w14:textId="77777777" w:rsidR="00380EEC" w:rsidRPr="00380EEC" w:rsidRDefault="00380EEC" w:rsidP="00380EEC">
      <w:r w:rsidRPr="00380EEC">
        <w:t>butylowy sznur uszczelniający typu SILBUT-</w:t>
      </w:r>
      <w:proofErr w:type="spellStart"/>
      <w:r w:rsidRPr="00380EEC">
        <w:t>Uni</w:t>
      </w:r>
      <w:proofErr w:type="spellEnd"/>
      <w:r w:rsidRPr="00380EEC">
        <w:t xml:space="preserve"> – SILIKO Sp. z o.o.,</w:t>
      </w:r>
    </w:p>
    <w:p w14:paraId="71CDD318" w14:textId="77777777" w:rsidR="00380EEC" w:rsidRPr="00380EEC" w:rsidRDefault="00380EEC" w:rsidP="00380EEC">
      <w:r w:rsidRPr="00380EEC">
        <w:t xml:space="preserve">taśma dylatacyjna np. </w:t>
      </w:r>
      <w:proofErr w:type="spellStart"/>
      <w:r w:rsidRPr="00380EEC">
        <w:t>Izolex</w:t>
      </w:r>
      <w:proofErr w:type="spellEnd"/>
      <w:r w:rsidRPr="00380EEC">
        <w:t xml:space="preserve"> TU 120/70,</w:t>
      </w:r>
    </w:p>
    <w:p w14:paraId="3826AAD8" w14:textId="77777777" w:rsidR="00380EEC" w:rsidRPr="00380EEC" w:rsidRDefault="00380EEC" w:rsidP="00380EEC">
      <w:r w:rsidRPr="00380EEC">
        <w:t xml:space="preserve">wypełnienie spoin zaprawą klejową typu </w:t>
      </w:r>
      <w:proofErr w:type="spellStart"/>
      <w:r w:rsidRPr="00380EEC">
        <w:t>Ceresit</w:t>
      </w:r>
      <w:proofErr w:type="spellEnd"/>
      <w:r w:rsidRPr="00380EEC">
        <w:t xml:space="preserve"> CR6</w:t>
      </w:r>
    </w:p>
    <w:p w14:paraId="764510FE" w14:textId="77777777" w:rsidR="00380EEC" w:rsidRPr="00380EEC" w:rsidRDefault="00380EEC" w:rsidP="00380EEC">
      <w:r w:rsidRPr="00380EEC">
        <w:t>Dopuszcza się zastosowanie przez Producenta innych równoważnych systemów uszczelnień.</w:t>
      </w:r>
    </w:p>
    <w:p w14:paraId="29049C6B" w14:textId="77777777" w:rsidR="00380EEC" w:rsidRPr="00380EEC" w:rsidRDefault="00380EEC" w:rsidP="00380EEC">
      <w:pPr>
        <w:rPr>
          <w:b/>
          <w:bCs/>
        </w:rPr>
      </w:pPr>
      <w:r w:rsidRPr="00380EEC">
        <w:rPr>
          <w:b/>
          <w:bCs/>
        </w:rPr>
        <w:t>UWAGA: Taśmy uszczelniające butylowe i bentonitowe muszą być całkowicie przykryte przez beton lub zaprawę klejową tak by nie miały kontaktu z magazynowaną wodą.</w:t>
      </w:r>
    </w:p>
    <w:p w14:paraId="3AE6B001" w14:textId="77777777" w:rsidR="00235CCA" w:rsidRPr="00235CCA" w:rsidRDefault="00235CCA" w:rsidP="002A77CD">
      <w:pPr>
        <w:pStyle w:val="K2"/>
      </w:pPr>
      <w:bookmarkStart w:id="242" w:name="_Toc66090207"/>
      <w:bookmarkStart w:id="243" w:name="_Toc67923287"/>
      <w:r w:rsidRPr="00235CCA">
        <w:t>Izolacje</w:t>
      </w:r>
      <w:bookmarkEnd w:id="242"/>
      <w:bookmarkEnd w:id="243"/>
    </w:p>
    <w:p w14:paraId="507DFF57" w14:textId="77777777" w:rsidR="00235CCA" w:rsidRDefault="00235CCA" w:rsidP="00235CCA">
      <w:r>
        <w:t>Izolacja dna od spodu – 2 x folia bud. lub papa asfaltowa na lepiku,</w:t>
      </w:r>
    </w:p>
    <w:p w14:paraId="0CB99715" w14:textId="77777777" w:rsidR="00235CCA" w:rsidRDefault="00235CCA" w:rsidP="00235CCA">
      <w:r>
        <w:t xml:space="preserve">Izolacja ścian od zew. – mineralna np. </w:t>
      </w:r>
      <w:proofErr w:type="spellStart"/>
      <w:r>
        <w:t>Schomburg</w:t>
      </w:r>
      <w:proofErr w:type="spellEnd"/>
      <w:r>
        <w:t xml:space="preserve"> Aquafin-1K (poniżej gruntu i na</w:t>
      </w:r>
    </w:p>
    <w:p w14:paraId="46E5B860" w14:textId="77777777" w:rsidR="00235CCA" w:rsidRDefault="00235CCA" w:rsidP="00235CCA">
      <w:pPr>
        <w:ind w:left="1134" w:firstLine="282"/>
      </w:pPr>
      <w:r>
        <w:t xml:space="preserve">cokole) lub bitumiczna nieagresywna dla styropianu np. </w:t>
      </w:r>
      <w:proofErr w:type="spellStart"/>
      <w:r>
        <w:t>Schomburg</w:t>
      </w:r>
      <w:proofErr w:type="spellEnd"/>
      <w:r>
        <w:t xml:space="preserve"> </w:t>
      </w:r>
      <w:proofErr w:type="spellStart"/>
      <w:r>
        <w:t>Asol</w:t>
      </w:r>
      <w:proofErr w:type="spellEnd"/>
      <w:r>
        <w:t>-FE,</w:t>
      </w:r>
    </w:p>
    <w:p w14:paraId="75DF1A1B" w14:textId="77777777" w:rsidR="00235CCA" w:rsidRDefault="00235CCA" w:rsidP="00235CCA">
      <w:r>
        <w:t xml:space="preserve">Izolacja wewnętrzna – np. </w:t>
      </w:r>
      <w:proofErr w:type="spellStart"/>
      <w:r>
        <w:t>Schomburg</w:t>
      </w:r>
      <w:proofErr w:type="spellEnd"/>
      <w:r>
        <w:t xml:space="preserve"> Aquafin-2K lub –IC lub równoważna</w:t>
      </w:r>
    </w:p>
    <w:p w14:paraId="0AF978D8" w14:textId="77777777" w:rsidR="00235CCA" w:rsidRDefault="00235CCA" w:rsidP="00235CCA">
      <w:pPr>
        <w:ind w:left="1416" w:firstLine="12"/>
      </w:pPr>
      <w:r>
        <w:t>(wyprawę położyć na wszystkich elementach monolitycznych) wyprawa musi posiadać atest PZH dopuszczający kontakt z wodą czystą.</w:t>
      </w:r>
    </w:p>
    <w:p w14:paraId="1F9DB3D6" w14:textId="77777777" w:rsidR="00235CCA" w:rsidRDefault="00235CCA" w:rsidP="00235CCA">
      <w:pPr>
        <w:ind w:left="1416" w:hanging="696"/>
      </w:pPr>
      <w:r>
        <w:t>Pokrycie stropu</w:t>
      </w:r>
      <w:r>
        <w:tab/>
        <w:t>– papa termozgrzewalna wierzchnia + papa podkładowa na zagruntowanej szlichcie betonowej,</w:t>
      </w:r>
    </w:p>
    <w:p w14:paraId="70F33F72" w14:textId="73526198" w:rsidR="00235CCA" w:rsidRDefault="00235CCA" w:rsidP="00235CCA">
      <w:pPr>
        <w:ind w:left="1418" w:hanging="709"/>
      </w:pPr>
      <w:proofErr w:type="spellStart"/>
      <w:r>
        <w:t>Izol</w:t>
      </w:r>
      <w:proofErr w:type="spellEnd"/>
      <w:r>
        <w:t>. termiczna stropu – styropian EPS-100-38/DACH gr. 10cm, zabezpieczona blachą trapezową powlekana akrylem w kolorze piaskowym na stelażu stalowym.</w:t>
      </w:r>
    </w:p>
    <w:p w14:paraId="319B85C3" w14:textId="20B79B70" w:rsidR="00235CCA" w:rsidRDefault="00235CCA" w:rsidP="00235CCA">
      <w:pPr>
        <w:ind w:left="1418" w:hanging="698"/>
      </w:pPr>
      <w:proofErr w:type="spellStart"/>
      <w:r>
        <w:t>Izol</w:t>
      </w:r>
      <w:proofErr w:type="spellEnd"/>
      <w:r>
        <w:t xml:space="preserve">. termiczna ścian – wełna min. półtwarda gr. 10cm, na cokole i poniżej gruntu styropian </w:t>
      </w:r>
      <w:proofErr w:type="spellStart"/>
      <w:r>
        <w:t>hydrofobizowany</w:t>
      </w:r>
      <w:proofErr w:type="spellEnd"/>
      <w:r>
        <w:t xml:space="preserve"> EPS-P-150-40/FUNDAMENT gr. 8cm</w:t>
      </w:r>
    </w:p>
    <w:p w14:paraId="366769E6" w14:textId="77777777" w:rsidR="00235CCA" w:rsidRDefault="00235CCA" w:rsidP="005640C0">
      <w:pPr>
        <w:jc w:val="both"/>
      </w:pPr>
      <w:r>
        <w:t>W przypadku zastosowania do produkcji prefabrykatów betonu nie posiadającego atestu PZH należy zastosować wyprawy na wszystkich powierzchniach wewnętrznych.</w:t>
      </w:r>
    </w:p>
    <w:p w14:paraId="61949DEA" w14:textId="08657A22" w:rsidR="00380EEC" w:rsidRDefault="00235CCA" w:rsidP="005640C0">
      <w:pPr>
        <w:jc w:val="both"/>
      </w:pPr>
      <w:r>
        <w:t>Dopuszcza się zastosowanie innych rozwiązań systemowych ocieplenia, izolacji przeciwwilgociowych i pokrycia dachu po konsultacji z projektantem. Wszystkie materiały izolacyjne stosować zgodnie z zaleceniami producentów.</w:t>
      </w:r>
      <w:r w:rsidR="00380EEC">
        <w:t xml:space="preserve"> </w:t>
      </w:r>
    </w:p>
    <w:p w14:paraId="380B25D8" w14:textId="1EB7B1DA" w:rsidR="004D1F73" w:rsidRDefault="004D1F73" w:rsidP="00235CCA"/>
    <w:p w14:paraId="082EBEA2" w14:textId="77777777" w:rsidR="004D1F73" w:rsidRDefault="004D1F73" w:rsidP="00235CCA"/>
    <w:p w14:paraId="2629BBCA" w14:textId="77777777" w:rsidR="004D1F73" w:rsidRPr="002A77CD" w:rsidRDefault="004D1F73" w:rsidP="002A77CD">
      <w:pPr>
        <w:pStyle w:val="K2"/>
      </w:pPr>
      <w:bookmarkStart w:id="244" w:name="_Toc66090208"/>
      <w:bookmarkStart w:id="245" w:name="_Toc67923288"/>
      <w:r w:rsidRPr="002A77CD">
        <w:t>Zabezpieczenie antykorozyjne</w:t>
      </w:r>
      <w:bookmarkEnd w:id="244"/>
      <w:bookmarkEnd w:id="245"/>
    </w:p>
    <w:p w14:paraId="2E33F954" w14:textId="4ABF8570" w:rsidR="004D1F73" w:rsidRDefault="004D1F73" w:rsidP="005640C0">
      <w:pPr>
        <w:jc w:val="both"/>
      </w:pPr>
      <w:r>
        <w:t xml:space="preserve">Wewnątrz zbiornika występuje środowisko klasy XC4, przewidziano ochronę materiałowo-strukturalną zbrojenia oraz izolacje powierzchniowe </w:t>
      </w:r>
      <w:proofErr w:type="spellStart"/>
      <w:r>
        <w:t>j.w</w:t>
      </w:r>
      <w:proofErr w:type="spellEnd"/>
      <w:r>
        <w:t>.</w:t>
      </w:r>
    </w:p>
    <w:p w14:paraId="1AF0CA02" w14:textId="77777777" w:rsidR="004D1F73" w:rsidRDefault="004D1F73" w:rsidP="005640C0">
      <w:pPr>
        <w:jc w:val="both"/>
      </w:pPr>
      <w:r>
        <w:t xml:space="preserve">W prefabrykatach zaprojektowano otulinę zbrojenia </w:t>
      </w:r>
      <w:proofErr w:type="spellStart"/>
      <w:r>
        <w:t>cmin</w:t>
      </w:r>
      <w:proofErr w:type="spellEnd"/>
      <w:r>
        <w:t xml:space="preserve">=25 mm, beton C35/45, W8, w/c≤0,5, min. 300 kg cementu na 1 m3 betonu, oraz maksymalne rozwarcie rys w betonie  </w:t>
      </w:r>
      <w:proofErr w:type="spellStart"/>
      <w:r>
        <w:t>wlim</w:t>
      </w:r>
      <w:proofErr w:type="spellEnd"/>
      <w:r>
        <w:t xml:space="preserve"> = 0,1 mm dla ścian i </w:t>
      </w:r>
      <w:proofErr w:type="spellStart"/>
      <w:r>
        <w:t>wlim</w:t>
      </w:r>
      <w:proofErr w:type="spellEnd"/>
      <w:r>
        <w:t xml:space="preserve"> = 0,2 mm dla stropu.</w:t>
      </w:r>
    </w:p>
    <w:p w14:paraId="2A43745F" w14:textId="77777777" w:rsidR="00235CCA" w:rsidRDefault="004D1F73" w:rsidP="005640C0">
      <w:pPr>
        <w:jc w:val="both"/>
      </w:pPr>
      <w:r>
        <w:t xml:space="preserve">W monolitycznych płytach dennych zaprojektowano otulinę zbrojenia </w:t>
      </w:r>
      <w:proofErr w:type="spellStart"/>
      <w:r>
        <w:t>cmin</w:t>
      </w:r>
      <w:proofErr w:type="spellEnd"/>
      <w:r>
        <w:t xml:space="preserve">=40 mm, beton C25/30, W8, w/c≤0,5; min. 300 kg cementu na 1 m3 betonu, oraz maksymalne rozwarcie rys w betonie </w:t>
      </w:r>
      <w:proofErr w:type="spellStart"/>
      <w:r>
        <w:t>wlim</w:t>
      </w:r>
      <w:proofErr w:type="spellEnd"/>
      <w:r>
        <w:t xml:space="preserve"> = 0,1 mm (od spodu </w:t>
      </w:r>
      <w:proofErr w:type="spellStart"/>
      <w:r>
        <w:t>wlim</w:t>
      </w:r>
      <w:proofErr w:type="spellEnd"/>
      <w:r>
        <w:t xml:space="preserve"> = 0,2 mm). </w:t>
      </w:r>
    </w:p>
    <w:p w14:paraId="146B17E6" w14:textId="3BB50438" w:rsidR="004D1F73" w:rsidRDefault="004D1F73" w:rsidP="002A77CD">
      <w:pPr>
        <w:pStyle w:val="K2"/>
      </w:pPr>
      <w:bookmarkStart w:id="246" w:name="_Toc66090209"/>
      <w:bookmarkStart w:id="247" w:name="_Toc67923289"/>
      <w:r w:rsidRPr="004D1F73">
        <w:t>Składowanie i transport</w:t>
      </w:r>
      <w:bookmarkEnd w:id="246"/>
      <w:bookmarkEnd w:id="247"/>
    </w:p>
    <w:p w14:paraId="5B805C41" w14:textId="77777777" w:rsidR="004D1F73" w:rsidRPr="004D1F73" w:rsidRDefault="004D1F73" w:rsidP="005640C0">
      <w:pPr>
        <w:jc w:val="both"/>
      </w:pPr>
      <w:r w:rsidRPr="004D1F73">
        <w:t>Elementy prefabrykowane należy składować i transportować w pozycji zgodnej z ich ułożeniem po zamontowaniu stosując podkładki drewniane rozłożone w trzech punktach równomiernie na obwodzie/długości elementu.</w:t>
      </w:r>
    </w:p>
    <w:p w14:paraId="2A6FA23A" w14:textId="66602099" w:rsidR="004D1F73" w:rsidRPr="004D1F73" w:rsidRDefault="004D1F73" w:rsidP="005640C0">
      <w:pPr>
        <w:jc w:val="both"/>
      </w:pPr>
      <w:r w:rsidRPr="004D1F73">
        <w:t xml:space="preserve">Do podnoszenia należy używać zawiesi odpowiedniej nośności o kącie nachylenia liny nie większym niż 30˚ od pionu oraz atestowanych haków Kontakt-SK, </w:t>
      </w:r>
      <w:proofErr w:type="spellStart"/>
      <w:r w:rsidRPr="004D1F73">
        <w:t>Halfen</w:t>
      </w:r>
      <w:proofErr w:type="spellEnd"/>
      <w:r w:rsidRPr="004D1F73">
        <w:t xml:space="preserve"> lub rozwiązań równoważnych.</w:t>
      </w:r>
    </w:p>
    <w:p w14:paraId="14063F66" w14:textId="02660C96" w:rsidR="004D1F73" w:rsidRDefault="004D1F73" w:rsidP="002A77CD">
      <w:pPr>
        <w:pStyle w:val="K2"/>
      </w:pPr>
      <w:r>
        <w:t xml:space="preserve"> </w:t>
      </w:r>
      <w:bookmarkStart w:id="248" w:name="_Toc66090210"/>
      <w:bookmarkStart w:id="249" w:name="_Toc67923290"/>
      <w:r w:rsidRPr="004D1F73">
        <w:t>Montaż prefabrykatów</w:t>
      </w:r>
      <w:bookmarkEnd w:id="248"/>
      <w:bookmarkEnd w:id="249"/>
    </w:p>
    <w:p w14:paraId="53B7D0BC" w14:textId="77777777" w:rsidR="004D1F73" w:rsidRDefault="004D1F73" w:rsidP="005640C0">
      <w:pPr>
        <w:jc w:val="both"/>
      </w:pPr>
      <w:r>
        <w:t>Montaż wykonuje producent prefabrykatów przy użyciu dźwigu o nośności zapewniającej bezpieczne przenoszenie i ustawienie prefabrykatów.</w:t>
      </w:r>
    </w:p>
    <w:p w14:paraId="4DCFAEDD" w14:textId="22632BA5" w:rsidR="004D1F73" w:rsidRDefault="004D1F73" w:rsidP="005640C0">
      <w:pPr>
        <w:jc w:val="both"/>
      </w:pPr>
      <w:r>
        <w:t>Na płycie dennej ustawić prefabrykaty ścienne rozkładając jednocześnie taśmy uszczelniające</w:t>
      </w:r>
      <w:r w:rsidR="005640C0">
        <w:t xml:space="preserve">                 </w:t>
      </w:r>
      <w:r>
        <w:t xml:space="preserve"> i zabetonować pionowe połączenia pętlowe oraz wieńce obwodowe płyty dennej. Po związaniu betonu można ustawić płyty stropowe oraz wykonać prace izolacyjne i wykończeniowe.</w:t>
      </w:r>
    </w:p>
    <w:p w14:paraId="08F7555A" w14:textId="77777777" w:rsidR="004D1F73" w:rsidRDefault="004D1F73" w:rsidP="005640C0">
      <w:pPr>
        <w:jc w:val="both"/>
      </w:pPr>
      <w:proofErr w:type="spellStart"/>
      <w:r>
        <w:t>Obsypkę</w:t>
      </w:r>
      <w:proofErr w:type="spellEnd"/>
      <w:r>
        <w:t xml:space="preserve"> wokół zbiornika wykonywać z gruntów niespoistych równomiernie na całym obwodzie zagęszczając grunt warstwami. Skarpy pokryć humusem i obsadzić trawą.</w:t>
      </w:r>
    </w:p>
    <w:p w14:paraId="45667F45" w14:textId="77777777" w:rsidR="00861304" w:rsidRPr="00861304" w:rsidRDefault="00861304" w:rsidP="002A77CD">
      <w:pPr>
        <w:pStyle w:val="K2"/>
      </w:pPr>
      <w:bookmarkStart w:id="250" w:name="_Toc67923291"/>
      <w:r w:rsidRPr="00861304">
        <w:t>Otwory technologiczne</w:t>
      </w:r>
      <w:bookmarkEnd w:id="250"/>
    </w:p>
    <w:p w14:paraId="063A396B" w14:textId="77777777" w:rsidR="00861304" w:rsidRPr="00590D9C" w:rsidRDefault="00861304" w:rsidP="00861304">
      <w:pPr>
        <w:pStyle w:val="Tekstpodstawowy"/>
        <w:spacing w:before="55"/>
        <w:ind w:left="218" w:right="230" w:firstLine="424"/>
      </w:pPr>
      <w:r w:rsidRPr="00590D9C">
        <w:t>W prefabrykatach można wycinać otwory do średnicy Ø200 mm bez wykonywania dodatkowych wzmocnień wokół otworu pod warunkiem zachowania minimalnych odległości:</w:t>
      </w:r>
    </w:p>
    <w:p w14:paraId="02B96F1A" w14:textId="77777777" w:rsidR="00861304" w:rsidRPr="00590D9C" w:rsidRDefault="00861304" w:rsidP="004E301F">
      <w:pPr>
        <w:pStyle w:val="Akapitzlist"/>
        <w:widowControl w:val="0"/>
        <w:numPr>
          <w:ilvl w:val="0"/>
          <w:numId w:val="13"/>
        </w:numPr>
        <w:tabs>
          <w:tab w:val="clear" w:pos="540"/>
          <w:tab w:val="left" w:pos="927"/>
        </w:tabs>
        <w:autoSpaceDE w:val="0"/>
        <w:autoSpaceDN w:val="0"/>
        <w:contextualSpacing w:val="0"/>
        <w:jc w:val="left"/>
        <w:rPr>
          <w:rFonts w:ascii="Times New Roman" w:hAnsi="Times New Roman"/>
          <w:sz w:val="24"/>
        </w:rPr>
      </w:pPr>
      <w:r w:rsidRPr="00590D9C">
        <w:rPr>
          <w:rFonts w:ascii="Times New Roman" w:hAnsi="Times New Roman"/>
          <w:sz w:val="24"/>
        </w:rPr>
        <w:t>15 cm od krawędzi poziomej prefabrykatów</w:t>
      </w:r>
      <w:r w:rsidRPr="00590D9C">
        <w:rPr>
          <w:rFonts w:ascii="Times New Roman" w:hAnsi="Times New Roman"/>
          <w:spacing w:val="-13"/>
          <w:sz w:val="24"/>
        </w:rPr>
        <w:t xml:space="preserve"> </w:t>
      </w:r>
      <w:r w:rsidRPr="00590D9C">
        <w:rPr>
          <w:rFonts w:ascii="Times New Roman" w:hAnsi="Times New Roman"/>
          <w:sz w:val="24"/>
        </w:rPr>
        <w:t>ściennych</w:t>
      </w:r>
    </w:p>
    <w:p w14:paraId="1EE7F8E3" w14:textId="77777777" w:rsidR="00861304" w:rsidRPr="00590D9C" w:rsidRDefault="00861304" w:rsidP="004E301F">
      <w:pPr>
        <w:pStyle w:val="Akapitzlist"/>
        <w:widowControl w:val="0"/>
        <w:numPr>
          <w:ilvl w:val="0"/>
          <w:numId w:val="13"/>
        </w:numPr>
        <w:tabs>
          <w:tab w:val="clear" w:pos="540"/>
          <w:tab w:val="left" w:pos="927"/>
        </w:tabs>
        <w:autoSpaceDE w:val="0"/>
        <w:autoSpaceDN w:val="0"/>
        <w:contextualSpacing w:val="0"/>
        <w:jc w:val="left"/>
        <w:rPr>
          <w:rFonts w:ascii="Times New Roman" w:hAnsi="Times New Roman"/>
          <w:sz w:val="24"/>
        </w:rPr>
      </w:pPr>
      <w:r w:rsidRPr="00590D9C">
        <w:rPr>
          <w:rFonts w:ascii="Times New Roman" w:hAnsi="Times New Roman"/>
          <w:sz w:val="24"/>
        </w:rPr>
        <w:t>75 cm od krawędzi pionowej prefabrykatów</w:t>
      </w:r>
      <w:r w:rsidRPr="00590D9C">
        <w:rPr>
          <w:rFonts w:ascii="Times New Roman" w:hAnsi="Times New Roman"/>
          <w:spacing w:val="-15"/>
          <w:sz w:val="24"/>
        </w:rPr>
        <w:t xml:space="preserve"> </w:t>
      </w:r>
      <w:r w:rsidRPr="00590D9C">
        <w:rPr>
          <w:rFonts w:ascii="Times New Roman" w:hAnsi="Times New Roman"/>
          <w:sz w:val="24"/>
        </w:rPr>
        <w:t>ściennych</w:t>
      </w:r>
    </w:p>
    <w:p w14:paraId="4443D809" w14:textId="77777777" w:rsidR="00861304" w:rsidRPr="00590D9C" w:rsidRDefault="00861304" w:rsidP="004E301F">
      <w:pPr>
        <w:pStyle w:val="Akapitzlist"/>
        <w:widowControl w:val="0"/>
        <w:numPr>
          <w:ilvl w:val="0"/>
          <w:numId w:val="13"/>
        </w:numPr>
        <w:tabs>
          <w:tab w:val="clear" w:pos="540"/>
          <w:tab w:val="left" w:pos="927"/>
        </w:tabs>
        <w:autoSpaceDE w:val="0"/>
        <w:autoSpaceDN w:val="0"/>
        <w:contextualSpacing w:val="0"/>
        <w:jc w:val="left"/>
        <w:rPr>
          <w:rFonts w:ascii="Times New Roman" w:hAnsi="Times New Roman"/>
          <w:sz w:val="24"/>
        </w:rPr>
      </w:pPr>
      <w:r w:rsidRPr="00590D9C">
        <w:rPr>
          <w:rFonts w:ascii="Times New Roman" w:hAnsi="Times New Roman"/>
          <w:sz w:val="24"/>
        </w:rPr>
        <w:t>4 x Ø „w świetle” między</w:t>
      </w:r>
      <w:r w:rsidRPr="00590D9C">
        <w:rPr>
          <w:rFonts w:ascii="Times New Roman" w:hAnsi="Times New Roman"/>
          <w:spacing w:val="-5"/>
          <w:sz w:val="24"/>
        </w:rPr>
        <w:t xml:space="preserve"> </w:t>
      </w:r>
      <w:r w:rsidRPr="00590D9C">
        <w:rPr>
          <w:rFonts w:ascii="Times New Roman" w:hAnsi="Times New Roman"/>
          <w:sz w:val="24"/>
        </w:rPr>
        <w:t>otworami</w:t>
      </w:r>
    </w:p>
    <w:p w14:paraId="79C3AB41" w14:textId="77777777" w:rsidR="00861304" w:rsidRPr="00590D9C" w:rsidRDefault="00861304" w:rsidP="004E301F">
      <w:pPr>
        <w:pStyle w:val="Akapitzlist"/>
        <w:widowControl w:val="0"/>
        <w:numPr>
          <w:ilvl w:val="0"/>
          <w:numId w:val="13"/>
        </w:numPr>
        <w:tabs>
          <w:tab w:val="clear" w:pos="540"/>
          <w:tab w:val="left" w:pos="927"/>
        </w:tabs>
        <w:autoSpaceDE w:val="0"/>
        <w:autoSpaceDN w:val="0"/>
        <w:contextualSpacing w:val="0"/>
        <w:jc w:val="left"/>
        <w:rPr>
          <w:rFonts w:ascii="Times New Roman" w:hAnsi="Times New Roman"/>
          <w:sz w:val="24"/>
        </w:rPr>
      </w:pPr>
      <w:r w:rsidRPr="00590D9C">
        <w:rPr>
          <w:rFonts w:ascii="Times New Roman" w:hAnsi="Times New Roman"/>
          <w:sz w:val="24"/>
        </w:rPr>
        <w:t>30 cm od krawędzi płyt stropowych i</w:t>
      </w:r>
      <w:r w:rsidRPr="00590D9C">
        <w:rPr>
          <w:rFonts w:ascii="Times New Roman" w:hAnsi="Times New Roman"/>
          <w:spacing w:val="-2"/>
          <w:sz w:val="24"/>
        </w:rPr>
        <w:t xml:space="preserve"> </w:t>
      </w:r>
      <w:r w:rsidRPr="00590D9C">
        <w:rPr>
          <w:rFonts w:ascii="Times New Roman" w:hAnsi="Times New Roman"/>
          <w:sz w:val="24"/>
        </w:rPr>
        <w:t>włazów.</w:t>
      </w:r>
    </w:p>
    <w:p w14:paraId="628DE295" w14:textId="77777777" w:rsidR="00861304" w:rsidRPr="00590D9C" w:rsidRDefault="00861304" w:rsidP="00861304">
      <w:pPr>
        <w:pStyle w:val="Tekstpodstawowy"/>
        <w:ind w:left="218" w:firstLine="424"/>
      </w:pPr>
      <w:r w:rsidRPr="00590D9C">
        <w:t>Otwory nie spełniające w/w warunków wymagają indywidualnej analizy projektowej lub uzgodnienia z projektantem, albo producentem prefabrykatów.</w:t>
      </w:r>
    </w:p>
    <w:p w14:paraId="725AFEE5" w14:textId="3B78F937" w:rsidR="00861304" w:rsidRDefault="00861304" w:rsidP="002A77CD">
      <w:pPr>
        <w:pStyle w:val="K2"/>
      </w:pPr>
      <w:bookmarkStart w:id="251" w:name="_Toc66090211"/>
      <w:bookmarkStart w:id="252" w:name="_Toc67923292"/>
      <w:r w:rsidRPr="00861304">
        <w:t>Wyposażenie zbiornika</w:t>
      </w:r>
      <w:bookmarkEnd w:id="251"/>
      <w:bookmarkEnd w:id="252"/>
    </w:p>
    <w:p w14:paraId="3EEEC9B7" w14:textId="77777777" w:rsidR="00861304" w:rsidRDefault="00861304" w:rsidP="00861304">
      <w:pPr>
        <w:pStyle w:val="Tekstpodstawowy"/>
        <w:spacing w:before="55"/>
        <w:ind w:left="643"/>
      </w:pPr>
      <w:r>
        <w:t>Zbiornik należy wyposażyć w:</w:t>
      </w:r>
    </w:p>
    <w:p w14:paraId="69BD386F" w14:textId="77777777" w:rsidR="00861304" w:rsidRPr="00590D9C" w:rsidRDefault="00861304" w:rsidP="004E301F">
      <w:pPr>
        <w:pStyle w:val="Akapitzlist"/>
        <w:widowControl w:val="0"/>
        <w:numPr>
          <w:ilvl w:val="0"/>
          <w:numId w:val="14"/>
        </w:numPr>
        <w:tabs>
          <w:tab w:val="clear" w:pos="540"/>
          <w:tab w:val="left" w:pos="927"/>
        </w:tabs>
        <w:autoSpaceDE w:val="0"/>
        <w:autoSpaceDN w:val="0"/>
        <w:ind w:left="926"/>
        <w:contextualSpacing w:val="0"/>
        <w:jc w:val="left"/>
        <w:rPr>
          <w:rFonts w:ascii="Times New Roman" w:hAnsi="Times New Roman"/>
          <w:sz w:val="24"/>
        </w:rPr>
      </w:pPr>
      <w:r w:rsidRPr="00590D9C">
        <w:rPr>
          <w:rFonts w:ascii="Times New Roman" w:hAnsi="Times New Roman"/>
          <w:sz w:val="24"/>
        </w:rPr>
        <w:t>włazy, barierki ochronne, drabiny zewnętrzne i</w:t>
      </w:r>
      <w:r w:rsidRPr="00590D9C">
        <w:rPr>
          <w:rFonts w:ascii="Times New Roman" w:hAnsi="Times New Roman"/>
          <w:spacing w:val="-6"/>
          <w:sz w:val="24"/>
        </w:rPr>
        <w:t xml:space="preserve"> </w:t>
      </w:r>
      <w:r w:rsidRPr="00590D9C">
        <w:rPr>
          <w:rFonts w:ascii="Times New Roman" w:hAnsi="Times New Roman"/>
          <w:sz w:val="24"/>
        </w:rPr>
        <w:t>wewnętrzne,</w:t>
      </w:r>
    </w:p>
    <w:p w14:paraId="74F50BA2" w14:textId="77777777" w:rsidR="00861304" w:rsidRPr="00861304" w:rsidRDefault="00861304" w:rsidP="004E301F">
      <w:pPr>
        <w:pStyle w:val="Akapitzlist"/>
        <w:widowControl w:val="0"/>
        <w:numPr>
          <w:ilvl w:val="0"/>
          <w:numId w:val="14"/>
        </w:numPr>
        <w:tabs>
          <w:tab w:val="clear" w:pos="540"/>
          <w:tab w:val="left" w:pos="927"/>
        </w:tabs>
        <w:autoSpaceDE w:val="0"/>
        <w:autoSpaceDN w:val="0"/>
        <w:ind w:right="22" w:firstLine="0"/>
        <w:contextualSpacing w:val="0"/>
        <w:jc w:val="left"/>
        <w:rPr>
          <w:rFonts w:ascii="Times New Roman" w:hAnsi="Times New Roman"/>
          <w:b/>
          <w:bCs/>
          <w:sz w:val="24"/>
        </w:rPr>
      </w:pPr>
      <w:r w:rsidRPr="00590D9C">
        <w:rPr>
          <w:rFonts w:ascii="Times New Roman" w:hAnsi="Times New Roman"/>
          <w:sz w:val="24"/>
        </w:rPr>
        <w:t>wyposażenie technologiczne wykonać wg projektów</w:t>
      </w:r>
      <w:r w:rsidRPr="00590D9C">
        <w:rPr>
          <w:rFonts w:ascii="Times New Roman" w:hAnsi="Times New Roman"/>
          <w:spacing w:val="-17"/>
          <w:sz w:val="24"/>
        </w:rPr>
        <w:t xml:space="preserve"> </w:t>
      </w:r>
      <w:r w:rsidRPr="00590D9C">
        <w:rPr>
          <w:rFonts w:ascii="Times New Roman" w:hAnsi="Times New Roman"/>
          <w:sz w:val="24"/>
        </w:rPr>
        <w:t>branżowych.</w:t>
      </w:r>
      <w:r w:rsidRPr="00590D9C">
        <w:rPr>
          <w:rFonts w:ascii="Times New Roman" w:hAnsi="Times New Roman"/>
          <w:sz w:val="24"/>
          <w:u w:val="single"/>
        </w:rPr>
        <w:t xml:space="preserve"> </w:t>
      </w:r>
    </w:p>
    <w:p w14:paraId="5AEDFDCF" w14:textId="514285E6" w:rsidR="00861304" w:rsidRPr="00861304" w:rsidRDefault="00861304" w:rsidP="005640C0">
      <w:pPr>
        <w:widowControl w:val="0"/>
        <w:tabs>
          <w:tab w:val="left" w:pos="927"/>
        </w:tabs>
        <w:autoSpaceDE w:val="0"/>
        <w:autoSpaceDN w:val="0"/>
        <w:ind w:left="643" w:right="22"/>
        <w:jc w:val="both"/>
        <w:rPr>
          <w:rFonts w:cs="Tahoma"/>
          <w:b/>
          <w:bCs/>
          <w:sz w:val="24"/>
        </w:rPr>
      </w:pPr>
      <w:r w:rsidRPr="00861304">
        <w:rPr>
          <w:rFonts w:cs="Tahoma"/>
          <w:b/>
          <w:bCs/>
        </w:rPr>
        <w:t>Elementy wewnętrzne wyposażenia wykonać ze stali nierdzewnej.</w:t>
      </w:r>
      <w:r w:rsidRPr="00861304">
        <w:rPr>
          <w:rFonts w:cs="Tahoma"/>
          <w:b/>
          <w:bCs/>
          <w:sz w:val="24"/>
        </w:rPr>
        <w:t xml:space="preserve">  </w:t>
      </w:r>
      <w:r w:rsidRPr="00861304">
        <w:rPr>
          <w:rFonts w:cs="Tahoma"/>
          <w:b/>
          <w:bCs/>
        </w:rPr>
        <w:t>Wyposażenie mocować do ścian zbiornika kotwami wklejanymi (rozwiązanie zalecane) lub kotwami rozporowymi osadzanymi nie głębiej niż połowa grubości elementu (ściany/płyty).</w:t>
      </w:r>
    </w:p>
    <w:p w14:paraId="39B9B35F" w14:textId="77777777" w:rsidR="00861304" w:rsidRDefault="00861304" w:rsidP="002A77CD">
      <w:pPr>
        <w:pStyle w:val="K2"/>
      </w:pPr>
      <w:bookmarkStart w:id="253" w:name="_Toc66090212"/>
      <w:bookmarkStart w:id="254" w:name="_Toc67923293"/>
      <w:r w:rsidRPr="00861304">
        <w:t>Odbiór zbiornika</w:t>
      </w:r>
      <w:bookmarkEnd w:id="253"/>
      <w:bookmarkEnd w:id="254"/>
    </w:p>
    <w:p w14:paraId="2F5C9ECD" w14:textId="21081DD6" w:rsidR="003B24C8" w:rsidRDefault="00861304" w:rsidP="000051DD">
      <w:pPr>
        <w:jc w:val="both"/>
      </w:pPr>
      <w:r w:rsidRPr="00861304">
        <w:t xml:space="preserve">Odbiory pośrednie prac budowlano montażowych oraz próbę szczelności zbiornika wykonać zgodnie z </w:t>
      </w:r>
      <w:r w:rsidR="005640C0">
        <w:t>obowiązującymi normami</w:t>
      </w:r>
      <w:r w:rsidRPr="00861304">
        <w:t xml:space="preserve">. Do wykonania próby szczelności można przystąpić po zakończeniu prac montażowych i związaniu betonu i zaprawy układanych na budowie oraz po wykonaniu izolacji wewnętrznych (przed wykonaniem </w:t>
      </w:r>
      <w:proofErr w:type="spellStart"/>
      <w:r w:rsidRPr="00861304">
        <w:t>obsypki</w:t>
      </w:r>
      <w:proofErr w:type="spellEnd"/>
      <w:r w:rsidRPr="00861304">
        <w:t xml:space="preserve"> gruntowe</w:t>
      </w:r>
      <w:r w:rsidR="000051DD">
        <w:t>.</w:t>
      </w:r>
    </w:p>
    <w:p w14:paraId="4F6D6F69" w14:textId="77777777" w:rsidR="000051DD" w:rsidRDefault="000051DD" w:rsidP="000051DD">
      <w:pPr>
        <w:jc w:val="both"/>
      </w:pPr>
    </w:p>
    <w:p w14:paraId="65C12C7A" w14:textId="3E461C60" w:rsidR="007503E7" w:rsidRDefault="007503E7" w:rsidP="00AE2197">
      <w:pPr>
        <w:pStyle w:val="K1"/>
      </w:pPr>
      <w:bookmarkStart w:id="255" w:name="_Toc67923294"/>
      <w:r>
        <w:t>WARUNKI UŻYTKOWANIA ZBIORNIKA</w:t>
      </w:r>
      <w:bookmarkEnd w:id="255"/>
      <w:r>
        <w:t xml:space="preserve"> </w:t>
      </w:r>
    </w:p>
    <w:p w14:paraId="75E7FF9D" w14:textId="0D3BC994" w:rsidR="003B24C8" w:rsidRDefault="003B24C8" w:rsidP="005640C0">
      <w:pPr>
        <w:jc w:val="both"/>
      </w:pPr>
      <w:r>
        <w:t>Inwestor jest zobowiązany do użytkowania zbiornika zgodnie z jego przeznaczeniem, oraz do utrzymania go w dobrym stanie technicznym tj. do czyszczenia, prowadzenia okresowych inspekcji, konserwacji i remontów.</w:t>
      </w:r>
    </w:p>
    <w:p w14:paraId="7F958EE8" w14:textId="20F99BA8" w:rsidR="003B24C8" w:rsidRDefault="003B24C8" w:rsidP="005640C0">
      <w:pPr>
        <w:jc w:val="both"/>
      </w:pPr>
      <w:r>
        <w:t>Zbiornik należy właściwie oznakować i zabezpieczyć przed dostępem osób nieupoważnionych.</w:t>
      </w:r>
    </w:p>
    <w:p w14:paraId="22BB70A9" w14:textId="743C01DF" w:rsidR="003B24C8" w:rsidRDefault="003B24C8" w:rsidP="005640C0">
      <w:pPr>
        <w:jc w:val="both"/>
      </w:pPr>
      <w:r>
        <w:t>Na ścianach zbiornika nie można mocować instalacji i urządzeń które mogłyby uszkodzić jego konstrukcję np. wywierałyby znaczne obciążenia skupione lub obciążenia dynamiczne, a w przypadku wyłączenia obiektu z użytkowania nie można dopuścić do zamarznięcia wody w nim zgromadzonej i parcia lodu na ściany.</w:t>
      </w:r>
    </w:p>
    <w:p w14:paraId="4E3F8D1D" w14:textId="3D20B2B6" w:rsidR="007503E7" w:rsidRDefault="007503E7" w:rsidP="00AE2197">
      <w:pPr>
        <w:pStyle w:val="K1"/>
      </w:pPr>
      <w:bookmarkStart w:id="256" w:name="_Toc67923295"/>
      <w:r>
        <w:t>UWAGI KOŃCOWE</w:t>
      </w:r>
      <w:bookmarkEnd w:id="256"/>
    </w:p>
    <w:p w14:paraId="4543451D" w14:textId="77777777" w:rsidR="003B24C8" w:rsidRDefault="003B24C8" w:rsidP="005640C0">
      <w:pPr>
        <w:jc w:val="both"/>
      </w:pPr>
      <w:r>
        <w:t>Wszystkie prace produkcyjne i montażowe należy wykonać zgodnie z polskim prawem</w:t>
      </w:r>
    </w:p>
    <w:p w14:paraId="2A74BCC5" w14:textId="4061EAA7" w:rsidR="003B24C8" w:rsidRDefault="003B24C8" w:rsidP="005640C0">
      <w:pPr>
        <w:jc w:val="both"/>
      </w:pPr>
      <w:r>
        <w:t>budowlanym, Polskimi Normami, przepisami BHP oraz Warunkami Technicznymi Wykonania i Odbioru Robót Budowlano - Montażowych.</w:t>
      </w:r>
    </w:p>
    <w:p w14:paraId="702C9B3D" w14:textId="79D0E1BD" w:rsidR="00470311" w:rsidRDefault="002A77CD" w:rsidP="00AE2197">
      <w:pPr>
        <w:pStyle w:val="K1"/>
      </w:pPr>
      <w:bookmarkStart w:id="257" w:name="_Toc67923296"/>
      <w:r>
        <w:t>I</w:t>
      </w:r>
      <w:r w:rsidR="00470311">
        <w:t xml:space="preserve">NFORMACJA </w:t>
      </w:r>
      <w:r w:rsidR="003E7D07">
        <w:t>B</w:t>
      </w:r>
      <w:r w:rsidR="00470311">
        <w:t>IOZ</w:t>
      </w:r>
      <w:bookmarkEnd w:id="257"/>
    </w:p>
    <w:p w14:paraId="00AF20FD" w14:textId="7C686DE9" w:rsidR="00EC7863" w:rsidRPr="00583FA3" w:rsidRDefault="00EC7863" w:rsidP="002A77CD">
      <w:pPr>
        <w:pStyle w:val="K2"/>
      </w:pPr>
      <w:bookmarkStart w:id="258" w:name="_Toc14789730"/>
      <w:bookmarkStart w:id="259" w:name="_Toc67923297"/>
      <w:r>
        <w:t>Przedmiot opracowania</w:t>
      </w:r>
      <w:bookmarkEnd w:id="258"/>
      <w:bookmarkEnd w:id="259"/>
      <w:r w:rsidRPr="00583FA3">
        <w:tab/>
      </w:r>
    </w:p>
    <w:p w14:paraId="04D23303" w14:textId="4B32696B" w:rsidR="00EC7863" w:rsidRPr="00EC7863" w:rsidRDefault="00EC7863" w:rsidP="005640C0">
      <w:pPr>
        <w:jc w:val="both"/>
      </w:pPr>
      <w:r w:rsidRPr="00AD6A1A">
        <w:tab/>
        <w:t>Pr</w:t>
      </w:r>
      <w:r w:rsidRPr="00EC7863">
        <w:t>zedmiotem niniejszego opracowania jest informacja dotycząca bezpieczeństwa</w:t>
      </w:r>
      <w:r>
        <w:t xml:space="preserve"> </w:t>
      </w:r>
      <w:r w:rsidRPr="00EC7863">
        <w:t>i ochrony zdrowia określająca zagrożenia i środki zaradcze związane z wykonaniem projektu</w:t>
      </w:r>
      <w:bookmarkStart w:id="260" w:name="_Toc14789731"/>
      <w:r>
        <w:t xml:space="preserve"> </w:t>
      </w:r>
      <w:r w:rsidRPr="00EC7863">
        <w:t>projekt budowy żelbetowego zbiornika naziemnego rezerwy wody czystej dz. nr 1/6. obr.0014 Piątkowo, gm. Kowalewo Pomorskie</w:t>
      </w:r>
    </w:p>
    <w:p w14:paraId="31438F4A" w14:textId="0EFB9C7C" w:rsidR="00EC7863" w:rsidRPr="00583FA3" w:rsidRDefault="00EC7863" w:rsidP="002A77CD">
      <w:pPr>
        <w:pStyle w:val="K2"/>
      </w:pPr>
      <w:bookmarkStart w:id="261" w:name="_Toc67923298"/>
      <w:r>
        <w:t>Zakres opracowania</w:t>
      </w:r>
      <w:bookmarkEnd w:id="260"/>
      <w:bookmarkEnd w:id="261"/>
      <w:r w:rsidRPr="00583FA3">
        <w:tab/>
      </w:r>
    </w:p>
    <w:p w14:paraId="1407863B" w14:textId="1E11CB55" w:rsidR="00EC7863" w:rsidRDefault="00EC7863" w:rsidP="00EC7863">
      <w:pPr>
        <w:spacing w:after="0" w:line="360" w:lineRule="auto"/>
        <w:jc w:val="both"/>
      </w:pPr>
      <w:r>
        <w:tab/>
      </w:r>
      <w:r w:rsidRPr="003409C7">
        <w:t>Projekt prz</w:t>
      </w:r>
      <w:r>
        <w:t>ewiduje</w:t>
      </w:r>
      <w:bookmarkStart w:id="262" w:name="_Toc14789732"/>
      <w:r w:rsidRPr="00EC7863">
        <w:t xml:space="preserve"> budow</w:t>
      </w:r>
      <w:r w:rsidR="00B77435">
        <w:t>ę</w:t>
      </w:r>
      <w:r w:rsidRPr="00EC7863">
        <w:t xml:space="preserve"> żelbetowego zbiornika naziemnego rezerwy wody czystej </w:t>
      </w:r>
    </w:p>
    <w:p w14:paraId="3EA352B1" w14:textId="7FE1C9CC" w:rsidR="00EC7863" w:rsidRPr="00A50B93" w:rsidRDefault="00EC7863" w:rsidP="002A77CD">
      <w:pPr>
        <w:pStyle w:val="K2"/>
      </w:pPr>
      <w:bookmarkStart w:id="263" w:name="_Toc67923299"/>
      <w:r w:rsidRPr="00A50B93">
        <w:t>Przewidywane zagrożenia</w:t>
      </w:r>
      <w:bookmarkEnd w:id="262"/>
      <w:bookmarkEnd w:id="263"/>
    </w:p>
    <w:p w14:paraId="1AA82858" w14:textId="77777777" w:rsidR="00EC7863" w:rsidRPr="007A2AAF" w:rsidRDefault="00EC7863" w:rsidP="00EC7863">
      <w:pPr>
        <w:spacing w:after="0" w:line="360" w:lineRule="auto"/>
        <w:jc w:val="both"/>
      </w:pPr>
      <w:r>
        <w:tab/>
      </w:r>
      <w:r w:rsidRPr="007A2AAF">
        <w:t>Przy realizacji zadania inwestycyjnego przewiduje się następujące zagrożenia:</w:t>
      </w:r>
    </w:p>
    <w:p w14:paraId="40207BDB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upadek materiału budowlanego lub sprzętu z wysokości;</w:t>
      </w:r>
    </w:p>
    <w:p w14:paraId="393C49C4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upadek pracowników z wysokości;</w:t>
      </w:r>
    </w:p>
    <w:p w14:paraId="58E6A970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pożar, zalanie, itp.;</w:t>
      </w:r>
    </w:p>
    <w:p w14:paraId="23FF013C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niewłaściwy sposób magazynowania materiałów skutkujący katastrofą budowlaną;</w:t>
      </w:r>
    </w:p>
    <w:p w14:paraId="08DF2295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nieodpowiednia jakość użytych materiałów skutkująca katastrofą budowlaną;</w:t>
      </w:r>
    </w:p>
    <w:p w14:paraId="733E620D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błędy wykonawcze (w tym w odczycie projektu) skutkujące katastrofą budowlaną;</w:t>
      </w:r>
    </w:p>
    <w:p w14:paraId="3B448835" w14:textId="77777777" w:rsidR="00EC7863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awarie sprzętu skutkujące katastrofą budowlaną, zranieniem pracowników, porażeniem prądem, itp.;</w:t>
      </w:r>
    </w:p>
    <w:p w14:paraId="4F2A19EB" w14:textId="77777777" w:rsidR="00EC7863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>
        <w:rPr>
          <w:rFonts w:cs="Tahoma"/>
          <w:sz w:val="22"/>
          <w:szCs w:val="22"/>
        </w:rPr>
        <w:t>kolizje środków transportu na placu budowy;</w:t>
      </w:r>
    </w:p>
    <w:p w14:paraId="1D311CD9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przebywanie osób postronnych, niezwiązanych z przedsięwzięciem budowlanym, na terenie budowy.</w:t>
      </w:r>
    </w:p>
    <w:p w14:paraId="002C6775" w14:textId="77777777" w:rsidR="00EC7863" w:rsidRDefault="00EC7863" w:rsidP="002A77CD">
      <w:pPr>
        <w:pStyle w:val="K2"/>
      </w:pPr>
      <w:bookmarkStart w:id="264" w:name="_Toc14789733"/>
      <w:bookmarkStart w:id="265" w:name="_Toc67923300"/>
      <w:r>
        <w:t>Sposoby instruktażu pracowników</w:t>
      </w:r>
      <w:bookmarkEnd w:id="264"/>
      <w:bookmarkEnd w:id="265"/>
    </w:p>
    <w:p w14:paraId="4289B6F1" w14:textId="77777777" w:rsidR="00EC7863" w:rsidRPr="00D72E39" w:rsidRDefault="00EC7863" w:rsidP="00EC7863">
      <w:pPr>
        <w:spacing w:after="0" w:line="360" w:lineRule="auto"/>
        <w:jc w:val="both"/>
      </w:pPr>
      <w:r>
        <w:rPr>
          <w:szCs w:val="20"/>
        </w:rPr>
        <w:tab/>
      </w:r>
      <w:r w:rsidRPr="00D72E39">
        <w:t>Przed przystąpieniem do prac zawiązanych z zadaniem inwestycyjnym należy poinstruować pracowników na temat zagrożeń wynikających z zakresu prac, zaznajomić ich z przewidywanymi zagrożeniami oraz ze sposobem ich zapobiegania. Przez cały okres zamierzenia inwestycyjnego należy przypominać robotnikom o niebezpieczeństwie wynikającym z robót, które będą wykonywać. Do pracy należy dopuszczać jedynie osoby posiadające odpowiednie kwalifikacje i przygotowanie. Ponadto w trakcie realizacji powyższego zadania inwestycyjnego musi być zapewnione przestrzeganie ogólnych przepisów bezpieczeństwa i higieny pracy zawartych w Rozporządzeniu MP i PS z dnia 26.09.1997 roku.</w:t>
      </w:r>
    </w:p>
    <w:p w14:paraId="383C0150" w14:textId="77777777" w:rsidR="00EC7863" w:rsidRDefault="00EC7863" w:rsidP="002A77CD">
      <w:pPr>
        <w:pStyle w:val="K2"/>
      </w:pPr>
      <w:bookmarkStart w:id="266" w:name="_Toc14789734"/>
      <w:bookmarkStart w:id="267" w:name="_Toc67923301"/>
      <w:r>
        <w:t xml:space="preserve">Wskazanie </w:t>
      </w:r>
      <w:r w:rsidRPr="00D72E39">
        <w:t>środków</w:t>
      </w:r>
      <w:r>
        <w:t xml:space="preserve"> zapobiegawczych</w:t>
      </w:r>
      <w:bookmarkEnd w:id="266"/>
      <w:bookmarkEnd w:id="267"/>
    </w:p>
    <w:p w14:paraId="710B200B" w14:textId="77777777" w:rsidR="00EC7863" w:rsidRPr="00D72E39" w:rsidRDefault="00EC7863" w:rsidP="00EC7863">
      <w:pPr>
        <w:spacing w:after="0" w:line="360" w:lineRule="auto"/>
        <w:jc w:val="both"/>
      </w:pPr>
      <w:r>
        <w:rPr>
          <w:rFonts w:cs="Tahoma"/>
        </w:rPr>
        <w:tab/>
      </w:r>
      <w:r w:rsidRPr="00D72E39">
        <w:t>W celu likwidacji lub zmniejszenia zagrożeń podczas realizacji powyższego zadania inwestycyjnego proponuje się podjęcie następujących środków zapobiegawczych:</w:t>
      </w:r>
    </w:p>
    <w:p w14:paraId="52D938DC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oznakowanie tymczasowej drogi ewakuacyjnej;</w:t>
      </w:r>
    </w:p>
    <w:p w14:paraId="72673B4B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oznakowanie i zabezpieczenie stref niebezpiecznych;</w:t>
      </w:r>
    </w:p>
    <w:p w14:paraId="7D5A913F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posiadanie gaśnic podręcznych znajdujących się w dobrze oznakowanym i dostępnym miejscu na budowie;</w:t>
      </w:r>
    </w:p>
    <w:p w14:paraId="16831866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posiadanie przez robotników podstawowego sprzętu bhp tj. kaski, ubiór ochronny, rękawice, itp.;</w:t>
      </w:r>
    </w:p>
    <w:p w14:paraId="3E4BB3EE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posiadanie przez kierownika budowy podstawowego sprzętu reanimacyjnego ratującego życie, apteczki, itp.;</w:t>
      </w:r>
    </w:p>
    <w:p w14:paraId="7942981C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stosowanie materiałów budowlanych oraz wykorzystywanie sprzętu dopuszczonego do stosowania oraz posiadającego odpowiednie atesty;</w:t>
      </w:r>
    </w:p>
    <w:p w14:paraId="0AD26489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 xml:space="preserve">ograniczenie wstępu na plac budowy jedynie do osób do tego przygotowanych (odpowiednie szkolenia, sprawności fizyczna, stan zdrowia, wyposażenie i ubiór, itd.) oraz do osób, których przebywanie jest konieczne dla procesu budowy; </w:t>
      </w:r>
    </w:p>
    <w:p w14:paraId="446780B6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>przechowywanie w stałym miejscu (biuro kierownika budowy) i udostępnienie dokumentacji budowy oraz instrukcji obsługi maszyn i urządzeń bhp, pierwszej pomocy, itp.;</w:t>
      </w:r>
    </w:p>
    <w:p w14:paraId="51C18EA6" w14:textId="77777777" w:rsidR="00EC7863" w:rsidRPr="00D72E39" w:rsidRDefault="00EC7863" w:rsidP="00EC7863">
      <w:pPr>
        <w:pStyle w:val="Akapitzlist"/>
        <w:keepNext/>
        <w:numPr>
          <w:ilvl w:val="0"/>
          <w:numId w:val="3"/>
        </w:numPr>
        <w:spacing w:line="360" w:lineRule="auto"/>
        <w:ind w:left="993" w:hanging="284"/>
        <w:rPr>
          <w:rFonts w:cs="Tahoma"/>
          <w:sz w:val="22"/>
          <w:szCs w:val="22"/>
        </w:rPr>
      </w:pPr>
      <w:r w:rsidRPr="00D72E39">
        <w:rPr>
          <w:rFonts w:cs="Tahoma"/>
          <w:sz w:val="22"/>
          <w:szCs w:val="22"/>
        </w:rPr>
        <w:t xml:space="preserve">konsultowanie z projektantem konstrukcji wszelkich niebezpiecznych robót budowlanych (nadzór autorski).  </w:t>
      </w:r>
    </w:p>
    <w:p w14:paraId="098A498E" w14:textId="77777777" w:rsidR="00EC7863" w:rsidRDefault="00EC7863" w:rsidP="002A77CD">
      <w:pPr>
        <w:pStyle w:val="K2"/>
      </w:pPr>
      <w:bookmarkStart w:id="268" w:name="_Toc14789735"/>
      <w:bookmarkStart w:id="269" w:name="_Toc67923302"/>
      <w:r>
        <w:t>Zastrzeżenia i uwagi końcowe</w:t>
      </w:r>
      <w:bookmarkEnd w:id="268"/>
      <w:bookmarkEnd w:id="269"/>
    </w:p>
    <w:p w14:paraId="1934787F" w14:textId="77777777" w:rsidR="00EC7863" w:rsidRPr="00D72E39" w:rsidRDefault="00EC7863" w:rsidP="005640C0">
      <w:pPr>
        <w:spacing w:after="0" w:line="360" w:lineRule="auto"/>
        <w:jc w:val="both"/>
      </w:pPr>
      <w:r w:rsidRPr="00A50B93">
        <w:tab/>
      </w:r>
      <w:r w:rsidRPr="00D72E39">
        <w:t xml:space="preserve">Niniejsze opracowanie wskazuje zagrożenia i podstawowe informacje ich likwidacji lub zmniejszania podczas realizacji zadania inwestycyjnego. Wymaga ono jednak pełnej akceptacji bądź weryfikacji przez kierownika budowy (lub osoby odpowiedzialnej za bezpieczeństwo podczas budowy). W tym celu opracowanie niniejsze wymaga autoryzacji kierownika budowy przed rozpoczęciem prac. </w:t>
      </w:r>
    </w:p>
    <w:p w14:paraId="0CFF648D" w14:textId="1ABD19E3" w:rsidR="00EC7863" w:rsidRPr="00D72E39" w:rsidRDefault="00EC7863" w:rsidP="005640C0">
      <w:pPr>
        <w:spacing w:after="0" w:line="360" w:lineRule="auto"/>
        <w:jc w:val="both"/>
      </w:pPr>
      <w:r w:rsidRPr="00D72E39">
        <w:tab/>
        <w:t>Zabezpieczenia ludzi przed powyższymi zagrożeniami należy określić w „Planie bezpieczeństwa i ochrony zdrowia”, który powinien być sporządzony przez kierownika budowy zgodnie z ustawą z dnia 7 lipca 1994r. – Prawo Budowlane</w:t>
      </w:r>
      <w:r w:rsidR="005640C0">
        <w:t>.</w:t>
      </w:r>
      <w:r w:rsidRPr="00D72E39">
        <w:t xml:space="preserve"> Zakres i formę „Planu bezpieczeństwa i ochrony zdrowia” określa Rozporządzenie Ministra Infrastruktury z dnia 23</w:t>
      </w:r>
      <w:r>
        <w:t xml:space="preserve"> </w:t>
      </w:r>
      <w:r w:rsidRPr="00D72E39">
        <w:t xml:space="preserve">czerwca 2003r (Dz. U. z 2003r. nr 120 poz. 1126). </w:t>
      </w:r>
    </w:p>
    <w:p w14:paraId="3CC1227B" w14:textId="77777777" w:rsidR="00EC7863" w:rsidRPr="00D72E39" w:rsidRDefault="00EC7863" w:rsidP="005640C0">
      <w:pPr>
        <w:spacing w:after="0" w:line="360" w:lineRule="auto"/>
        <w:jc w:val="both"/>
      </w:pPr>
      <w:r>
        <w:tab/>
      </w:r>
      <w:r w:rsidRPr="00D72E39">
        <w:t>W „Planie bezpieczeństwa i ochrony zdrowia” należy uwzględnić wszystkie zagrożenia, także te wymienione w innych projektach realizowanych w ramach wspólnego pozwolenia na budowę lub wspólnego zgłoszenia zamiaru wykonania robót budowlanych.</w:t>
      </w:r>
    </w:p>
    <w:p w14:paraId="6A2FBBCC" w14:textId="3D0A677B" w:rsidR="00EC7863" w:rsidRDefault="00EC7863">
      <w:pPr>
        <w:rPr>
          <w:rFonts w:cs="Tahoma"/>
          <w:sz w:val="28"/>
        </w:rPr>
      </w:pPr>
      <w:r>
        <w:rPr>
          <w:sz w:val="28"/>
        </w:rPr>
        <w:br w:type="page"/>
      </w:r>
    </w:p>
    <w:p w14:paraId="5330B1B9" w14:textId="77777777" w:rsidR="005F19DF" w:rsidRPr="005F19DF" w:rsidRDefault="005F19DF" w:rsidP="003B24C8">
      <w:pPr>
        <w:rPr>
          <w:sz w:val="28"/>
        </w:rPr>
      </w:pPr>
    </w:p>
    <w:p w14:paraId="75E0268C" w14:textId="4BF5A789" w:rsidR="00A33555" w:rsidRDefault="005F19DF" w:rsidP="00AE2197">
      <w:pPr>
        <w:pStyle w:val="K1"/>
      </w:pPr>
      <w:bookmarkStart w:id="270" w:name="_Toc67923303"/>
      <w:r w:rsidRPr="002A77CD">
        <w:t>DOKUMATNACJA</w:t>
      </w:r>
      <w:r>
        <w:t xml:space="preserve"> RYSUNKOWA</w:t>
      </w:r>
      <w:bookmarkEnd w:id="270"/>
    </w:p>
    <w:tbl>
      <w:tblPr>
        <w:tblW w:w="8040" w:type="dxa"/>
        <w:tblInd w:w="68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0"/>
        <w:gridCol w:w="5563"/>
        <w:gridCol w:w="1185"/>
      </w:tblGrid>
      <w:tr w:rsidR="005F19DF" w:rsidRPr="00F86662" w14:paraId="2E029916" w14:textId="77777777" w:rsidTr="003E7D07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0E108F" w14:textId="77777777" w:rsidR="005F19DF" w:rsidRPr="00F86662" w:rsidRDefault="005F19DF" w:rsidP="003E7D07">
            <w:pPr>
              <w:jc w:val="center"/>
              <w:rPr>
                <w:rFonts w:cs="Tahoma"/>
                <w:b/>
                <w:bCs/>
                <w:color w:val="000000"/>
              </w:rPr>
            </w:pPr>
            <w:r w:rsidRPr="00F86662">
              <w:rPr>
                <w:rFonts w:cs="Tahoma"/>
                <w:b/>
                <w:bCs/>
                <w:color w:val="000000"/>
              </w:rPr>
              <w:t>N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R RYSUNKU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9DF938" w14:textId="77777777" w:rsidR="005F19DF" w:rsidRPr="00F86662" w:rsidRDefault="005F19DF" w:rsidP="003E7D07">
            <w:pPr>
              <w:jc w:val="center"/>
              <w:rPr>
                <w:rFonts w:cs="Tahoma"/>
                <w:b/>
                <w:bCs/>
                <w:color w:val="000000"/>
              </w:rPr>
            </w:pPr>
            <w:r w:rsidRPr="00F86662">
              <w:rPr>
                <w:rFonts w:cs="Tahoma"/>
                <w:b/>
                <w:bCs/>
                <w:color w:val="000000"/>
              </w:rPr>
              <w:t>T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EMAT RYSUNKU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EA6D3" w14:textId="77777777" w:rsidR="005F19DF" w:rsidRPr="00F86662" w:rsidRDefault="005F19DF" w:rsidP="003E7D07">
            <w:pPr>
              <w:jc w:val="center"/>
              <w:rPr>
                <w:rFonts w:cs="Tahoma"/>
                <w:b/>
                <w:bCs/>
                <w:color w:val="000000"/>
              </w:rPr>
            </w:pPr>
            <w:r w:rsidRPr="00F86662">
              <w:rPr>
                <w:rFonts w:cs="Tahoma"/>
                <w:b/>
                <w:bCs/>
                <w:color w:val="000000"/>
              </w:rPr>
              <w:t>S</w:t>
            </w:r>
            <w:r w:rsidRPr="00F86662">
              <w:rPr>
                <w:rFonts w:cs="Tahoma"/>
                <w:b/>
                <w:bCs/>
                <w:color w:val="000000"/>
                <w:szCs w:val="20"/>
              </w:rPr>
              <w:t>KALA</w:t>
            </w:r>
          </w:p>
        </w:tc>
      </w:tr>
      <w:tr w:rsidR="005F19DF" w:rsidRPr="00F86662" w14:paraId="7C773BF3" w14:textId="77777777" w:rsidTr="003E7D07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B7AFD1" w14:textId="0A849D29" w:rsidR="005F19DF" w:rsidRPr="00F86662" w:rsidRDefault="003F6250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K</w:t>
            </w:r>
            <w:r w:rsidR="005F19DF" w:rsidRPr="00F86662">
              <w:rPr>
                <w:rFonts w:cs="Tahoma"/>
              </w:rPr>
              <w:t>-01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E0C211" w14:textId="3199C740" w:rsidR="005F19DF" w:rsidRPr="00F86662" w:rsidRDefault="003F6250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RZUT DNA I PRZEKRÓJ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81B130" w14:textId="77777777" w:rsidR="005F19DF" w:rsidRPr="00F86662" w:rsidRDefault="005F19DF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1:100</w:t>
            </w:r>
          </w:p>
        </w:tc>
      </w:tr>
      <w:tr w:rsidR="005F19DF" w:rsidRPr="00F86662" w14:paraId="4D29F02F" w14:textId="77777777" w:rsidTr="003E7D07">
        <w:trPr>
          <w:trHeight w:val="499"/>
        </w:trPr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43DE5B" w14:textId="77777777" w:rsidR="005F19DF" w:rsidRPr="00F86662" w:rsidRDefault="005F19DF" w:rsidP="003E7D07">
            <w:pPr>
              <w:jc w:val="center"/>
              <w:rPr>
                <w:rFonts w:cs="Tahoma"/>
              </w:rPr>
            </w:pPr>
            <w:r w:rsidRPr="00F86662">
              <w:rPr>
                <w:rFonts w:cs="Tahoma"/>
              </w:rPr>
              <w:t>K-02</w:t>
            </w:r>
          </w:p>
        </w:tc>
        <w:tc>
          <w:tcPr>
            <w:tcW w:w="5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5ECF4" w14:textId="34AE9146" w:rsidR="005F19DF" w:rsidRPr="00F86662" w:rsidRDefault="003F6250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RZUT STROPODACHU I WIDOK Z BOKU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500058" w14:textId="77777777" w:rsidR="005F19DF" w:rsidRPr="00F86662" w:rsidRDefault="005F19DF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1:100</w:t>
            </w:r>
          </w:p>
        </w:tc>
      </w:tr>
      <w:tr w:rsidR="005F19DF" w:rsidRPr="00F86662" w14:paraId="3818E1A6" w14:textId="77777777" w:rsidTr="003E7D07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00819" w14:textId="77777777" w:rsidR="005F19DF" w:rsidRPr="00F86662" w:rsidRDefault="005F19DF" w:rsidP="003E7D07">
            <w:pPr>
              <w:jc w:val="center"/>
              <w:rPr>
                <w:rFonts w:cs="Tahoma"/>
              </w:rPr>
            </w:pPr>
            <w:r w:rsidRPr="00F86662">
              <w:rPr>
                <w:rFonts w:cs="Tahoma"/>
              </w:rPr>
              <w:t>K-03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739CCA" w14:textId="28506725" w:rsidR="005F19DF" w:rsidRPr="00F86662" w:rsidRDefault="003F6250" w:rsidP="003E7D07">
            <w:pPr>
              <w:jc w:val="center"/>
              <w:rPr>
                <w:rFonts w:cs="Tahoma"/>
                <w:szCs w:val="20"/>
              </w:rPr>
            </w:pPr>
            <w:r>
              <w:rPr>
                <w:rFonts w:cs="Tahoma"/>
                <w:szCs w:val="20"/>
              </w:rPr>
              <w:t>PREFABRYKATY: ELEMENTY ZBIORNIK</w:t>
            </w:r>
            <w:r w:rsidR="00FA1717">
              <w:rPr>
                <w:rFonts w:cs="Tahoma"/>
                <w:szCs w:val="20"/>
              </w:rPr>
              <w:t>ÓW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2FF4D" w14:textId="7544D946" w:rsidR="005F19DF" w:rsidRPr="00F86662" w:rsidRDefault="005F19DF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</w:t>
            </w:r>
            <w:r w:rsidR="003F6250">
              <w:rPr>
                <w:rFonts w:cs="Tahoma"/>
              </w:rPr>
              <w:t>5</w:t>
            </w:r>
            <w:r>
              <w:rPr>
                <w:rFonts w:cs="Tahoma"/>
              </w:rPr>
              <w:t>0</w:t>
            </w:r>
          </w:p>
        </w:tc>
      </w:tr>
      <w:tr w:rsidR="005F19DF" w:rsidRPr="00F86662" w14:paraId="68DF477C" w14:textId="77777777" w:rsidTr="003E7D07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56B62" w14:textId="77777777" w:rsidR="005F19DF" w:rsidRPr="00F86662" w:rsidRDefault="005F19DF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K-04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454C6B" w14:textId="5C9A7D9F" w:rsidR="005F19DF" w:rsidRDefault="00FA1717" w:rsidP="003E7D07">
            <w:pPr>
              <w:jc w:val="center"/>
              <w:rPr>
                <w:rFonts w:cs="Tahoma"/>
                <w:szCs w:val="20"/>
              </w:rPr>
            </w:pPr>
            <w:r>
              <w:rPr>
                <w:rFonts w:cs="Tahoma"/>
                <w:szCs w:val="20"/>
              </w:rPr>
              <w:t xml:space="preserve">SCHEMAT POŁĄCZEŃ 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17916" w14:textId="2DD2370C" w:rsidR="005F19DF" w:rsidRDefault="005F19DF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1:10</w:t>
            </w:r>
          </w:p>
        </w:tc>
      </w:tr>
      <w:tr w:rsidR="005F19DF" w:rsidRPr="00F86662" w14:paraId="3126A1B8" w14:textId="77777777" w:rsidTr="003E7D07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C6620C" w14:textId="77777777" w:rsidR="005F19DF" w:rsidRDefault="005F19DF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K-05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AC45D1" w14:textId="514567D2" w:rsidR="005F19DF" w:rsidRDefault="00FA1717" w:rsidP="003E7D07">
            <w:pPr>
              <w:jc w:val="center"/>
              <w:rPr>
                <w:rFonts w:cs="Tahoma"/>
                <w:szCs w:val="20"/>
              </w:rPr>
            </w:pPr>
            <w:r>
              <w:rPr>
                <w:rFonts w:cs="Tahoma"/>
                <w:szCs w:val="20"/>
              </w:rPr>
              <w:t xml:space="preserve">ZBROJENIE PŁYTY DENNEJ 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FF4C7F" w14:textId="04A520A4" w:rsidR="005F19DF" w:rsidRDefault="005F19DF" w:rsidP="003E7D07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</w:t>
            </w:r>
            <w:r w:rsidR="00FA1717">
              <w:rPr>
                <w:rFonts w:cs="Tahoma"/>
              </w:rPr>
              <w:t>50(1:25)</w:t>
            </w:r>
          </w:p>
        </w:tc>
      </w:tr>
      <w:tr w:rsidR="00C5647F" w:rsidRPr="00F86662" w14:paraId="1B47F22D" w14:textId="77777777" w:rsidTr="00C5647F">
        <w:trPr>
          <w:trHeight w:val="499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36B6E3" w14:textId="4E7D4F84" w:rsidR="00C5647F" w:rsidRDefault="00C5647F" w:rsidP="00C5647F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K-0</w:t>
            </w:r>
            <w:r>
              <w:rPr>
                <w:rFonts w:cs="Tahoma"/>
              </w:rPr>
              <w:t>6</w:t>
            </w:r>
          </w:p>
        </w:tc>
        <w:tc>
          <w:tcPr>
            <w:tcW w:w="5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12DBA2" w14:textId="585C4F68" w:rsidR="00C5647F" w:rsidRDefault="00C5647F" w:rsidP="00C5647F">
            <w:pPr>
              <w:jc w:val="center"/>
              <w:rPr>
                <w:rFonts w:cs="Tahoma"/>
                <w:szCs w:val="20"/>
              </w:rPr>
            </w:pPr>
            <w:r w:rsidRPr="00C5647F">
              <w:rPr>
                <w:rFonts w:cs="Tahoma"/>
                <w:szCs w:val="20"/>
              </w:rPr>
              <w:t>PROJEKT RZUTU DNA I PRZEKROJU UZBROJENIA W RUROCIAGI I ARMATURE ZBIORNIKA CZYSTEJ WODY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80C665" w14:textId="4FB49763" w:rsidR="00C5647F" w:rsidRDefault="00C5647F" w:rsidP="00C5647F">
            <w:pPr>
              <w:jc w:val="center"/>
              <w:rPr>
                <w:rFonts w:cs="Tahoma"/>
              </w:rPr>
            </w:pPr>
            <w:r>
              <w:rPr>
                <w:rFonts w:cs="Tahoma"/>
              </w:rPr>
              <w:t>1:100</w:t>
            </w:r>
          </w:p>
        </w:tc>
      </w:tr>
    </w:tbl>
    <w:p w14:paraId="7DF7DE0A" w14:textId="77777777" w:rsidR="005F19DF" w:rsidRDefault="005F19DF" w:rsidP="003E7D07"/>
    <w:p w14:paraId="7E5D4D50" w14:textId="5C6C0480" w:rsidR="00A33555" w:rsidRDefault="00A33555" w:rsidP="002A77CD"/>
    <w:p w14:paraId="07A41B59" w14:textId="3DB9E087" w:rsidR="00A33555" w:rsidRDefault="00A33555" w:rsidP="002A77CD"/>
    <w:p w14:paraId="1EE7618E" w14:textId="2D963524" w:rsidR="00A33555" w:rsidRDefault="00A33555" w:rsidP="002A77CD"/>
    <w:p w14:paraId="76817486" w14:textId="5F603FB3" w:rsidR="00A33555" w:rsidRDefault="00A33555" w:rsidP="002A77CD"/>
    <w:p w14:paraId="0A789C28" w14:textId="500B741C" w:rsidR="00A33555" w:rsidRDefault="00A33555" w:rsidP="002A77CD"/>
    <w:p w14:paraId="62723E3F" w14:textId="53CADC30" w:rsidR="00A33555" w:rsidRDefault="00A33555" w:rsidP="002A77CD"/>
    <w:p w14:paraId="286E0D75" w14:textId="21070A30" w:rsidR="00A33555" w:rsidRDefault="00A33555" w:rsidP="002A77CD"/>
    <w:p w14:paraId="261E8E42" w14:textId="7D444401" w:rsidR="00A33555" w:rsidRDefault="00A33555" w:rsidP="002A77CD"/>
    <w:p w14:paraId="3EF1C5E3" w14:textId="5C41621D" w:rsidR="00A33555" w:rsidRDefault="00A33555" w:rsidP="002A77CD"/>
    <w:p w14:paraId="535DEBC5" w14:textId="552ABA5C" w:rsidR="00A33555" w:rsidRDefault="00A33555" w:rsidP="002A77CD"/>
    <w:p w14:paraId="633C346F" w14:textId="17B47E70" w:rsidR="00A33555" w:rsidRDefault="00A33555" w:rsidP="002A77CD"/>
    <w:p w14:paraId="026348B0" w14:textId="35E82BAE" w:rsidR="00A33555" w:rsidRDefault="00A33555" w:rsidP="002A77CD"/>
    <w:p w14:paraId="26E07E58" w14:textId="0D5BAF11" w:rsidR="00A33555" w:rsidRDefault="00A33555" w:rsidP="002A77CD"/>
    <w:p w14:paraId="5F1C0565" w14:textId="77777777" w:rsidR="00A33555" w:rsidRDefault="00A33555" w:rsidP="002A77CD"/>
    <w:sectPr w:rsidR="00A33555" w:rsidSect="00AE2197">
      <w:footerReference w:type="default" r:id="rId29"/>
      <w:pgSz w:w="11906" w:h="16838" w:code="9"/>
      <w:pgMar w:top="1418" w:right="1418" w:bottom="1418" w:left="1418" w:header="709" w:footer="709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4077DC" w14:textId="77777777" w:rsidR="00AE2197" w:rsidRDefault="00AE2197" w:rsidP="000670A5">
      <w:pPr>
        <w:spacing w:after="0" w:line="240" w:lineRule="auto"/>
      </w:pPr>
      <w:r>
        <w:separator/>
      </w:r>
    </w:p>
  </w:endnote>
  <w:endnote w:type="continuationSeparator" w:id="0">
    <w:p w14:paraId="07139215" w14:textId="77777777" w:rsidR="00AE2197" w:rsidRDefault="00AE2197" w:rsidP="000670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utoStal">
    <w:altName w:val="Arial"/>
    <w:charset w:val="EE"/>
    <w:family w:val="swiss"/>
    <w:pitch w:val="variable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336602966"/>
      <w:docPartObj>
        <w:docPartGallery w:val="Page Numbers (Bottom of Page)"/>
        <w:docPartUnique/>
      </w:docPartObj>
    </w:sdtPr>
    <w:sdtContent>
      <w:p w14:paraId="37A487BF" w14:textId="77777777" w:rsidR="00AE2197" w:rsidRDefault="00AE2197">
        <w:pPr>
          <w:pStyle w:val="Stopk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DF883E4" w14:textId="77777777" w:rsidR="00AE2197" w:rsidRDefault="00AE21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111045055"/>
      <w:docPartObj>
        <w:docPartGallery w:val="Page Numbers (Bottom of Page)"/>
        <w:docPartUnique/>
      </w:docPartObj>
    </w:sdtPr>
    <w:sdtContent>
      <w:p w14:paraId="509DC3D7" w14:textId="77777777" w:rsidR="00AE2197" w:rsidRDefault="00AE2197">
        <w:pPr>
          <w:pStyle w:val="Stopka"/>
          <w:jc w:val="right"/>
        </w:pPr>
        <w:r>
          <w:t>U</w:t>
        </w:r>
        <w:r>
          <w:rPr>
            <w:noProof/>
          </w:rPr>
          <w:t>0</w:t>
        </w:r>
      </w:p>
    </w:sdtContent>
  </w:sdt>
  <w:p w14:paraId="4F6EECC4" w14:textId="77777777" w:rsidR="00AE2197" w:rsidRDefault="00AE219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945537159"/>
      <w:docPartObj>
        <w:docPartGallery w:val="Page Numbers (Bottom of Page)"/>
        <w:docPartUnique/>
      </w:docPartObj>
    </w:sdtPr>
    <w:sdtContent>
      <w:p w14:paraId="17EBAD9B" w14:textId="77777777" w:rsidR="00AE2197" w:rsidRDefault="00AE2197">
        <w:pPr>
          <w:pStyle w:val="Stopka"/>
          <w:jc w:val="right"/>
        </w:pPr>
        <w:r>
          <w:t>Z</w:t>
        </w: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>
          <w:rPr>
            <w:noProof/>
          </w:rPr>
          <w:t>0</w:t>
        </w:r>
        <w:r>
          <w:rPr>
            <w:noProof/>
          </w:rPr>
          <w:fldChar w:fldCharType="end"/>
        </w:r>
      </w:p>
    </w:sdtContent>
  </w:sdt>
  <w:p w14:paraId="476FCF2D" w14:textId="77777777" w:rsidR="00AE2197" w:rsidRDefault="00AE2197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1F5971" w14:textId="6DE93316" w:rsidR="00AE2197" w:rsidRDefault="00AE2197">
    <w:pPr>
      <w:pStyle w:val="Stopka"/>
      <w:jc w:val="right"/>
    </w:pPr>
  </w:p>
  <w:p w14:paraId="43B73C3C" w14:textId="77777777" w:rsidR="00AE2197" w:rsidRDefault="00AE2197">
    <w:pPr>
      <w:pStyle w:val="Stopka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20109161"/>
      <w:docPartObj>
        <w:docPartGallery w:val="Page Numbers (Bottom of Page)"/>
        <w:docPartUnique/>
      </w:docPartObj>
    </w:sdtPr>
    <w:sdtContent>
      <w:p w14:paraId="17F46FDB" w14:textId="3C81C596" w:rsidR="00AE2197" w:rsidRDefault="00AE2197">
        <w:pPr>
          <w:pStyle w:val="Stopka"/>
          <w:jc w:val="right"/>
        </w:pPr>
        <w:r>
          <w:t>S</w:t>
        </w: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773E9B8" w14:textId="77777777" w:rsidR="00AE2197" w:rsidRDefault="00AE2197">
    <w:pPr>
      <w:pStyle w:val="Stopka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5205D3" w14:textId="75B5F48A" w:rsidR="00AE2197" w:rsidRDefault="00AE2197">
    <w:pPr>
      <w:pStyle w:val="Stopka"/>
      <w:jc w:val="right"/>
    </w:pPr>
    <w:r>
      <w:rPr>
        <w:noProof/>
      </w:rPr>
      <w:t>S</w:t>
    </w: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>
      <w:rPr>
        <w:noProof/>
      </w:rPr>
      <w:t>12</w:t>
    </w:r>
    <w:r>
      <w:rPr>
        <w:noProof/>
      </w:rPr>
      <w:fldChar w:fldCharType="end"/>
    </w:r>
  </w:p>
  <w:p w14:paraId="2BB67CE5" w14:textId="77777777" w:rsidR="00AE2197" w:rsidRDefault="00AE2197">
    <w:pPr>
      <w:pStyle w:val="Stopka"/>
    </w:pPr>
  </w:p>
  <w:p w14:paraId="1ABC6C22" w14:textId="77777777" w:rsidR="00AE2197" w:rsidRDefault="00AE2197"/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88636955"/>
      <w:docPartObj>
        <w:docPartGallery w:val="Page Numbers (Bottom of Page)"/>
        <w:docPartUnique/>
      </w:docPartObj>
    </w:sdtPr>
    <w:sdtContent>
      <w:p w14:paraId="1D0F6DF0" w14:textId="053C697F" w:rsidR="00AE2197" w:rsidRDefault="00AE2197">
        <w:pPr>
          <w:pStyle w:val="Stopka"/>
          <w:jc w:val="right"/>
        </w:pPr>
        <w:r>
          <w:t>K</w:t>
        </w: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>
          <w:rPr>
            <w:noProof/>
          </w:rPr>
          <w:t>0</w:t>
        </w:r>
        <w:r>
          <w:rPr>
            <w:noProof/>
          </w:rPr>
          <w:fldChar w:fldCharType="end"/>
        </w:r>
      </w:p>
    </w:sdtContent>
  </w:sdt>
  <w:p w14:paraId="73F947A2" w14:textId="77777777" w:rsidR="00AE2197" w:rsidRDefault="00AE21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1B77D1" w14:textId="77777777" w:rsidR="00AE2197" w:rsidRDefault="00AE2197" w:rsidP="000670A5">
      <w:pPr>
        <w:spacing w:after="0" w:line="240" w:lineRule="auto"/>
      </w:pPr>
      <w:r>
        <w:separator/>
      </w:r>
    </w:p>
  </w:footnote>
  <w:footnote w:type="continuationSeparator" w:id="0">
    <w:p w14:paraId="26F256AC" w14:textId="77777777" w:rsidR="00AE2197" w:rsidRDefault="00AE2197" w:rsidP="000670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35E59A" w14:textId="77777777" w:rsidR="00AE2197" w:rsidRDefault="00AE2197" w:rsidP="004B06A2">
    <w:pPr>
      <w:spacing w:after="0"/>
      <w:ind w:left="4320" w:hanging="67"/>
      <w:rPr>
        <w:rFonts w:ascii="Garamond" w:hAnsi="Garamond" w:cs="Arial"/>
        <w:b/>
        <w:bCs/>
        <w:spacing w:val="16"/>
        <w:sz w:val="16"/>
        <w:szCs w:val="16"/>
        <w:lang w:val="de-DE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896" behindDoc="0" locked="0" layoutInCell="1" allowOverlap="1" wp14:anchorId="2D5E114A" wp14:editId="0CC9FD0E">
              <wp:simplePos x="0" y="0"/>
              <wp:positionH relativeFrom="column">
                <wp:posOffset>4674235</wp:posOffset>
              </wp:positionH>
              <wp:positionV relativeFrom="paragraph">
                <wp:posOffset>-120650</wp:posOffset>
              </wp:positionV>
              <wp:extent cx="995045" cy="497840"/>
              <wp:effectExtent l="0" t="0" r="0" b="0"/>
              <wp:wrapSquare wrapText="bothSides"/>
              <wp:docPr id="4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95045" cy="4978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4C13C6D" w14:textId="77777777" w:rsidR="00AE2197" w:rsidRDefault="00AE2197" w:rsidP="004B06A2">
                          <w:pPr>
                            <w:spacing w:after="0" w:line="240" w:lineRule="auto"/>
                          </w:pPr>
                          <w:r w:rsidRPr="00432488">
                            <w:rPr>
                              <w:noProof/>
                              <w:lang w:eastAsia="pl-PL"/>
                            </w:rPr>
                            <w:drawing>
                              <wp:inline distT="0" distB="0" distL="0" distR="0" wp14:anchorId="52C148D7" wp14:editId="5C144F5F">
                                <wp:extent cx="907415" cy="417830"/>
                                <wp:effectExtent l="0" t="0" r="0" b="0"/>
                                <wp:docPr id="10" name="Obraz 1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az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07415" cy="41783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5E114A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368.05pt;margin-top:-9.5pt;width:78.35pt;height:39.2pt;z-index:251664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" stroked="f">
              <v:textbox>
                <w:txbxContent>
                  <w:p w14:paraId="64C13C6D" w14:textId="77777777" w:rsidR="00AE2197" w:rsidRDefault="00AE2197" w:rsidP="004B06A2">
                    <w:pPr>
                      <w:spacing w:after="0" w:line="240" w:lineRule="auto"/>
                    </w:pPr>
                    <w:r w:rsidRPr="00432488">
                      <w:rPr>
                        <w:noProof/>
                        <w:lang w:eastAsia="pl-PL"/>
                      </w:rPr>
                      <w:drawing>
                        <wp:inline distT="0" distB="0" distL="0" distR="0" wp14:anchorId="52C148D7" wp14:editId="5C144F5F">
                          <wp:extent cx="907415" cy="417830"/>
                          <wp:effectExtent l="0" t="0" r="0" b="0"/>
                          <wp:docPr id="10" name="Obraz 1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07415" cy="4178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rFonts w:ascii="Garamond" w:hAnsi="Garamond" w:cs="Arial"/>
        <w:b/>
        <w:bCs/>
        <w:spacing w:val="16"/>
        <w:sz w:val="16"/>
        <w:szCs w:val="16"/>
        <w:lang w:val="de-DE"/>
      </w:rPr>
      <w:t>LMD-</w:t>
    </w:r>
    <w:proofErr w:type="spellStart"/>
    <w:r>
      <w:rPr>
        <w:rFonts w:ascii="Garamond" w:hAnsi="Garamond" w:cs="Arial"/>
        <w:b/>
        <w:bCs/>
        <w:spacing w:val="16"/>
        <w:sz w:val="16"/>
        <w:szCs w:val="16"/>
        <w:lang w:val="de-DE"/>
      </w:rPr>
      <w:t>Invest</w:t>
    </w:r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ŁukaszDymura</w:t>
    </w:r>
    <w:proofErr w:type="spellEnd"/>
  </w:p>
  <w:p w14:paraId="38B6029D" w14:textId="77777777" w:rsidR="00AE2197" w:rsidRDefault="00AE2197" w:rsidP="004B06A2">
    <w:pPr>
      <w:spacing w:after="0"/>
      <w:ind w:left="4320" w:hanging="67"/>
      <w:rPr>
        <w:rFonts w:ascii="Garamond" w:hAnsi="Garamond" w:cs="Arial"/>
        <w:b/>
        <w:bCs/>
        <w:spacing w:val="16"/>
        <w:sz w:val="16"/>
        <w:szCs w:val="16"/>
        <w:lang w:val="de-DE"/>
      </w:rPr>
    </w:pPr>
    <w:proofErr w:type="spellStart"/>
    <w:r>
      <w:rPr>
        <w:rFonts w:ascii="Garamond" w:hAnsi="Garamond" w:cs="Arial"/>
        <w:b/>
        <w:bCs/>
        <w:spacing w:val="16"/>
        <w:sz w:val="16"/>
        <w:szCs w:val="16"/>
        <w:lang w:val="de-DE"/>
      </w:rPr>
      <w:t>u</w:t>
    </w:r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l</w:t>
    </w:r>
    <w:proofErr w:type="spellEnd"/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 xml:space="preserve">. </w:t>
    </w:r>
    <w:proofErr w:type="spellStart"/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Rogali</w:t>
    </w:r>
    <w:proofErr w:type="spellEnd"/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 xml:space="preserve"> 13</w:t>
    </w:r>
    <w:r>
      <w:rPr>
        <w:rFonts w:ascii="Garamond" w:hAnsi="Garamond" w:cs="Arial"/>
        <w:b/>
        <w:bCs/>
        <w:spacing w:val="16"/>
        <w:sz w:val="16"/>
        <w:szCs w:val="16"/>
        <w:lang w:val="de-DE"/>
      </w:rPr>
      <w:t xml:space="preserve">/2, 84-200 </w:t>
    </w:r>
    <w:proofErr w:type="spellStart"/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Wejherowo</w:t>
    </w:r>
    <w:proofErr w:type="spellEnd"/>
  </w:p>
  <w:p w14:paraId="398F0752" w14:textId="77777777" w:rsidR="00AE2197" w:rsidRDefault="00AE2197" w:rsidP="004B06A2">
    <w:pPr>
      <w:spacing w:after="0" w:line="240" w:lineRule="auto"/>
      <w:ind w:left="4320" w:hanging="67"/>
      <w:rPr>
        <w:rFonts w:ascii="Garamond" w:hAnsi="Garamond" w:cs="Arial"/>
        <w:b/>
        <w:bCs/>
        <w:spacing w:val="16"/>
        <w:sz w:val="16"/>
        <w:szCs w:val="16"/>
        <w:lang w:val="de-DE"/>
      </w:rPr>
    </w:pPr>
    <w:r>
      <w:rPr>
        <w:rFonts w:ascii="Garamond" w:hAnsi="Garamond" w:cs="Arial"/>
        <w:b/>
        <w:bCs/>
        <w:spacing w:val="16"/>
        <w:sz w:val="16"/>
        <w:szCs w:val="16"/>
        <w:lang w:val="de-DE"/>
      </w:rPr>
      <w:t>t</w:t>
    </w:r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el. 505256154, NIP 5882088004</w:t>
    </w:r>
  </w:p>
  <w:p w14:paraId="7CAF0C5F" w14:textId="3BFDCC44" w:rsidR="00AE2197" w:rsidRDefault="00AE2197" w:rsidP="004B06A2">
    <w:pPr>
      <w:widowControl w:val="0"/>
      <w:autoSpaceDE w:val="0"/>
      <w:spacing w:after="0" w:line="240" w:lineRule="auto"/>
    </w:pPr>
    <w:r>
      <w:rPr>
        <w:sz w:val="16"/>
        <w:szCs w:val="16"/>
      </w:rPr>
      <w:t>_______________________________________________________________________________________________________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7EB71E" w14:textId="6A43F933" w:rsidR="00AE2197" w:rsidRDefault="00AE2197" w:rsidP="00920827">
    <w:pPr>
      <w:widowControl w:val="0"/>
      <w:autoSpaceDE w:val="0"/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C5AF86" w14:textId="3A49A34E" w:rsidR="00AE2197" w:rsidRDefault="00AE2197" w:rsidP="00E20A34">
    <w:pPr>
      <w:spacing w:after="0"/>
      <w:ind w:left="4320" w:hanging="67"/>
      <w:rPr>
        <w:rFonts w:ascii="Garamond" w:hAnsi="Garamond" w:cs="Arial"/>
        <w:b/>
        <w:bCs/>
        <w:spacing w:val="16"/>
        <w:sz w:val="16"/>
        <w:szCs w:val="16"/>
        <w:lang w:val="de-DE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800" behindDoc="0" locked="0" layoutInCell="1" allowOverlap="1" wp14:anchorId="1A150CA7" wp14:editId="4C3221DB">
              <wp:simplePos x="0" y="0"/>
              <wp:positionH relativeFrom="column">
                <wp:posOffset>4674235</wp:posOffset>
              </wp:positionH>
              <wp:positionV relativeFrom="paragraph">
                <wp:posOffset>-120650</wp:posOffset>
              </wp:positionV>
              <wp:extent cx="995045" cy="497840"/>
              <wp:effectExtent l="0" t="0" r="0" b="0"/>
              <wp:wrapSquare wrapText="bothSides"/>
              <wp:docPr id="11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95045" cy="4978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49320EF" w14:textId="77777777" w:rsidR="00AE2197" w:rsidRDefault="00AE2197" w:rsidP="00E20A34">
                          <w:pPr>
                            <w:spacing w:after="0" w:line="240" w:lineRule="auto"/>
                          </w:pPr>
                          <w:r w:rsidRPr="00432488">
                            <w:rPr>
                              <w:noProof/>
                              <w:lang w:eastAsia="pl-PL"/>
                            </w:rPr>
                            <w:drawing>
                              <wp:inline distT="0" distB="0" distL="0" distR="0" wp14:anchorId="0B63487E" wp14:editId="7AE0D12D">
                                <wp:extent cx="907415" cy="417830"/>
                                <wp:effectExtent l="0" t="0" r="0" b="0"/>
                                <wp:docPr id="12" name="Obraz 1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az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07415" cy="41783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150CA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68.05pt;margin-top:-9.5pt;width:78.35pt;height:39.2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" stroked="f">
              <v:textbox>
                <w:txbxContent>
                  <w:p w14:paraId="349320EF" w14:textId="77777777" w:rsidR="00AE2197" w:rsidRDefault="00AE2197" w:rsidP="00E20A34">
                    <w:pPr>
                      <w:spacing w:after="0" w:line="240" w:lineRule="auto"/>
                    </w:pPr>
                    <w:r w:rsidRPr="00432488">
                      <w:rPr>
                        <w:noProof/>
                        <w:lang w:eastAsia="pl-PL"/>
                      </w:rPr>
                      <w:drawing>
                        <wp:inline distT="0" distB="0" distL="0" distR="0" wp14:anchorId="0B63487E" wp14:editId="7AE0D12D">
                          <wp:extent cx="907415" cy="417830"/>
                          <wp:effectExtent l="0" t="0" r="0" b="0"/>
                          <wp:docPr id="12" name="Obraz 1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07415" cy="4178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rFonts w:ascii="Garamond" w:hAnsi="Garamond" w:cs="Arial"/>
        <w:b/>
        <w:bCs/>
        <w:spacing w:val="16"/>
        <w:sz w:val="16"/>
        <w:szCs w:val="16"/>
        <w:lang w:val="de-DE"/>
      </w:rPr>
      <w:t>LMD-</w:t>
    </w:r>
    <w:proofErr w:type="spellStart"/>
    <w:r>
      <w:rPr>
        <w:rFonts w:ascii="Garamond" w:hAnsi="Garamond" w:cs="Arial"/>
        <w:b/>
        <w:bCs/>
        <w:spacing w:val="16"/>
        <w:sz w:val="16"/>
        <w:szCs w:val="16"/>
        <w:lang w:val="de-DE"/>
      </w:rPr>
      <w:t>Invest</w:t>
    </w:r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ŁukaszDymura</w:t>
    </w:r>
    <w:proofErr w:type="spellEnd"/>
  </w:p>
  <w:p w14:paraId="43EB6B0A" w14:textId="77777777" w:rsidR="00AE2197" w:rsidRDefault="00AE2197" w:rsidP="00E20A34">
    <w:pPr>
      <w:spacing w:after="0"/>
      <w:ind w:left="4320" w:hanging="67"/>
      <w:rPr>
        <w:rFonts w:ascii="Garamond" w:hAnsi="Garamond" w:cs="Arial"/>
        <w:b/>
        <w:bCs/>
        <w:spacing w:val="16"/>
        <w:sz w:val="16"/>
        <w:szCs w:val="16"/>
        <w:lang w:val="de-DE"/>
      </w:rPr>
    </w:pPr>
    <w:proofErr w:type="spellStart"/>
    <w:r>
      <w:rPr>
        <w:rFonts w:ascii="Garamond" w:hAnsi="Garamond" w:cs="Arial"/>
        <w:b/>
        <w:bCs/>
        <w:spacing w:val="16"/>
        <w:sz w:val="16"/>
        <w:szCs w:val="16"/>
        <w:lang w:val="de-DE"/>
      </w:rPr>
      <w:t>u</w:t>
    </w:r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l</w:t>
    </w:r>
    <w:proofErr w:type="spellEnd"/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 xml:space="preserve">. </w:t>
    </w:r>
    <w:proofErr w:type="spellStart"/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Rogali</w:t>
    </w:r>
    <w:proofErr w:type="spellEnd"/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 xml:space="preserve"> 13</w:t>
    </w:r>
    <w:r>
      <w:rPr>
        <w:rFonts w:ascii="Garamond" w:hAnsi="Garamond" w:cs="Arial"/>
        <w:b/>
        <w:bCs/>
        <w:spacing w:val="16"/>
        <w:sz w:val="16"/>
        <w:szCs w:val="16"/>
        <w:lang w:val="de-DE"/>
      </w:rPr>
      <w:t xml:space="preserve">/2, 84-200 </w:t>
    </w:r>
    <w:proofErr w:type="spellStart"/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Wejherowo</w:t>
    </w:r>
    <w:proofErr w:type="spellEnd"/>
  </w:p>
  <w:p w14:paraId="397643C9" w14:textId="77777777" w:rsidR="00AE2197" w:rsidRDefault="00AE2197" w:rsidP="00E20A34">
    <w:pPr>
      <w:spacing w:after="0" w:line="240" w:lineRule="auto"/>
      <w:ind w:left="4320" w:hanging="67"/>
      <w:rPr>
        <w:rFonts w:ascii="Garamond" w:hAnsi="Garamond" w:cs="Arial"/>
        <w:b/>
        <w:bCs/>
        <w:spacing w:val="16"/>
        <w:sz w:val="16"/>
        <w:szCs w:val="16"/>
        <w:lang w:val="de-DE"/>
      </w:rPr>
    </w:pPr>
    <w:r>
      <w:rPr>
        <w:rFonts w:ascii="Garamond" w:hAnsi="Garamond" w:cs="Arial"/>
        <w:b/>
        <w:bCs/>
        <w:spacing w:val="16"/>
        <w:sz w:val="16"/>
        <w:szCs w:val="16"/>
        <w:lang w:val="de-DE"/>
      </w:rPr>
      <w:t>t</w:t>
    </w:r>
    <w:r w:rsidRPr="003F11D6">
      <w:rPr>
        <w:rFonts w:ascii="Garamond" w:hAnsi="Garamond" w:cs="Arial"/>
        <w:b/>
        <w:bCs/>
        <w:spacing w:val="16"/>
        <w:sz w:val="16"/>
        <w:szCs w:val="16"/>
        <w:lang w:val="de-DE"/>
      </w:rPr>
      <w:t>el. 505256154, NIP 5882088004</w:t>
    </w:r>
  </w:p>
  <w:p w14:paraId="3B7BE0A6" w14:textId="4627AE5E" w:rsidR="00AE2197" w:rsidRDefault="00AE2197" w:rsidP="00920827">
    <w:pPr>
      <w:widowControl w:val="0"/>
      <w:autoSpaceDE w:val="0"/>
      <w:spacing w:after="0" w:line="240" w:lineRule="auto"/>
    </w:pPr>
    <w:r>
      <w:rPr>
        <w:sz w:val="16"/>
        <w:szCs w:val="16"/>
      </w:rPr>
      <w:t>_______________________________________________________________________________________________________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F32F37"/>
    <w:multiLevelType w:val="hybridMultilevel"/>
    <w:tmpl w:val="2F02A616"/>
    <w:lvl w:ilvl="0" w:tplc="318ACDF6">
      <w:numFmt w:val="bullet"/>
      <w:lvlText w:val=""/>
      <w:lvlJc w:val="left"/>
      <w:pPr>
        <w:ind w:left="926" w:hanging="281"/>
      </w:pPr>
      <w:rPr>
        <w:rFonts w:ascii="Symbol" w:eastAsia="Symbol" w:hAnsi="Symbol" w:cs="Symbol" w:hint="default"/>
        <w:w w:val="100"/>
        <w:sz w:val="16"/>
        <w:szCs w:val="16"/>
      </w:rPr>
    </w:lvl>
    <w:lvl w:ilvl="1" w:tplc="D956334C">
      <w:numFmt w:val="bullet"/>
      <w:lvlText w:val="•"/>
      <w:lvlJc w:val="left"/>
      <w:pPr>
        <w:ind w:left="1780" w:hanging="281"/>
      </w:pPr>
      <w:rPr>
        <w:rFonts w:hint="default"/>
      </w:rPr>
    </w:lvl>
    <w:lvl w:ilvl="2" w:tplc="7688D912">
      <w:numFmt w:val="bullet"/>
      <w:lvlText w:val="•"/>
      <w:lvlJc w:val="left"/>
      <w:pPr>
        <w:ind w:left="2640" w:hanging="281"/>
      </w:pPr>
      <w:rPr>
        <w:rFonts w:hint="default"/>
      </w:rPr>
    </w:lvl>
    <w:lvl w:ilvl="3" w:tplc="0F50AB3E">
      <w:numFmt w:val="bullet"/>
      <w:lvlText w:val="•"/>
      <w:lvlJc w:val="left"/>
      <w:pPr>
        <w:ind w:left="3500" w:hanging="281"/>
      </w:pPr>
      <w:rPr>
        <w:rFonts w:hint="default"/>
      </w:rPr>
    </w:lvl>
    <w:lvl w:ilvl="4" w:tplc="0E6459A0">
      <w:numFmt w:val="bullet"/>
      <w:lvlText w:val="•"/>
      <w:lvlJc w:val="left"/>
      <w:pPr>
        <w:ind w:left="4360" w:hanging="281"/>
      </w:pPr>
      <w:rPr>
        <w:rFonts w:hint="default"/>
      </w:rPr>
    </w:lvl>
    <w:lvl w:ilvl="5" w:tplc="BA1C5ABE">
      <w:numFmt w:val="bullet"/>
      <w:lvlText w:val="•"/>
      <w:lvlJc w:val="left"/>
      <w:pPr>
        <w:ind w:left="5220" w:hanging="281"/>
      </w:pPr>
      <w:rPr>
        <w:rFonts w:hint="default"/>
      </w:rPr>
    </w:lvl>
    <w:lvl w:ilvl="6" w:tplc="8BBC0CAE">
      <w:numFmt w:val="bullet"/>
      <w:lvlText w:val="•"/>
      <w:lvlJc w:val="left"/>
      <w:pPr>
        <w:ind w:left="6080" w:hanging="281"/>
      </w:pPr>
      <w:rPr>
        <w:rFonts w:hint="default"/>
      </w:rPr>
    </w:lvl>
    <w:lvl w:ilvl="7" w:tplc="B38EF9EE">
      <w:numFmt w:val="bullet"/>
      <w:lvlText w:val="•"/>
      <w:lvlJc w:val="left"/>
      <w:pPr>
        <w:ind w:left="6940" w:hanging="281"/>
      </w:pPr>
      <w:rPr>
        <w:rFonts w:hint="default"/>
      </w:rPr>
    </w:lvl>
    <w:lvl w:ilvl="8" w:tplc="BDF61C90">
      <w:numFmt w:val="bullet"/>
      <w:lvlText w:val="•"/>
      <w:lvlJc w:val="left"/>
      <w:pPr>
        <w:ind w:left="7800" w:hanging="281"/>
      </w:pPr>
      <w:rPr>
        <w:rFonts w:hint="default"/>
      </w:rPr>
    </w:lvl>
  </w:abstractNum>
  <w:abstractNum w:abstractNumId="1" w15:restartNumberingAfterBreak="0">
    <w:nsid w:val="0E8E01C4"/>
    <w:multiLevelType w:val="hybridMultilevel"/>
    <w:tmpl w:val="E17263E0"/>
    <w:lvl w:ilvl="0" w:tplc="514EA120">
      <w:numFmt w:val="bullet"/>
      <w:lvlText w:val="-"/>
      <w:lvlJc w:val="left"/>
      <w:pPr>
        <w:ind w:left="1495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 w15:restartNumberingAfterBreak="0">
    <w:nsid w:val="1C3C6D8C"/>
    <w:multiLevelType w:val="hybridMultilevel"/>
    <w:tmpl w:val="DF5C49C2"/>
    <w:lvl w:ilvl="0" w:tplc="0998733E">
      <w:numFmt w:val="bullet"/>
      <w:lvlText w:val=""/>
      <w:lvlJc w:val="left"/>
      <w:pPr>
        <w:ind w:left="643" w:hanging="284"/>
      </w:pPr>
      <w:rPr>
        <w:rFonts w:ascii="Symbol" w:eastAsia="Symbol" w:hAnsi="Symbol" w:cs="Symbol" w:hint="default"/>
        <w:w w:val="100"/>
        <w:sz w:val="16"/>
        <w:szCs w:val="16"/>
      </w:rPr>
    </w:lvl>
    <w:lvl w:ilvl="1" w:tplc="8DEACAD2">
      <w:numFmt w:val="bullet"/>
      <w:lvlText w:val="•"/>
      <w:lvlJc w:val="left"/>
      <w:pPr>
        <w:ind w:left="1528" w:hanging="284"/>
      </w:pPr>
      <w:rPr>
        <w:rFonts w:hint="default"/>
      </w:rPr>
    </w:lvl>
    <w:lvl w:ilvl="2" w:tplc="7BF62BEE">
      <w:numFmt w:val="bullet"/>
      <w:lvlText w:val="•"/>
      <w:lvlJc w:val="left"/>
      <w:pPr>
        <w:ind w:left="2416" w:hanging="284"/>
      </w:pPr>
      <w:rPr>
        <w:rFonts w:hint="default"/>
      </w:rPr>
    </w:lvl>
    <w:lvl w:ilvl="3" w:tplc="CD1C43AA">
      <w:numFmt w:val="bullet"/>
      <w:lvlText w:val="•"/>
      <w:lvlJc w:val="left"/>
      <w:pPr>
        <w:ind w:left="3304" w:hanging="284"/>
      </w:pPr>
      <w:rPr>
        <w:rFonts w:hint="default"/>
      </w:rPr>
    </w:lvl>
    <w:lvl w:ilvl="4" w:tplc="4D6E084C">
      <w:numFmt w:val="bullet"/>
      <w:lvlText w:val="•"/>
      <w:lvlJc w:val="left"/>
      <w:pPr>
        <w:ind w:left="4192" w:hanging="284"/>
      </w:pPr>
      <w:rPr>
        <w:rFonts w:hint="default"/>
      </w:rPr>
    </w:lvl>
    <w:lvl w:ilvl="5" w:tplc="895E3A7C">
      <w:numFmt w:val="bullet"/>
      <w:lvlText w:val="•"/>
      <w:lvlJc w:val="left"/>
      <w:pPr>
        <w:ind w:left="5080" w:hanging="284"/>
      </w:pPr>
      <w:rPr>
        <w:rFonts w:hint="default"/>
      </w:rPr>
    </w:lvl>
    <w:lvl w:ilvl="6" w:tplc="006CA9B0">
      <w:numFmt w:val="bullet"/>
      <w:lvlText w:val="•"/>
      <w:lvlJc w:val="left"/>
      <w:pPr>
        <w:ind w:left="5968" w:hanging="284"/>
      </w:pPr>
      <w:rPr>
        <w:rFonts w:hint="default"/>
      </w:rPr>
    </w:lvl>
    <w:lvl w:ilvl="7" w:tplc="57966C0A">
      <w:numFmt w:val="bullet"/>
      <w:lvlText w:val="•"/>
      <w:lvlJc w:val="left"/>
      <w:pPr>
        <w:ind w:left="6856" w:hanging="284"/>
      </w:pPr>
      <w:rPr>
        <w:rFonts w:hint="default"/>
      </w:rPr>
    </w:lvl>
    <w:lvl w:ilvl="8" w:tplc="1BD2C8C2">
      <w:numFmt w:val="bullet"/>
      <w:lvlText w:val="•"/>
      <w:lvlJc w:val="left"/>
      <w:pPr>
        <w:ind w:left="7744" w:hanging="284"/>
      </w:pPr>
      <w:rPr>
        <w:rFonts w:hint="default"/>
      </w:rPr>
    </w:lvl>
  </w:abstractNum>
  <w:abstractNum w:abstractNumId="3" w15:restartNumberingAfterBreak="0">
    <w:nsid w:val="1F63459A"/>
    <w:multiLevelType w:val="multilevel"/>
    <w:tmpl w:val="C4AA5558"/>
    <w:lvl w:ilvl="0">
      <w:start w:val="1"/>
      <w:numFmt w:val="decimal"/>
      <w:pStyle w:val="K1"/>
      <w:lvlText w:val="%1."/>
      <w:lvlJc w:val="left"/>
      <w:pPr>
        <w:ind w:left="644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K2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K3"/>
      <w:isLgl/>
      <w:lvlText w:val="%1.%2.%3."/>
      <w:lvlJc w:val="left"/>
      <w:pPr>
        <w:ind w:left="1080" w:hanging="108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isLgl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4" w15:restartNumberingAfterBreak="0">
    <w:nsid w:val="2C2C4513"/>
    <w:multiLevelType w:val="hybridMultilevel"/>
    <w:tmpl w:val="3AD212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0503FF"/>
    <w:multiLevelType w:val="multilevel"/>
    <w:tmpl w:val="33C6A644"/>
    <w:lvl w:ilvl="0">
      <w:start w:val="1"/>
      <w:numFmt w:val="upperLetter"/>
      <w:pStyle w:val="Przekadka1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pStyle w:val="Przekadka2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31152115"/>
    <w:multiLevelType w:val="hybridMultilevel"/>
    <w:tmpl w:val="B46E70FC"/>
    <w:lvl w:ilvl="0" w:tplc="038A018A">
      <w:numFmt w:val="bullet"/>
      <w:lvlText w:val=""/>
      <w:lvlJc w:val="left"/>
      <w:pPr>
        <w:ind w:left="926" w:hanging="284"/>
      </w:pPr>
      <w:rPr>
        <w:rFonts w:ascii="Symbol" w:eastAsia="Symbol" w:hAnsi="Symbol" w:cs="Symbol" w:hint="default"/>
        <w:w w:val="100"/>
        <w:sz w:val="16"/>
        <w:szCs w:val="16"/>
      </w:rPr>
    </w:lvl>
    <w:lvl w:ilvl="1" w:tplc="87B848DC">
      <w:numFmt w:val="bullet"/>
      <w:lvlText w:val="•"/>
      <w:lvlJc w:val="left"/>
      <w:pPr>
        <w:ind w:left="1780" w:hanging="284"/>
      </w:pPr>
      <w:rPr>
        <w:rFonts w:hint="default"/>
      </w:rPr>
    </w:lvl>
    <w:lvl w:ilvl="2" w:tplc="8756981C">
      <w:numFmt w:val="bullet"/>
      <w:lvlText w:val="•"/>
      <w:lvlJc w:val="left"/>
      <w:pPr>
        <w:ind w:left="2640" w:hanging="284"/>
      </w:pPr>
      <w:rPr>
        <w:rFonts w:hint="default"/>
      </w:rPr>
    </w:lvl>
    <w:lvl w:ilvl="3" w:tplc="DBD05838">
      <w:numFmt w:val="bullet"/>
      <w:lvlText w:val="•"/>
      <w:lvlJc w:val="left"/>
      <w:pPr>
        <w:ind w:left="3500" w:hanging="284"/>
      </w:pPr>
      <w:rPr>
        <w:rFonts w:hint="default"/>
      </w:rPr>
    </w:lvl>
    <w:lvl w:ilvl="4" w:tplc="B6BA9B90">
      <w:numFmt w:val="bullet"/>
      <w:lvlText w:val="•"/>
      <w:lvlJc w:val="left"/>
      <w:pPr>
        <w:ind w:left="4360" w:hanging="284"/>
      </w:pPr>
      <w:rPr>
        <w:rFonts w:hint="default"/>
      </w:rPr>
    </w:lvl>
    <w:lvl w:ilvl="5" w:tplc="79926F06">
      <w:numFmt w:val="bullet"/>
      <w:lvlText w:val="•"/>
      <w:lvlJc w:val="left"/>
      <w:pPr>
        <w:ind w:left="5220" w:hanging="284"/>
      </w:pPr>
      <w:rPr>
        <w:rFonts w:hint="default"/>
      </w:rPr>
    </w:lvl>
    <w:lvl w:ilvl="6" w:tplc="C2BEAA96">
      <w:numFmt w:val="bullet"/>
      <w:lvlText w:val="•"/>
      <w:lvlJc w:val="left"/>
      <w:pPr>
        <w:ind w:left="6080" w:hanging="284"/>
      </w:pPr>
      <w:rPr>
        <w:rFonts w:hint="default"/>
      </w:rPr>
    </w:lvl>
    <w:lvl w:ilvl="7" w:tplc="B7107536">
      <w:numFmt w:val="bullet"/>
      <w:lvlText w:val="•"/>
      <w:lvlJc w:val="left"/>
      <w:pPr>
        <w:ind w:left="6940" w:hanging="284"/>
      </w:pPr>
      <w:rPr>
        <w:rFonts w:hint="default"/>
      </w:rPr>
    </w:lvl>
    <w:lvl w:ilvl="8" w:tplc="FE2C6CD4">
      <w:numFmt w:val="bullet"/>
      <w:lvlText w:val="•"/>
      <w:lvlJc w:val="left"/>
      <w:pPr>
        <w:ind w:left="7800" w:hanging="284"/>
      </w:pPr>
      <w:rPr>
        <w:rFonts w:hint="default"/>
      </w:rPr>
    </w:lvl>
  </w:abstractNum>
  <w:abstractNum w:abstractNumId="7" w15:restartNumberingAfterBreak="0">
    <w:nsid w:val="311B02DB"/>
    <w:multiLevelType w:val="multilevel"/>
    <w:tmpl w:val="0B8ECCA0"/>
    <w:lvl w:ilvl="0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5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1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6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7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15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20" w:hanging="2160"/>
      </w:pPr>
      <w:rPr>
        <w:rFonts w:hint="default"/>
      </w:rPr>
    </w:lvl>
  </w:abstractNum>
  <w:abstractNum w:abstractNumId="8" w15:restartNumberingAfterBreak="0">
    <w:nsid w:val="32035C74"/>
    <w:multiLevelType w:val="hybridMultilevel"/>
    <w:tmpl w:val="CE88B32C"/>
    <w:lvl w:ilvl="0" w:tplc="21AAFE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A34CFA"/>
    <w:multiLevelType w:val="multilevel"/>
    <w:tmpl w:val="E736ACEA"/>
    <w:lvl w:ilvl="0">
      <w:start w:val="1"/>
      <w:numFmt w:val="decimal"/>
      <w:pStyle w:val="Z1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pStyle w:val="Z2"/>
      <w:lvlText w:val="%1.%2."/>
      <w:lvlJc w:val="left"/>
      <w:pPr>
        <w:ind w:left="1440" w:hanging="1100"/>
      </w:pPr>
      <w:rPr>
        <w:rFonts w:hint="default"/>
      </w:rPr>
    </w:lvl>
    <w:lvl w:ilvl="2">
      <w:start w:val="1"/>
      <w:numFmt w:val="decimal"/>
      <w:pStyle w:val="Z3"/>
      <w:lvlText w:val="%1.%2.%3."/>
      <w:lvlJc w:val="left"/>
      <w:pPr>
        <w:tabs>
          <w:tab w:val="num" w:pos="1588"/>
        </w:tabs>
        <w:ind w:left="1474" w:hanging="1134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D2864C8"/>
    <w:multiLevelType w:val="hybridMultilevel"/>
    <w:tmpl w:val="3EA217D0"/>
    <w:lvl w:ilvl="0" w:tplc="F6223F2C">
      <w:numFmt w:val="bullet"/>
      <w:lvlText w:val="-"/>
      <w:lvlJc w:val="left"/>
      <w:pPr>
        <w:ind w:left="199" w:hanging="200"/>
      </w:pPr>
      <w:rPr>
        <w:rFonts w:ascii="Times New Roman" w:eastAsia="Times New Roman" w:hAnsi="Times New Roman" w:cs="Times New Roman" w:hint="default"/>
        <w:spacing w:val="-8"/>
        <w:w w:val="99"/>
        <w:sz w:val="24"/>
        <w:szCs w:val="24"/>
      </w:rPr>
    </w:lvl>
    <w:lvl w:ilvl="1" w:tplc="D8A6F0AE">
      <w:numFmt w:val="bullet"/>
      <w:lvlText w:val="•"/>
      <w:lvlJc w:val="left"/>
      <w:pPr>
        <w:ind w:left="821" w:hanging="200"/>
      </w:pPr>
      <w:rPr>
        <w:rFonts w:hint="default"/>
      </w:rPr>
    </w:lvl>
    <w:lvl w:ilvl="2" w:tplc="D646C608">
      <w:numFmt w:val="bullet"/>
      <w:lvlText w:val="•"/>
      <w:lvlJc w:val="left"/>
      <w:pPr>
        <w:ind w:left="1443" w:hanging="200"/>
      </w:pPr>
      <w:rPr>
        <w:rFonts w:hint="default"/>
      </w:rPr>
    </w:lvl>
    <w:lvl w:ilvl="3" w:tplc="AAEEE486">
      <w:numFmt w:val="bullet"/>
      <w:lvlText w:val="•"/>
      <w:lvlJc w:val="left"/>
      <w:pPr>
        <w:ind w:left="2065" w:hanging="200"/>
      </w:pPr>
      <w:rPr>
        <w:rFonts w:hint="default"/>
      </w:rPr>
    </w:lvl>
    <w:lvl w:ilvl="4" w:tplc="90E06B4E">
      <w:numFmt w:val="bullet"/>
      <w:lvlText w:val="•"/>
      <w:lvlJc w:val="left"/>
      <w:pPr>
        <w:ind w:left="2687" w:hanging="200"/>
      </w:pPr>
      <w:rPr>
        <w:rFonts w:hint="default"/>
      </w:rPr>
    </w:lvl>
    <w:lvl w:ilvl="5" w:tplc="155CAAE4">
      <w:numFmt w:val="bullet"/>
      <w:lvlText w:val="•"/>
      <w:lvlJc w:val="left"/>
      <w:pPr>
        <w:ind w:left="3309" w:hanging="200"/>
      </w:pPr>
      <w:rPr>
        <w:rFonts w:hint="default"/>
      </w:rPr>
    </w:lvl>
    <w:lvl w:ilvl="6" w:tplc="8862956A">
      <w:numFmt w:val="bullet"/>
      <w:lvlText w:val="•"/>
      <w:lvlJc w:val="left"/>
      <w:pPr>
        <w:ind w:left="3931" w:hanging="200"/>
      </w:pPr>
      <w:rPr>
        <w:rFonts w:hint="default"/>
      </w:rPr>
    </w:lvl>
    <w:lvl w:ilvl="7" w:tplc="7AC67FAA">
      <w:numFmt w:val="bullet"/>
      <w:lvlText w:val="•"/>
      <w:lvlJc w:val="left"/>
      <w:pPr>
        <w:ind w:left="4553" w:hanging="200"/>
      </w:pPr>
      <w:rPr>
        <w:rFonts w:hint="default"/>
      </w:rPr>
    </w:lvl>
    <w:lvl w:ilvl="8" w:tplc="0D20DC96">
      <w:numFmt w:val="bullet"/>
      <w:lvlText w:val="•"/>
      <w:lvlJc w:val="left"/>
      <w:pPr>
        <w:ind w:left="5175" w:hanging="200"/>
      </w:pPr>
      <w:rPr>
        <w:rFonts w:hint="default"/>
      </w:rPr>
    </w:lvl>
  </w:abstractNum>
  <w:abstractNum w:abstractNumId="11" w15:restartNumberingAfterBreak="0">
    <w:nsid w:val="5EEB334F"/>
    <w:multiLevelType w:val="multilevel"/>
    <w:tmpl w:val="7CDC7F6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4049" w:hanging="50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04745D3"/>
    <w:multiLevelType w:val="multilevel"/>
    <w:tmpl w:val="7ABA960C"/>
    <w:lvl w:ilvl="0">
      <w:start w:val="2"/>
      <w:numFmt w:val="decimal"/>
      <w:pStyle w:val="San1"/>
      <w:lvlText w:val="%1."/>
      <w:lvlJc w:val="left"/>
      <w:pPr>
        <w:ind w:left="360" w:hanging="360"/>
      </w:pPr>
      <w:rPr>
        <w:rFonts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San2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San3"/>
      <w:isLgl/>
      <w:lvlText w:val="%1.%2.%3."/>
      <w:lvlJc w:val="left"/>
      <w:pPr>
        <w:ind w:left="1080" w:hanging="1080"/>
      </w:pPr>
      <w:rPr>
        <w:rFonts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isLgl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13" w15:restartNumberingAfterBreak="0">
    <w:nsid w:val="63016CF3"/>
    <w:multiLevelType w:val="multilevel"/>
    <w:tmpl w:val="9E9A2568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4" w15:restartNumberingAfterBreak="0">
    <w:nsid w:val="6CE55377"/>
    <w:multiLevelType w:val="hybridMultilevel"/>
    <w:tmpl w:val="80385BB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30303"/>
        <w:w w:val="100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8A33E3"/>
    <w:multiLevelType w:val="multilevel"/>
    <w:tmpl w:val="4532021A"/>
    <w:lvl w:ilvl="0">
      <w:start w:val="1"/>
      <w:numFmt w:val="upperLetter"/>
      <w:pStyle w:val="Naglowkiogolne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680" w:firstLine="40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628268F"/>
    <w:multiLevelType w:val="hybridMultilevel"/>
    <w:tmpl w:val="FE8A9B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8B344C5"/>
    <w:multiLevelType w:val="multilevel"/>
    <w:tmpl w:val="42CE4A22"/>
    <w:lvl w:ilvl="0">
      <w:start w:val="1"/>
      <w:numFmt w:val="decimal"/>
      <w:lvlText w:val="%1."/>
      <w:lvlJc w:val="left"/>
      <w:pPr>
        <w:ind w:left="360" w:hanging="360"/>
      </w:pPr>
      <w:rPr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520"/>
      </w:pPr>
      <w:rPr>
        <w:rFonts w:hint="default"/>
      </w:rPr>
    </w:lvl>
  </w:abstractNum>
  <w:num w:numId="1">
    <w:abstractNumId w:val="15"/>
  </w:num>
  <w:num w:numId="2">
    <w:abstractNumId w:val="3"/>
  </w:num>
  <w:num w:numId="3">
    <w:abstractNumId w:val="4"/>
  </w:num>
  <w:num w:numId="4">
    <w:abstractNumId w:val="8"/>
  </w:num>
  <w:num w:numId="5">
    <w:abstractNumId w:val="11"/>
  </w:num>
  <w:num w:numId="6">
    <w:abstractNumId w:val="16"/>
  </w:num>
  <w:num w:numId="7">
    <w:abstractNumId w:val="3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0"/>
  </w:num>
  <w:num w:numId="12">
    <w:abstractNumId w:val="10"/>
  </w:num>
  <w:num w:numId="13">
    <w:abstractNumId w:val="6"/>
  </w:num>
  <w:num w:numId="14">
    <w:abstractNumId w:val="2"/>
  </w:num>
  <w:num w:numId="15">
    <w:abstractNumId w:val="7"/>
  </w:num>
  <w:num w:numId="16">
    <w:abstractNumId w:val="1"/>
  </w:num>
  <w:num w:numId="17">
    <w:abstractNumId w:val="13"/>
  </w:num>
  <w:num w:numId="18">
    <w:abstractNumId w:val="17"/>
  </w:num>
  <w:num w:numId="1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2"/>
  </w:num>
  <w:num w:numId="29">
    <w:abstractNumId w:val="5"/>
  </w:num>
  <w:num w:numId="3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/>
  <w:defaultTabStop w:val="708"/>
  <w:hyphenationZone w:val="425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70A5"/>
    <w:rsid w:val="000051DD"/>
    <w:rsid w:val="00015180"/>
    <w:rsid w:val="0003112E"/>
    <w:rsid w:val="00036992"/>
    <w:rsid w:val="000438F9"/>
    <w:rsid w:val="000670A5"/>
    <w:rsid w:val="00070665"/>
    <w:rsid w:val="0007128C"/>
    <w:rsid w:val="0007269F"/>
    <w:rsid w:val="00077791"/>
    <w:rsid w:val="0008353D"/>
    <w:rsid w:val="00084D5E"/>
    <w:rsid w:val="00091F75"/>
    <w:rsid w:val="00092316"/>
    <w:rsid w:val="000A0A41"/>
    <w:rsid w:val="000A1189"/>
    <w:rsid w:val="000A4214"/>
    <w:rsid w:val="000A44A3"/>
    <w:rsid w:val="000B05CE"/>
    <w:rsid w:val="000B2044"/>
    <w:rsid w:val="000B29B7"/>
    <w:rsid w:val="000E0F3D"/>
    <w:rsid w:val="000E47E7"/>
    <w:rsid w:val="000F6D82"/>
    <w:rsid w:val="00103C6B"/>
    <w:rsid w:val="0011199F"/>
    <w:rsid w:val="00116634"/>
    <w:rsid w:val="00127F16"/>
    <w:rsid w:val="00151DAE"/>
    <w:rsid w:val="00154E81"/>
    <w:rsid w:val="00156A41"/>
    <w:rsid w:val="00156E3D"/>
    <w:rsid w:val="001611BA"/>
    <w:rsid w:val="0016797D"/>
    <w:rsid w:val="0017011B"/>
    <w:rsid w:val="001737D3"/>
    <w:rsid w:val="001751A2"/>
    <w:rsid w:val="001916A3"/>
    <w:rsid w:val="00192604"/>
    <w:rsid w:val="001A7426"/>
    <w:rsid w:val="001B1C78"/>
    <w:rsid w:val="001B2CDB"/>
    <w:rsid w:val="001B350A"/>
    <w:rsid w:val="001C291C"/>
    <w:rsid w:val="001D3252"/>
    <w:rsid w:val="001D3D0B"/>
    <w:rsid w:val="001E5EA2"/>
    <w:rsid w:val="001F1832"/>
    <w:rsid w:val="00204DA5"/>
    <w:rsid w:val="00212965"/>
    <w:rsid w:val="002222AA"/>
    <w:rsid w:val="0023551E"/>
    <w:rsid w:val="00235CCA"/>
    <w:rsid w:val="00242C58"/>
    <w:rsid w:val="00247134"/>
    <w:rsid w:val="00255EDB"/>
    <w:rsid w:val="00262059"/>
    <w:rsid w:val="0028096B"/>
    <w:rsid w:val="00283842"/>
    <w:rsid w:val="002844CC"/>
    <w:rsid w:val="002A17A7"/>
    <w:rsid w:val="002A19E0"/>
    <w:rsid w:val="002A64B4"/>
    <w:rsid w:val="002A77CD"/>
    <w:rsid w:val="002B3A6D"/>
    <w:rsid w:val="002B41D2"/>
    <w:rsid w:val="002E286F"/>
    <w:rsid w:val="002E4DC2"/>
    <w:rsid w:val="002E72A3"/>
    <w:rsid w:val="00304C4F"/>
    <w:rsid w:val="00306C01"/>
    <w:rsid w:val="00320039"/>
    <w:rsid w:val="003268EC"/>
    <w:rsid w:val="0033466A"/>
    <w:rsid w:val="00341249"/>
    <w:rsid w:val="00366551"/>
    <w:rsid w:val="00380EEC"/>
    <w:rsid w:val="00383F88"/>
    <w:rsid w:val="00391775"/>
    <w:rsid w:val="003A2601"/>
    <w:rsid w:val="003B24C8"/>
    <w:rsid w:val="003B2ED4"/>
    <w:rsid w:val="003C7D72"/>
    <w:rsid w:val="003D06EC"/>
    <w:rsid w:val="003E7C2E"/>
    <w:rsid w:val="003E7D07"/>
    <w:rsid w:val="003F2E60"/>
    <w:rsid w:val="003F6250"/>
    <w:rsid w:val="003F7D15"/>
    <w:rsid w:val="00402480"/>
    <w:rsid w:val="0041426E"/>
    <w:rsid w:val="00436ECA"/>
    <w:rsid w:val="00443637"/>
    <w:rsid w:val="0044532F"/>
    <w:rsid w:val="00446DAC"/>
    <w:rsid w:val="00470311"/>
    <w:rsid w:val="00487CE7"/>
    <w:rsid w:val="004A41E7"/>
    <w:rsid w:val="004B06A2"/>
    <w:rsid w:val="004B4732"/>
    <w:rsid w:val="004C30AE"/>
    <w:rsid w:val="004C73F3"/>
    <w:rsid w:val="004D1F73"/>
    <w:rsid w:val="004D25E9"/>
    <w:rsid w:val="004D6DCD"/>
    <w:rsid w:val="004E301F"/>
    <w:rsid w:val="004F4BD2"/>
    <w:rsid w:val="004F4D0E"/>
    <w:rsid w:val="004F5FEA"/>
    <w:rsid w:val="0050515C"/>
    <w:rsid w:val="0051355C"/>
    <w:rsid w:val="00515AD0"/>
    <w:rsid w:val="00534EA1"/>
    <w:rsid w:val="00555951"/>
    <w:rsid w:val="00555BD2"/>
    <w:rsid w:val="005640C0"/>
    <w:rsid w:val="00574D32"/>
    <w:rsid w:val="00576708"/>
    <w:rsid w:val="00587023"/>
    <w:rsid w:val="005945DF"/>
    <w:rsid w:val="005A62B8"/>
    <w:rsid w:val="005B230A"/>
    <w:rsid w:val="005C50D5"/>
    <w:rsid w:val="005E22D0"/>
    <w:rsid w:val="005E6B7D"/>
    <w:rsid w:val="005F0F50"/>
    <w:rsid w:val="005F19DF"/>
    <w:rsid w:val="005F5AFD"/>
    <w:rsid w:val="006022D4"/>
    <w:rsid w:val="00604718"/>
    <w:rsid w:val="006105BD"/>
    <w:rsid w:val="0065409B"/>
    <w:rsid w:val="00656BC0"/>
    <w:rsid w:val="0066013B"/>
    <w:rsid w:val="0066197E"/>
    <w:rsid w:val="00662252"/>
    <w:rsid w:val="006A0FC9"/>
    <w:rsid w:val="006B3CA8"/>
    <w:rsid w:val="006B5BA9"/>
    <w:rsid w:val="006B74DD"/>
    <w:rsid w:val="006C63BA"/>
    <w:rsid w:val="006C781E"/>
    <w:rsid w:val="006E4495"/>
    <w:rsid w:val="00702E32"/>
    <w:rsid w:val="007038E7"/>
    <w:rsid w:val="00705911"/>
    <w:rsid w:val="00710A5C"/>
    <w:rsid w:val="0071327B"/>
    <w:rsid w:val="00731804"/>
    <w:rsid w:val="00731C41"/>
    <w:rsid w:val="007503E7"/>
    <w:rsid w:val="00750A6E"/>
    <w:rsid w:val="007557BF"/>
    <w:rsid w:val="00764202"/>
    <w:rsid w:val="0077417C"/>
    <w:rsid w:val="00774229"/>
    <w:rsid w:val="007778E7"/>
    <w:rsid w:val="007A18EB"/>
    <w:rsid w:val="007A4D62"/>
    <w:rsid w:val="007A58ED"/>
    <w:rsid w:val="007B7E19"/>
    <w:rsid w:val="007C3E65"/>
    <w:rsid w:val="007C496C"/>
    <w:rsid w:val="007D491C"/>
    <w:rsid w:val="007D6323"/>
    <w:rsid w:val="007D71AB"/>
    <w:rsid w:val="007D7EFB"/>
    <w:rsid w:val="007E54AE"/>
    <w:rsid w:val="007F11C8"/>
    <w:rsid w:val="008123FA"/>
    <w:rsid w:val="00812FF6"/>
    <w:rsid w:val="00821BB4"/>
    <w:rsid w:val="00824D01"/>
    <w:rsid w:val="00841657"/>
    <w:rsid w:val="00856B23"/>
    <w:rsid w:val="00861304"/>
    <w:rsid w:val="008646C7"/>
    <w:rsid w:val="008710B2"/>
    <w:rsid w:val="008734A2"/>
    <w:rsid w:val="008775ED"/>
    <w:rsid w:val="00880F42"/>
    <w:rsid w:val="008827A9"/>
    <w:rsid w:val="008A3F87"/>
    <w:rsid w:val="008A7AAA"/>
    <w:rsid w:val="008B200F"/>
    <w:rsid w:val="008C6DB7"/>
    <w:rsid w:val="008C771A"/>
    <w:rsid w:val="008D0057"/>
    <w:rsid w:val="008D308B"/>
    <w:rsid w:val="008D65E2"/>
    <w:rsid w:val="008E18A6"/>
    <w:rsid w:val="008E5305"/>
    <w:rsid w:val="008F124E"/>
    <w:rsid w:val="008F3529"/>
    <w:rsid w:val="008F37F7"/>
    <w:rsid w:val="008F6554"/>
    <w:rsid w:val="008F6732"/>
    <w:rsid w:val="0090001D"/>
    <w:rsid w:val="00914C0A"/>
    <w:rsid w:val="00915727"/>
    <w:rsid w:val="00920827"/>
    <w:rsid w:val="00926F84"/>
    <w:rsid w:val="00932092"/>
    <w:rsid w:val="00951A1A"/>
    <w:rsid w:val="0095328F"/>
    <w:rsid w:val="0096258F"/>
    <w:rsid w:val="00963B08"/>
    <w:rsid w:val="00964742"/>
    <w:rsid w:val="009706BB"/>
    <w:rsid w:val="00977118"/>
    <w:rsid w:val="009802B1"/>
    <w:rsid w:val="00981937"/>
    <w:rsid w:val="00982E78"/>
    <w:rsid w:val="00983D4C"/>
    <w:rsid w:val="00996540"/>
    <w:rsid w:val="009A3F95"/>
    <w:rsid w:val="009A6CA4"/>
    <w:rsid w:val="009B0D47"/>
    <w:rsid w:val="009C45A3"/>
    <w:rsid w:val="009F5350"/>
    <w:rsid w:val="009F54F2"/>
    <w:rsid w:val="00A037B4"/>
    <w:rsid w:val="00A03F3E"/>
    <w:rsid w:val="00A0453B"/>
    <w:rsid w:val="00A10293"/>
    <w:rsid w:val="00A11E91"/>
    <w:rsid w:val="00A21348"/>
    <w:rsid w:val="00A33555"/>
    <w:rsid w:val="00A501AA"/>
    <w:rsid w:val="00A63A36"/>
    <w:rsid w:val="00A73C2A"/>
    <w:rsid w:val="00A740B6"/>
    <w:rsid w:val="00AA7260"/>
    <w:rsid w:val="00AB35F1"/>
    <w:rsid w:val="00AD6A1A"/>
    <w:rsid w:val="00AD6A74"/>
    <w:rsid w:val="00AD7E5B"/>
    <w:rsid w:val="00AE1FB9"/>
    <w:rsid w:val="00AE2197"/>
    <w:rsid w:val="00AE266D"/>
    <w:rsid w:val="00AE38AF"/>
    <w:rsid w:val="00AE5277"/>
    <w:rsid w:val="00AE755A"/>
    <w:rsid w:val="00B26B56"/>
    <w:rsid w:val="00B307CB"/>
    <w:rsid w:val="00B3330C"/>
    <w:rsid w:val="00B345A2"/>
    <w:rsid w:val="00B35EED"/>
    <w:rsid w:val="00B36DD0"/>
    <w:rsid w:val="00B42B30"/>
    <w:rsid w:val="00B46060"/>
    <w:rsid w:val="00B63937"/>
    <w:rsid w:val="00B63F47"/>
    <w:rsid w:val="00B77435"/>
    <w:rsid w:val="00B84047"/>
    <w:rsid w:val="00BA23B6"/>
    <w:rsid w:val="00BC2BD2"/>
    <w:rsid w:val="00BC7BED"/>
    <w:rsid w:val="00BD427C"/>
    <w:rsid w:val="00BD684D"/>
    <w:rsid w:val="00BF6D00"/>
    <w:rsid w:val="00C2116E"/>
    <w:rsid w:val="00C35E89"/>
    <w:rsid w:val="00C47A4C"/>
    <w:rsid w:val="00C47D60"/>
    <w:rsid w:val="00C529EC"/>
    <w:rsid w:val="00C5647F"/>
    <w:rsid w:val="00C637D0"/>
    <w:rsid w:val="00C91C81"/>
    <w:rsid w:val="00C968A5"/>
    <w:rsid w:val="00CC3291"/>
    <w:rsid w:val="00CE1B8B"/>
    <w:rsid w:val="00CE1C20"/>
    <w:rsid w:val="00CE4E22"/>
    <w:rsid w:val="00CF0AB4"/>
    <w:rsid w:val="00CF32FE"/>
    <w:rsid w:val="00CF5DDB"/>
    <w:rsid w:val="00D045BD"/>
    <w:rsid w:val="00D14FC2"/>
    <w:rsid w:val="00D168F2"/>
    <w:rsid w:val="00D23462"/>
    <w:rsid w:val="00D27F12"/>
    <w:rsid w:val="00D3554C"/>
    <w:rsid w:val="00D374F7"/>
    <w:rsid w:val="00D57449"/>
    <w:rsid w:val="00D715E7"/>
    <w:rsid w:val="00D71745"/>
    <w:rsid w:val="00D72E39"/>
    <w:rsid w:val="00D77132"/>
    <w:rsid w:val="00D814C8"/>
    <w:rsid w:val="00D8405F"/>
    <w:rsid w:val="00D91033"/>
    <w:rsid w:val="00DA2273"/>
    <w:rsid w:val="00DB1C91"/>
    <w:rsid w:val="00DB3110"/>
    <w:rsid w:val="00DB4FAE"/>
    <w:rsid w:val="00DB64B0"/>
    <w:rsid w:val="00DC24F8"/>
    <w:rsid w:val="00DC2A9D"/>
    <w:rsid w:val="00DC3EA1"/>
    <w:rsid w:val="00DC5817"/>
    <w:rsid w:val="00DE20EB"/>
    <w:rsid w:val="00DE4AF9"/>
    <w:rsid w:val="00DF3B31"/>
    <w:rsid w:val="00E00431"/>
    <w:rsid w:val="00E20A34"/>
    <w:rsid w:val="00E24354"/>
    <w:rsid w:val="00E27D0F"/>
    <w:rsid w:val="00E301A6"/>
    <w:rsid w:val="00E326CC"/>
    <w:rsid w:val="00E45031"/>
    <w:rsid w:val="00E5155F"/>
    <w:rsid w:val="00E541C1"/>
    <w:rsid w:val="00E54CDC"/>
    <w:rsid w:val="00E55D98"/>
    <w:rsid w:val="00E63A9A"/>
    <w:rsid w:val="00E67107"/>
    <w:rsid w:val="00E74CB1"/>
    <w:rsid w:val="00E8085F"/>
    <w:rsid w:val="00E80DF7"/>
    <w:rsid w:val="00E8652C"/>
    <w:rsid w:val="00E90075"/>
    <w:rsid w:val="00E94DAB"/>
    <w:rsid w:val="00EA1472"/>
    <w:rsid w:val="00EA4382"/>
    <w:rsid w:val="00EB1624"/>
    <w:rsid w:val="00EB1F85"/>
    <w:rsid w:val="00EC0BAD"/>
    <w:rsid w:val="00EC2B28"/>
    <w:rsid w:val="00EC458E"/>
    <w:rsid w:val="00EC7863"/>
    <w:rsid w:val="00ED235F"/>
    <w:rsid w:val="00ED4232"/>
    <w:rsid w:val="00EF1E22"/>
    <w:rsid w:val="00F32A05"/>
    <w:rsid w:val="00F36186"/>
    <w:rsid w:val="00F43680"/>
    <w:rsid w:val="00F44FE6"/>
    <w:rsid w:val="00F51064"/>
    <w:rsid w:val="00F63A73"/>
    <w:rsid w:val="00F63B75"/>
    <w:rsid w:val="00F63CFE"/>
    <w:rsid w:val="00F70A9C"/>
    <w:rsid w:val="00F81AD9"/>
    <w:rsid w:val="00FA1717"/>
    <w:rsid w:val="00FA2A6D"/>
    <w:rsid w:val="00FA3009"/>
    <w:rsid w:val="00FA3CAD"/>
    <w:rsid w:val="00FA6B0C"/>
    <w:rsid w:val="00FB24F8"/>
    <w:rsid w:val="00FB7E66"/>
    <w:rsid w:val="00FC0750"/>
    <w:rsid w:val="00FC1611"/>
    <w:rsid w:val="00FC1668"/>
    <w:rsid w:val="00FE718D"/>
    <w:rsid w:val="00FF0227"/>
    <w:rsid w:val="00FF3FEF"/>
    <w:rsid w:val="00FF5295"/>
    <w:rsid w:val="00FF5E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89"/>
    <o:shapelayout v:ext="edit">
      <o:idmap v:ext="edit" data="1"/>
    </o:shapelayout>
  </w:shapeDefaults>
  <w:decimalSymbol w:val="."/>
  <w:listSeparator w:val=";"/>
  <w14:docId w14:val="7C91C2CF"/>
  <w15:docId w15:val="{719686E3-2EBE-4402-B8B8-FB4496C16F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B230A"/>
    <w:rPr>
      <w:rFonts w:ascii="Tahoma" w:hAnsi="Tahoma"/>
    </w:rPr>
  </w:style>
  <w:style w:type="paragraph" w:styleId="Nagwek1">
    <w:name w:val="heading 1"/>
    <w:basedOn w:val="Z2"/>
    <w:next w:val="Normalny"/>
    <w:link w:val="Nagwek1Znak"/>
    <w:rsid w:val="003B2ED4"/>
    <w:pPr>
      <w:ind w:left="0" w:firstLine="0"/>
      <w:outlineLvl w:val="0"/>
    </w:pPr>
  </w:style>
  <w:style w:type="paragraph" w:styleId="Nagwek2">
    <w:name w:val="heading 2"/>
    <w:basedOn w:val="Z2"/>
    <w:next w:val="Normalny"/>
    <w:link w:val="Nagwek2Znak"/>
    <w:uiPriority w:val="9"/>
    <w:unhideWhenUsed/>
    <w:rsid w:val="005B230A"/>
    <w:pPr>
      <w:outlineLvl w:val="1"/>
    </w:pPr>
    <w:rPr>
      <w:lang w:eastAsia="ar-SA"/>
    </w:rPr>
  </w:style>
  <w:style w:type="paragraph" w:styleId="Nagwek3">
    <w:name w:val="heading 3"/>
    <w:basedOn w:val="San3"/>
    <w:next w:val="Normalny"/>
    <w:link w:val="Nagwek3Znak"/>
    <w:uiPriority w:val="9"/>
    <w:unhideWhenUsed/>
    <w:rsid w:val="00731C41"/>
    <w:pPr>
      <w:numPr>
        <w:ilvl w:val="0"/>
        <w:numId w:val="0"/>
      </w:numPr>
      <w:outlineLvl w:val="2"/>
    </w:p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rsid w:val="00FF529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F529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F5295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F5295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F529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F529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Z2">
    <w:name w:val="Z2"/>
    <w:basedOn w:val="San2"/>
    <w:link w:val="Z2Znak"/>
    <w:qFormat/>
    <w:rsid w:val="003B2ED4"/>
    <w:pPr>
      <w:numPr>
        <w:numId w:val="31"/>
      </w:numPr>
    </w:pPr>
  </w:style>
  <w:style w:type="paragraph" w:customStyle="1" w:styleId="San2">
    <w:name w:val="San 2"/>
    <w:basedOn w:val="Normalny"/>
    <w:link w:val="San2Znak"/>
    <w:qFormat/>
    <w:rsid w:val="00242C58"/>
    <w:pPr>
      <w:numPr>
        <w:ilvl w:val="1"/>
        <w:numId w:val="28"/>
      </w:numPr>
      <w:spacing w:after="240"/>
    </w:pPr>
    <w:rPr>
      <w:b/>
      <w:sz w:val="24"/>
    </w:rPr>
  </w:style>
  <w:style w:type="character" w:customStyle="1" w:styleId="San2Znak">
    <w:name w:val="San 2 Znak"/>
    <w:basedOn w:val="Domylnaczcionkaakapitu"/>
    <w:link w:val="San2"/>
    <w:rsid w:val="002A77CD"/>
    <w:rPr>
      <w:rFonts w:ascii="Tahoma" w:hAnsi="Tahoma"/>
      <w:b/>
      <w:sz w:val="24"/>
    </w:rPr>
  </w:style>
  <w:style w:type="character" w:customStyle="1" w:styleId="Z2Znak">
    <w:name w:val="Z2 Znak"/>
    <w:basedOn w:val="K1Znak"/>
    <w:link w:val="Z2"/>
    <w:rsid w:val="003B2ED4"/>
    <w:rPr>
      <w:rFonts w:ascii="Tahoma" w:hAnsi="Tahoma"/>
      <w:b/>
      <w:caps/>
      <w:sz w:val="24"/>
      <w:szCs w:val="28"/>
    </w:rPr>
  </w:style>
  <w:style w:type="character" w:customStyle="1" w:styleId="K1Znak">
    <w:name w:val="K1 Znak"/>
    <w:basedOn w:val="San1Znak"/>
    <w:link w:val="K1"/>
    <w:rsid w:val="00AE2197"/>
    <w:rPr>
      <w:rFonts w:ascii="Tahoma" w:hAnsi="Tahoma"/>
      <w:b/>
      <w:caps w:val="0"/>
      <w:sz w:val="28"/>
      <w:szCs w:val="28"/>
    </w:rPr>
  </w:style>
  <w:style w:type="character" w:customStyle="1" w:styleId="San1Znak">
    <w:name w:val="San 1 Znak"/>
    <w:basedOn w:val="NaglowkiogolneZnak"/>
    <w:link w:val="San1"/>
    <w:rsid w:val="005E22D0"/>
    <w:rPr>
      <w:rFonts w:ascii="Tahoma" w:hAnsi="Tahoma"/>
      <w:b/>
      <w:caps w:val="0"/>
      <w:sz w:val="24"/>
    </w:rPr>
  </w:style>
  <w:style w:type="character" w:customStyle="1" w:styleId="NaglowkiogolneZnak">
    <w:name w:val="Naglowki ogolne Znak"/>
    <w:basedOn w:val="Domylnaczcionkaakapitu"/>
    <w:link w:val="Naglowkiogolne"/>
    <w:rsid w:val="0066197E"/>
    <w:rPr>
      <w:rFonts w:ascii="Tahoma" w:hAnsi="Tahoma"/>
      <w:b/>
      <w:caps/>
      <w:sz w:val="40"/>
    </w:rPr>
  </w:style>
  <w:style w:type="paragraph" w:customStyle="1" w:styleId="Naglowkiogolne">
    <w:name w:val="Naglowki ogolne"/>
    <w:basedOn w:val="Normalny"/>
    <w:link w:val="NaglowkiogolneZnak"/>
    <w:qFormat/>
    <w:rsid w:val="0066197E"/>
    <w:pPr>
      <w:numPr>
        <w:numId w:val="1"/>
      </w:numPr>
      <w:jc w:val="center"/>
    </w:pPr>
    <w:rPr>
      <w:b/>
      <w:caps/>
      <w:sz w:val="40"/>
    </w:rPr>
  </w:style>
  <w:style w:type="paragraph" w:customStyle="1" w:styleId="San1">
    <w:name w:val="San 1"/>
    <w:basedOn w:val="Nagwek1"/>
    <w:link w:val="San1Znak"/>
    <w:qFormat/>
    <w:rsid w:val="005E22D0"/>
    <w:pPr>
      <w:numPr>
        <w:ilvl w:val="0"/>
        <w:numId w:val="28"/>
      </w:numPr>
      <w:outlineLvl w:val="2"/>
    </w:pPr>
  </w:style>
  <w:style w:type="paragraph" w:customStyle="1" w:styleId="K1">
    <w:name w:val="K1"/>
    <w:basedOn w:val="Nagwek1"/>
    <w:link w:val="K1Znak"/>
    <w:qFormat/>
    <w:rsid w:val="00AE2197"/>
    <w:pPr>
      <w:numPr>
        <w:ilvl w:val="0"/>
        <w:numId w:val="2"/>
      </w:numPr>
    </w:pPr>
    <w:rPr>
      <w:sz w:val="28"/>
      <w:szCs w:val="28"/>
    </w:rPr>
  </w:style>
  <w:style w:type="character" w:customStyle="1" w:styleId="Nagwek1Znak">
    <w:name w:val="Nagłówek 1 Znak"/>
    <w:basedOn w:val="Domylnaczcionkaakapitu"/>
    <w:link w:val="Nagwek1"/>
    <w:rsid w:val="003B2ED4"/>
    <w:rPr>
      <w:rFonts w:ascii="Tahoma" w:hAnsi="Tahoma"/>
      <w:b/>
      <w:cap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5B230A"/>
    <w:rPr>
      <w:rFonts w:ascii="Tahoma" w:hAnsi="Tahoma"/>
      <w:b/>
      <w:sz w:val="24"/>
      <w:lang w:eastAsia="ar-SA"/>
    </w:rPr>
  </w:style>
  <w:style w:type="paragraph" w:customStyle="1" w:styleId="San3">
    <w:name w:val="San 3"/>
    <w:basedOn w:val="Normalny"/>
    <w:qFormat/>
    <w:rsid w:val="00242C58"/>
    <w:pPr>
      <w:numPr>
        <w:ilvl w:val="2"/>
        <w:numId w:val="28"/>
      </w:numPr>
    </w:pPr>
    <w:rPr>
      <w:b/>
      <w:i/>
    </w:rPr>
  </w:style>
  <w:style w:type="character" w:customStyle="1" w:styleId="Nagwek3Znak">
    <w:name w:val="Nagłówek 3 Znak"/>
    <w:basedOn w:val="Domylnaczcionkaakapitu"/>
    <w:link w:val="Nagwek3"/>
    <w:uiPriority w:val="9"/>
    <w:rsid w:val="00731C41"/>
    <w:rPr>
      <w:rFonts w:ascii="Tahoma" w:hAnsi="Tahoma"/>
      <w:i/>
      <w:sz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F5295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F5295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F5295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F5295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F529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F529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Nagwek">
    <w:name w:val="header"/>
    <w:basedOn w:val="Normalny"/>
    <w:link w:val="NagwekZnak"/>
    <w:uiPriority w:val="99"/>
    <w:unhideWhenUsed/>
    <w:rsid w:val="000670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670A5"/>
  </w:style>
  <w:style w:type="paragraph" w:styleId="Stopka">
    <w:name w:val="footer"/>
    <w:basedOn w:val="Normalny"/>
    <w:link w:val="StopkaZnak"/>
    <w:uiPriority w:val="99"/>
    <w:unhideWhenUsed/>
    <w:rsid w:val="000670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670A5"/>
  </w:style>
  <w:style w:type="paragraph" w:customStyle="1" w:styleId="Z3">
    <w:name w:val="Z3"/>
    <w:basedOn w:val="Nagwek3"/>
    <w:qFormat/>
    <w:rsid w:val="00731C41"/>
    <w:pPr>
      <w:numPr>
        <w:ilvl w:val="2"/>
        <w:numId w:val="31"/>
      </w:numPr>
    </w:pPr>
  </w:style>
  <w:style w:type="paragraph" w:customStyle="1" w:styleId="Przekadka1">
    <w:name w:val="Przekładka 1"/>
    <w:basedOn w:val="Nagwek1"/>
    <w:link w:val="Przekadka1Znak"/>
    <w:qFormat/>
    <w:rsid w:val="005E22D0"/>
    <w:pPr>
      <w:numPr>
        <w:ilvl w:val="0"/>
        <w:numId w:val="29"/>
      </w:numPr>
      <w:jc w:val="center"/>
    </w:pPr>
    <w:rPr>
      <w:sz w:val="40"/>
    </w:rPr>
  </w:style>
  <w:style w:type="character" w:customStyle="1" w:styleId="Przekadka1Znak">
    <w:name w:val="Przekładka 1 Znak"/>
    <w:basedOn w:val="NaglowkiogolneZnak"/>
    <w:link w:val="Przekadka1"/>
    <w:rsid w:val="005E22D0"/>
    <w:rPr>
      <w:rFonts w:ascii="Tahoma" w:hAnsi="Tahoma"/>
      <w:b/>
      <w:caps w:val="0"/>
      <w:sz w:val="4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670A5"/>
    <w:pPr>
      <w:numPr>
        <w:ilvl w:val="1"/>
      </w:numPr>
      <w:suppressAutoHyphens/>
      <w:spacing w:after="0" w:line="240" w:lineRule="auto"/>
    </w:pPr>
    <w:rPr>
      <w:rFonts w:ascii="Arial" w:eastAsiaTheme="minorEastAsia" w:hAnsi="Arial"/>
      <w:sz w:val="20"/>
      <w:lang w:eastAsia="ar-SA"/>
    </w:rPr>
  </w:style>
  <w:style w:type="character" w:customStyle="1" w:styleId="PodtytuZnak">
    <w:name w:val="Podtytuł Znak"/>
    <w:basedOn w:val="Domylnaczcionkaakapitu"/>
    <w:link w:val="Podtytu"/>
    <w:uiPriority w:val="11"/>
    <w:rsid w:val="000670A5"/>
    <w:rPr>
      <w:rFonts w:ascii="Arial" w:eastAsiaTheme="minorEastAsia" w:hAnsi="Arial"/>
      <w:sz w:val="20"/>
      <w:lang w:eastAsia="ar-SA"/>
    </w:rPr>
  </w:style>
  <w:style w:type="paragraph" w:styleId="Nagwekspisutreci">
    <w:name w:val="TOC Heading"/>
    <w:basedOn w:val="Normalny"/>
    <w:next w:val="Normalny"/>
    <w:uiPriority w:val="39"/>
    <w:unhideWhenUsed/>
    <w:qFormat/>
    <w:rsid w:val="0066197E"/>
    <w:rPr>
      <w:b/>
      <w:bCs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unhideWhenUsed/>
    <w:rsid w:val="00FF5295"/>
    <w:pPr>
      <w:framePr w:wrap="around" w:vAnchor="text" w:hAnchor="text" w:y="1"/>
      <w:tabs>
        <w:tab w:val="left" w:pos="440"/>
        <w:tab w:val="right" w:leader="dot" w:pos="9060"/>
      </w:tabs>
      <w:spacing w:after="100"/>
    </w:pPr>
    <w:rPr>
      <w:noProof/>
    </w:rPr>
  </w:style>
  <w:style w:type="character" w:styleId="Hipercze">
    <w:name w:val="Hyperlink"/>
    <w:basedOn w:val="Domylnaczcionkaakapitu"/>
    <w:uiPriority w:val="99"/>
    <w:unhideWhenUsed/>
    <w:rsid w:val="001D3D0B"/>
    <w:rPr>
      <w:color w:val="0563C1" w:themeColor="hyperlink"/>
      <w:u w:val="single"/>
    </w:rPr>
  </w:style>
  <w:style w:type="paragraph" w:styleId="Tekstpodstawowy">
    <w:name w:val="Body Text"/>
    <w:basedOn w:val="Normalny"/>
    <w:link w:val="TekstpodstawowyZnak"/>
    <w:rsid w:val="00FB7E66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FB7E6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Uwydatnienie">
    <w:name w:val="Emphasis"/>
    <w:basedOn w:val="Domylnaczcionkaakapitu"/>
    <w:uiPriority w:val="20"/>
    <w:qFormat/>
    <w:rsid w:val="00FB7E66"/>
    <w:rPr>
      <w:i/>
      <w:iCs/>
    </w:rPr>
  </w:style>
  <w:style w:type="paragraph" w:styleId="Akapitzlist">
    <w:name w:val="List Paragraph"/>
    <w:basedOn w:val="Normalny"/>
    <w:link w:val="AkapitzlistZnak"/>
    <w:uiPriority w:val="34"/>
    <w:qFormat/>
    <w:rsid w:val="00FC1668"/>
    <w:pPr>
      <w:tabs>
        <w:tab w:val="left" w:pos="540"/>
      </w:tabs>
      <w:spacing w:after="0" w:line="240" w:lineRule="auto"/>
      <w:ind w:left="720"/>
      <w:contextualSpacing/>
      <w:jc w:val="both"/>
    </w:pPr>
    <w:rPr>
      <w:rFonts w:eastAsia="Times New Roman" w:cs="Times New Roman"/>
      <w:sz w:val="18"/>
      <w:szCs w:val="18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34"/>
    <w:locked/>
    <w:rsid w:val="00FC1668"/>
    <w:rPr>
      <w:rFonts w:ascii="Tahoma" w:eastAsia="Times New Roman" w:hAnsi="Tahoma" w:cs="Times New Roman"/>
      <w:sz w:val="18"/>
      <w:szCs w:val="18"/>
      <w:lang w:eastAsia="pl-PL"/>
    </w:rPr>
  </w:style>
  <w:style w:type="paragraph" w:customStyle="1" w:styleId="Przekadka2">
    <w:name w:val="Przekładka 2"/>
    <w:basedOn w:val="Przekadka1"/>
    <w:link w:val="Przekadka2Znak"/>
    <w:qFormat/>
    <w:rsid w:val="005E22D0"/>
    <w:pPr>
      <w:numPr>
        <w:ilvl w:val="1"/>
      </w:numPr>
      <w:ind w:left="1434" w:hanging="357"/>
      <w:outlineLvl w:val="1"/>
    </w:pPr>
  </w:style>
  <w:style w:type="character" w:customStyle="1" w:styleId="Przekadka2Znak">
    <w:name w:val="Przekładka 2 Znak"/>
    <w:basedOn w:val="NaglowkiogolneZnak"/>
    <w:link w:val="Przekadka2"/>
    <w:rsid w:val="005E22D0"/>
    <w:rPr>
      <w:rFonts w:ascii="Tahoma" w:hAnsi="Tahoma"/>
      <w:b/>
      <w:caps w:val="0"/>
      <w:sz w:val="40"/>
    </w:rPr>
  </w:style>
  <w:style w:type="paragraph" w:styleId="Spistreci2">
    <w:name w:val="toc 2"/>
    <w:basedOn w:val="Normalny"/>
    <w:next w:val="Normalny"/>
    <w:autoRedefine/>
    <w:uiPriority w:val="39"/>
    <w:unhideWhenUsed/>
    <w:rsid w:val="00ED4232"/>
    <w:pPr>
      <w:tabs>
        <w:tab w:val="left" w:pos="851"/>
        <w:tab w:val="right" w:leader="dot" w:pos="9072"/>
      </w:tabs>
      <w:spacing w:after="100"/>
      <w:ind w:left="220"/>
      <w:jc w:val="both"/>
    </w:pPr>
  </w:style>
  <w:style w:type="paragraph" w:styleId="Spistreci3">
    <w:name w:val="toc 3"/>
    <w:basedOn w:val="Normalny"/>
    <w:next w:val="Normalny"/>
    <w:autoRedefine/>
    <w:uiPriority w:val="39"/>
    <w:unhideWhenUsed/>
    <w:rsid w:val="0090001D"/>
    <w:pPr>
      <w:spacing w:after="100"/>
      <w:ind w:left="440"/>
    </w:pPr>
  </w:style>
  <w:style w:type="paragraph" w:customStyle="1" w:styleId="K2">
    <w:name w:val="K2"/>
    <w:basedOn w:val="San2"/>
    <w:next w:val="K3"/>
    <w:link w:val="K2Znak"/>
    <w:qFormat/>
    <w:rsid w:val="00E24354"/>
    <w:pPr>
      <w:numPr>
        <w:numId w:val="2"/>
      </w:numPr>
      <w:outlineLvl w:val="1"/>
    </w:pPr>
  </w:style>
  <w:style w:type="paragraph" w:customStyle="1" w:styleId="K3">
    <w:name w:val="K3"/>
    <w:basedOn w:val="Z3"/>
    <w:qFormat/>
    <w:rsid w:val="002A77CD"/>
    <w:pPr>
      <w:numPr>
        <w:numId w:val="2"/>
      </w:numPr>
    </w:pPr>
  </w:style>
  <w:style w:type="character" w:customStyle="1" w:styleId="K2Znak">
    <w:name w:val="K2 Znak"/>
    <w:basedOn w:val="San2Znak"/>
    <w:link w:val="K2"/>
    <w:rsid w:val="00E24354"/>
    <w:rPr>
      <w:rFonts w:ascii="Tahoma" w:hAnsi="Tahoma"/>
      <w:b/>
      <w:sz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83842"/>
    <w:pPr>
      <w:spacing w:after="0" w:line="240" w:lineRule="auto"/>
    </w:pPr>
    <w:rPr>
      <w:rFonts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83842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16797D"/>
    <w:pPr>
      <w:spacing w:after="0" w:line="240" w:lineRule="auto"/>
    </w:pPr>
    <w:rPr>
      <w:rFonts w:ascii="Tahoma" w:eastAsia="Calibri" w:hAnsi="Tahoma" w:cs="Times New Roman"/>
    </w:rPr>
  </w:style>
  <w:style w:type="paragraph" w:styleId="Legenda">
    <w:name w:val="caption"/>
    <w:basedOn w:val="Normalny"/>
    <w:next w:val="Normalny"/>
    <w:uiPriority w:val="35"/>
    <w:unhideWhenUsed/>
    <w:qFormat/>
    <w:rsid w:val="00B42B30"/>
    <w:pPr>
      <w:spacing w:after="200" w:line="240" w:lineRule="auto"/>
    </w:pPr>
    <w:rPr>
      <w:rFonts w:eastAsia="Calibri" w:cs="Times New Roman"/>
      <w:i/>
      <w:iCs/>
      <w:color w:val="44546A"/>
      <w:sz w:val="18"/>
      <w:szCs w:val="18"/>
    </w:rPr>
  </w:style>
  <w:style w:type="paragraph" w:customStyle="1" w:styleId="Projekt1">
    <w:name w:val="Projekt1"/>
    <w:basedOn w:val="Normalny"/>
    <w:rsid w:val="00CE1C20"/>
    <w:pPr>
      <w:widowControl w:val="0"/>
      <w:suppressAutoHyphens/>
      <w:autoSpaceDE w:val="0"/>
      <w:spacing w:after="0" w:line="240" w:lineRule="auto"/>
      <w:jc w:val="both"/>
    </w:pPr>
    <w:rPr>
      <w:rFonts w:ascii="Bookman Old Style" w:eastAsia="Times New Roman" w:hAnsi="Bookman Old Style" w:cs="AutoStal"/>
      <w:sz w:val="40"/>
      <w:szCs w:val="18"/>
      <w:lang w:eastAsia="ar-SA"/>
    </w:rPr>
  </w:style>
  <w:style w:type="table" w:styleId="Tabela-Siatka">
    <w:name w:val="Table Grid"/>
    <w:basedOn w:val="Standardowy"/>
    <w:uiPriority w:val="39"/>
    <w:rsid w:val="00996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1">
    <w:name w:val="Z1"/>
    <w:basedOn w:val="Nagwek1"/>
    <w:link w:val="Z1Znak"/>
    <w:qFormat/>
    <w:rsid w:val="00F51064"/>
    <w:pPr>
      <w:numPr>
        <w:ilvl w:val="0"/>
      </w:numPr>
    </w:pPr>
  </w:style>
  <w:style w:type="character" w:customStyle="1" w:styleId="Z1Znak">
    <w:name w:val="Z1 Znak"/>
    <w:basedOn w:val="K1Znak"/>
    <w:link w:val="Z1"/>
    <w:rsid w:val="00F51064"/>
    <w:rPr>
      <w:rFonts w:ascii="Tahoma" w:hAnsi="Tahoma"/>
      <w:b/>
      <w:caps/>
      <w:sz w:val="24"/>
      <w:szCs w:val="28"/>
    </w:rPr>
  </w:style>
  <w:style w:type="paragraph" w:customStyle="1" w:styleId="Tabelafd">
    <w:name w:val="Tabela_fd"/>
    <w:basedOn w:val="Normalny"/>
    <w:uiPriority w:val="99"/>
    <w:rsid w:val="00BD684D"/>
    <w:pPr>
      <w:autoSpaceDE w:val="0"/>
      <w:autoSpaceDN w:val="0"/>
      <w:spacing w:after="0" w:line="300" w:lineRule="atLeast"/>
    </w:pPr>
    <w:rPr>
      <w:rFonts w:ascii="Courier New" w:eastAsia="Times New Roman" w:hAnsi="Courier New" w:cs="Courier New"/>
      <w:lang w:eastAsia="pl-PL"/>
    </w:rPr>
  </w:style>
  <w:style w:type="paragraph" w:customStyle="1" w:styleId="Tekstfd">
    <w:name w:val="Tekst_fd"/>
    <w:basedOn w:val="Normalny"/>
    <w:uiPriority w:val="99"/>
    <w:rsid w:val="00BD684D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autoSpaceDE w:val="0"/>
      <w:autoSpaceDN w:val="0"/>
      <w:spacing w:after="0" w:line="300" w:lineRule="atLeast"/>
    </w:pPr>
    <w:rPr>
      <w:rFonts w:ascii="Times New Roman" w:eastAsia="Times New Roman" w:hAnsi="Times New Roman" w:cs="Times New Roman"/>
      <w:lang w:eastAsia="pl-PL"/>
    </w:rPr>
  </w:style>
  <w:style w:type="paragraph" w:customStyle="1" w:styleId="Grupa">
    <w:name w:val="Grupa"/>
    <w:basedOn w:val="Normalny"/>
    <w:uiPriority w:val="99"/>
    <w:rsid w:val="00BD684D"/>
    <w:pPr>
      <w:autoSpaceDE w:val="0"/>
      <w:autoSpaceDN w:val="0"/>
      <w:spacing w:after="0" w:line="300" w:lineRule="atLeast"/>
    </w:pPr>
    <w:rPr>
      <w:rFonts w:ascii="Times New Roman" w:eastAsia="Times New Roman" w:hAnsi="Times New Roman" w:cs="Times New Roman"/>
      <w:color w:val="0000FF"/>
      <w:lang w:eastAsia="pl-PL"/>
    </w:rPr>
  </w:style>
  <w:style w:type="paragraph" w:customStyle="1" w:styleId="Nagtabfd">
    <w:name w:val="Nagł_tab_fd"/>
    <w:basedOn w:val="Normalny"/>
    <w:uiPriority w:val="99"/>
    <w:rsid w:val="00BD684D"/>
    <w:pPr>
      <w:autoSpaceDE w:val="0"/>
      <w:autoSpaceDN w:val="0"/>
      <w:spacing w:after="0" w:line="300" w:lineRule="atLeast"/>
    </w:pPr>
    <w:rPr>
      <w:rFonts w:ascii="Times New Roman" w:eastAsia="Times New Roman" w:hAnsi="Times New Roman" w:cs="Times New Roman"/>
      <w:lang w:eastAsia="pl-PL"/>
    </w:rPr>
  </w:style>
  <w:style w:type="paragraph" w:customStyle="1" w:styleId="Tyt2fd">
    <w:name w:val="Tyt2_fd"/>
    <w:basedOn w:val="Nagwek2"/>
    <w:uiPriority w:val="99"/>
    <w:rsid w:val="00BD684D"/>
    <w:pPr>
      <w:tabs>
        <w:tab w:val="left" w:pos="340"/>
      </w:tabs>
      <w:autoSpaceDE w:val="0"/>
      <w:autoSpaceDN w:val="0"/>
      <w:spacing w:before="120" w:after="60" w:line="300" w:lineRule="atLeast"/>
    </w:pPr>
    <w:rPr>
      <w:rFonts w:ascii="Times New Roman" w:eastAsia="Times New Roman" w:hAnsi="Times New Roman" w:cs="Times New Roman"/>
      <w:b w:val="0"/>
      <w:bCs/>
      <w:sz w:val="22"/>
      <w:lang w:eastAsia="pl-PL"/>
    </w:rPr>
  </w:style>
  <w:style w:type="paragraph" w:customStyle="1" w:styleId="Tyt1fd">
    <w:name w:val="Tyt1_fd"/>
    <w:basedOn w:val="Normalny"/>
    <w:uiPriority w:val="99"/>
    <w:rsid w:val="00BD684D"/>
    <w:pPr>
      <w:autoSpaceDE w:val="0"/>
      <w:autoSpaceDN w:val="0"/>
      <w:spacing w:before="120" w:after="60" w:line="300" w:lineRule="atLeast"/>
    </w:pPr>
    <w:rPr>
      <w:rFonts w:ascii="Times New Roman" w:eastAsia="Times New Roman" w:hAnsi="Times New Roman" w:cs="Times New Roman"/>
      <w:b/>
      <w:bCs/>
      <w:sz w:val="26"/>
      <w:szCs w:val="26"/>
      <w:lang w:eastAsia="pl-PL"/>
    </w:rPr>
  </w:style>
  <w:style w:type="paragraph" w:customStyle="1" w:styleId="Tytulfd">
    <w:name w:val="Tytul_fd"/>
    <w:basedOn w:val="Tytu"/>
    <w:uiPriority w:val="99"/>
    <w:rsid w:val="00BD684D"/>
    <w:pPr>
      <w:autoSpaceDE w:val="0"/>
      <w:autoSpaceDN w:val="0"/>
      <w:spacing w:line="300" w:lineRule="atLeast"/>
      <w:contextualSpacing w:val="0"/>
      <w:jc w:val="center"/>
    </w:pPr>
    <w:rPr>
      <w:rFonts w:ascii="Times New Roman" w:eastAsia="Times New Roman" w:hAnsi="Times New Roman" w:cs="Times New Roman"/>
      <w:b/>
      <w:bCs/>
      <w:spacing w:val="0"/>
      <w:kern w:val="0"/>
      <w:sz w:val="28"/>
      <w:szCs w:val="28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BD684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D684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pistreci4">
    <w:name w:val="toc 4"/>
    <w:basedOn w:val="Normalny"/>
    <w:next w:val="Normalny"/>
    <w:autoRedefine/>
    <w:uiPriority w:val="39"/>
    <w:unhideWhenUsed/>
    <w:rsid w:val="002B41D2"/>
    <w:pPr>
      <w:spacing w:after="100"/>
      <w:ind w:left="660"/>
    </w:pPr>
    <w:rPr>
      <w:rFonts w:asciiTheme="minorHAnsi" w:eastAsiaTheme="minorEastAsia" w:hAnsiTheme="minorHAnsi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2B41D2"/>
    <w:pPr>
      <w:spacing w:after="100"/>
      <w:ind w:left="880"/>
    </w:pPr>
    <w:rPr>
      <w:rFonts w:asciiTheme="minorHAnsi" w:eastAsiaTheme="minorEastAsia" w:hAnsiTheme="minorHAnsi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2B41D2"/>
    <w:pPr>
      <w:spacing w:after="100"/>
      <w:ind w:left="1100"/>
    </w:pPr>
    <w:rPr>
      <w:rFonts w:asciiTheme="minorHAnsi" w:eastAsiaTheme="minorEastAsia" w:hAnsiTheme="minorHAnsi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2B41D2"/>
    <w:pPr>
      <w:spacing w:after="100"/>
      <w:ind w:left="1320"/>
    </w:pPr>
    <w:rPr>
      <w:rFonts w:asciiTheme="minorHAnsi" w:eastAsiaTheme="minorEastAsia" w:hAnsiTheme="minorHAnsi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2B41D2"/>
    <w:pPr>
      <w:spacing w:after="100"/>
      <w:ind w:left="1540"/>
    </w:pPr>
    <w:rPr>
      <w:rFonts w:asciiTheme="minorHAnsi" w:eastAsiaTheme="minorEastAsia" w:hAnsiTheme="minorHAnsi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2B41D2"/>
    <w:pPr>
      <w:spacing w:after="100"/>
      <w:ind w:left="1760"/>
    </w:pPr>
    <w:rPr>
      <w:rFonts w:asciiTheme="minorHAnsi" w:eastAsiaTheme="minorEastAsia" w:hAnsiTheme="minorHAnsi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B41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287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15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67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89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3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4.xml"/><Relationship Id="rId18" Type="http://schemas.openxmlformats.org/officeDocument/2006/relationships/image" Target="media/image4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3.png"/><Relationship Id="rId25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10" Type="http://schemas.openxmlformats.org/officeDocument/2006/relationships/header" Target="header2.xml"/><Relationship Id="rId19" Type="http://schemas.openxmlformats.org/officeDocument/2006/relationships/image" Target="media/image5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6.xml"/><Relationship Id="rId27" Type="http://schemas.openxmlformats.org/officeDocument/2006/relationships/image" Target="media/image12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46896A-1395-4CD2-9EBD-ADE7A1AC34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45</Pages>
  <Words>5739</Words>
  <Characters>34437</Characters>
  <Application>Microsoft Office Word</Application>
  <DocSecurity>0</DocSecurity>
  <Lines>286</Lines>
  <Paragraphs>80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LMD_2</dc:creator>
  <cp:lastModifiedBy>LMD_5</cp:lastModifiedBy>
  <cp:revision>10</cp:revision>
  <cp:lastPrinted>2021-03-29T16:35:00Z</cp:lastPrinted>
  <dcterms:created xsi:type="dcterms:W3CDTF">2021-03-29T13:11:00Z</dcterms:created>
  <dcterms:modified xsi:type="dcterms:W3CDTF">2021-03-29T16:35:00Z</dcterms:modified>
</cp:coreProperties>
</file>