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98" w:rsidRDefault="00D86498" w:rsidP="00D86498">
      <w:pPr>
        <w:pStyle w:val="Standard"/>
        <w:ind w:left="709"/>
        <w:jc w:val="right"/>
      </w:pPr>
      <w:r>
        <w:t xml:space="preserve">Kowalewo Pomorskie, </w:t>
      </w:r>
      <w:r w:rsidR="00CB233F">
        <w:t>30</w:t>
      </w:r>
      <w:r>
        <w:t>.03.2018</w:t>
      </w:r>
    </w:p>
    <w:p w:rsidR="00D86498" w:rsidRDefault="00D86498" w:rsidP="00D86498">
      <w:pPr>
        <w:pStyle w:val="Standard"/>
        <w:ind w:left="709"/>
      </w:pPr>
      <w:r>
        <w:t>OŚRiEG.271.1.6.2018</w:t>
      </w:r>
    </w:p>
    <w:p w:rsidR="00D86498" w:rsidRDefault="00D86498" w:rsidP="00D86498">
      <w:pPr>
        <w:pStyle w:val="Standard"/>
        <w:ind w:left="709"/>
      </w:pPr>
    </w:p>
    <w:p w:rsidR="00D86498" w:rsidRDefault="00D86498" w:rsidP="00D86498">
      <w:pPr>
        <w:pStyle w:val="Standard"/>
        <w:ind w:left="709"/>
        <w:jc w:val="center"/>
        <w:rPr>
          <w:b/>
          <w:bCs/>
        </w:rPr>
      </w:pPr>
      <w:r>
        <w:rPr>
          <w:b/>
          <w:bCs/>
        </w:rPr>
        <w:t>ZAPYTANIE OFERTOWE</w:t>
      </w:r>
    </w:p>
    <w:p w:rsidR="00D86498" w:rsidRPr="00B9094F" w:rsidRDefault="00D86498" w:rsidP="00D8649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86498" w:rsidRDefault="00D86498" w:rsidP="00D8649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Kowalewo Pomorskie</w:t>
      </w:r>
    </w:p>
    <w:p w:rsidR="00D86498" w:rsidRDefault="00D86498" w:rsidP="00D8649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Wolności 1</w:t>
      </w:r>
    </w:p>
    <w:p w:rsidR="00D86498" w:rsidRDefault="00D86498" w:rsidP="00D8649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 – 410 Kowalewo Pomorskie</w:t>
      </w:r>
    </w:p>
    <w:p w:rsidR="00D86498" w:rsidRDefault="00D86498" w:rsidP="00D8649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56 684 29 75, fax. 56 684 10 71</w:t>
      </w:r>
    </w:p>
    <w:p w:rsidR="00D86498" w:rsidRDefault="00D86498" w:rsidP="00D8649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6791F">
          <w:rPr>
            <w:rStyle w:val="Hipercze"/>
            <w:rFonts w:ascii="Times New Roman" w:hAnsi="Times New Roman" w:cs="Times New Roman"/>
            <w:sz w:val="24"/>
            <w:szCs w:val="24"/>
          </w:rPr>
          <w:t>um.kowalewo@wp.pl</w:t>
        </w:r>
      </w:hyperlink>
    </w:p>
    <w:p w:rsidR="00D86809" w:rsidRPr="00D86809" w:rsidRDefault="00D86498" w:rsidP="00D86498">
      <w:pPr>
        <w:pStyle w:val="Bezodstpw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strona internetowa: </w:t>
      </w:r>
      <w:hyperlink r:id="rId6" w:history="1">
        <w:r w:rsidRPr="0036791F">
          <w:rPr>
            <w:rStyle w:val="Hipercze"/>
            <w:rFonts w:ascii="Times New Roman" w:hAnsi="Times New Roman" w:cs="Times New Roman"/>
            <w:sz w:val="24"/>
            <w:szCs w:val="24"/>
          </w:rPr>
          <w:t>http://www.kowalewopomorskie.pl/</w:t>
        </w:r>
      </w:hyperlink>
    </w:p>
    <w:p w:rsidR="00D86498" w:rsidRPr="00B9094F" w:rsidRDefault="00D86498" w:rsidP="00D8649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094F">
        <w:rPr>
          <w:rFonts w:ascii="Times New Roman" w:hAnsi="Times New Roman" w:cs="Times New Roman"/>
          <w:b/>
          <w:sz w:val="24"/>
          <w:szCs w:val="24"/>
        </w:rPr>
        <w:t xml:space="preserve">Tryb udzielonego zamówienia: </w:t>
      </w:r>
    </w:p>
    <w:p w:rsidR="00D86809" w:rsidRDefault="00D86498" w:rsidP="00CB233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094F">
        <w:rPr>
          <w:rFonts w:ascii="Times New Roman" w:hAnsi="Times New Roman" w:cs="Times New Roman"/>
          <w:sz w:val="24"/>
          <w:szCs w:val="24"/>
        </w:rPr>
        <w:t xml:space="preserve">Wartość zamówienia zgodnie z art. 4 pkt 8 ustawy z dnia 29 stycznia 2004r. - Prawo zamówień publicznych nie przekracza równowartości kwoty 30 000 euro. Postępowanie jest prowadzone w trybie zapytania ofertowego, zgodnie z Zarządzeniem Nr </w:t>
      </w:r>
      <w:r>
        <w:rPr>
          <w:rFonts w:ascii="Times New Roman" w:hAnsi="Times New Roman" w:cs="Times New Roman"/>
          <w:sz w:val="24"/>
          <w:szCs w:val="24"/>
        </w:rPr>
        <w:t>40/2018</w:t>
      </w:r>
      <w:r w:rsidRPr="00B9094F">
        <w:rPr>
          <w:rFonts w:ascii="Times New Roman" w:hAnsi="Times New Roman" w:cs="Times New Roman"/>
          <w:sz w:val="24"/>
          <w:szCs w:val="24"/>
        </w:rPr>
        <w:t xml:space="preserve"> Burmistrza </w:t>
      </w:r>
      <w:r w:rsidRPr="00B9094F">
        <w:rPr>
          <w:rFonts w:ascii="Times New Roman" w:hAnsi="Times New Roman" w:cs="Times New Roman"/>
          <w:sz w:val="24"/>
          <w:szCs w:val="24"/>
        </w:rPr>
        <w:tab/>
        <w:t xml:space="preserve">Miasta Kowalewo Pomorskie z dnia </w:t>
      </w:r>
      <w:r>
        <w:rPr>
          <w:rFonts w:ascii="Times New Roman" w:hAnsi="Times New Roman" w:cs="Times New Roman"/>
          <w:sz w:val="24"/>
          <w:szCs w:val="24"/>
        </w:rPr>
        <w:t>08.03.2018</w:t>
      </w:r>
      <w:r w:rsidRPr="00B9094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4F">
        <w:rPr>
          <w:rFonts w:ascii="Times New Roman" w:hAnsi="Times New Roman" w:cs="Times New Roman"/>
          <w:sz w:val="24"/>
          <w:szCs w:val="24"/>
        </w:rPr>
        <w:t>w sprawie wprowadzenia zasad udzielania zamówień, których wartość nie przekracza wyrażonej w złotówkach równowartości kwoty 30 000 euro.</w:t>
      </w:r>
    </w:p>
    <w:p w:rsidR="00D86498" w:rsidRDefault="00D86498" w:rsidP="00D86498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Informacje o przedmiocie zamówienia:</w:t>
      </w:r>
    </w:p>
    <w:p w:rsidR="00D86809" w:rsidRDefault="00D86498" w:rsidP="00CB233F">
      <w:pPr>
        <w:pStyle w:val="Standard"/>
        <w:ind w:left="720"/>
        <w:jc w:val="both"/>
        <w:rPr>
          <w:bCs/>
        </w:rPr>
      </w:pPr>
      <w:r w:rsidRPr="00D86498">
        <w:rPr>
          <w:bCs/>
        </w:rPr>
        <w:t xml:space="preserve">Uzupełnienie ubytków na wieży OSP Kowalewo Pomorskie wraz z jej dwukrotnym malowaniem farbami emulsyjnymi powierzchni zewnętrznych tynków gładkich. </w:t>
      </w:r>
    </w:p>
    <w:p w:rsidR="00D86809" w:rsidRPr="00CB233F" w:rsidRDefault="00D86498" w:rsidP="00CB233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Termin wykonania zamówienia: do </w:t>
      </w:r>
      <w:r w:rsidR="0083191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27</w:t>
      </w:r>
      <w:r w:rsidRPr="00D86498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4.</w:t>
      </w:r>
      <w:r w:rsidRPr="00D86498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2018r.</w:t>
      </w:r>
    </w:p>
    <w:p w:rsidR="00D86498" w:rsidRDefault="00D86498" w:rsidP="00D8649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W postepowaniu mogą brać udział wykonawcy którzy:</w:t>
      </w:r>
    </w:p>
    <w:p w:rsidR="00D86498" w:rsidRPr="00D86498" w:rsidRDefault="00D86498" w:rsidP="00D8649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 xml:space="preserve">są uprawnieni </w:t>
      </w: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do występowania w obrocie prawnym zgodnie z wymaganiami ustawowymi;</w:t>
      </w:r>
    </w:p>
    <w:p w:rsidR="00D86498" w:rsidRPr="00D86498" w:rsidRDefault="00D86498" w:rsidP="00D8649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zapewnią  wykonanie robót o parametrach zgodnych z określonymi w zapytaniu ofertowym;</w:t>
      </w:r>
    </w:p>
    <w:p w:rsidR="00D86809" w:rsidRPr="00CB233F" w:rsidRDefault="00D86498" w:rsidP="00CB233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posiadają niezbędną wiedzę i doświadczenie, potencjał ekonomiczny i techniczny, a także zatrudniają pracowników niezbędnych do wykonania zadania.</w:t>
      </w:r>
    </w:p>
    <w:p w:rsidR="00D86498" w:rsidRDefault="00D86498" w:rsidP="00D8649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Dodatkowe informacje:</w:t>
      </w:r>
    </w:p>
    <w:p w:rsidR="00D86809" w:rsidRPr="00D86809" w:rsidRDefault="00D86809" w:rsidP="00D86809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809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Wykonawca w postępowaniu może złożyć tylko jedną ofertę z rozdzieleniem kosztów:</w:t>
      </w:r>
    </w:p>
    <w:p w:rsidR="00D86809" w:rsidRPr="00D86809" w:rsidRDefault="00D86809" w:rsidP="00D86809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809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uzupełn</w:t>
      </w:r>
      <w:r w:rsidR="008D4B32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ienia</w:t>
      </w:r>
      <w:r w:rsidRPr="00D86809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ubytków na wieży OSP i jej dwukrotnego malowania;</w:t>
      </w:r>
    </w:p>
    <w:p w:rsidR="00D86809" w:rsidRPr="00D86809" w:rsidRDefault="00D86809" w:rsidP="00D86809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809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wysięgnika lub ustawienia rusztowania.</w:t>
      </w:r>
    </w:p>
    <w:p w:rsidR="00D86498" w:rsidRPr="00D86498" w:rsidRDefault="00D86498" w:rsidP="00D8680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Kryteria oceny oferty: najniższa cena oferowana za wykonanie przedmiotu zamówienia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Zaoferowana cena powinna uwzględniać wykonanie wszystkich prac i czynności określonych w przedmiocie zamówienia oraz zawierać wszelkie koszty związane z realizacją zamówienia świadczonego przez okres i na warunkach określonych w ofercie.</w:t>
      </w:r>
    </w:p>
    <w:p w:rsidR="00D86498" w:rsidRPr="00D86498" w:rsidRDefault="00D86498" w:rsidP="00D8649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O wyborze najkorzystniejszej oferty Zamawiający zawiadomi oferentów za pośrednictwem strony internetowej znajdującej się pod adresem: http://www.bip.kowalewopomorskie.pl/ Zamawiający zastrzega sobie prawo do nie wybrania żadnego Wykonawcy.</w:t>
      </w:r>
    </w:p>
    <w:p w:rsidR="00D86498" w:rsidRPr="00D86498" w:rsidRDefault="00D86498" w:rsidP="00D8649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Płatność będzie następowała na podstawie faktury końcowej po wykonaniu zadania.</w:t>
      </w:r>
    </w:p>
    <w:p w:rsidR="00D86498" w:rsidRPr="00D86498" w:rsidRDefault="00D86498" w:rsidP="00D8649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Podstawą do wystawienia faktury będzie protokół odbioru robót podpisany przez strony.</w:t>
      </w:r>
    </w:p>
    <w:p w:rsidR="00D86498" w:rsidRPr="00D86498" w:rsidRDefault="00D86498" w:rsidP="00D8649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Wymagana gwarancja na wykonane roboty wynosi 36 miesięcy od daty protokołu odbioru.</w:t>
      </w:r>
    </w:p>
    <w:p w:rsidR="00D86498" w:rsidRPr="00D86498" w:rsidRDefault="00D86498" w:rsidP="00D8649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Wykonawca zobowiązany jest dokonać wizji lokalnej, koniecznych oględzin i pomiarów.</w:t>
      </w:r>
    </w:p>
    <w:p w:rsidR="00D86809" w:rsidRPr="00D86498" w:rsidRDefault="00D86809" w:rsidP="00D86809">
      <w:pPr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D86498" w:rsidRPr="00D86498" w:rsidRDefault="00D86498" w:rsidP="00D8649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Sposób i termin składania ofert:</w:t>
      </w:r>
    </w:p>
    <w:p w:rsidR="00D86498" w:rsidRPr="00D86498" w:rsidRDefault="00D86498" w:rsidP="00D8649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Ofertę należy złożyć pisemnie w nieprzejrzystej kopercie z dopiskiem „Oferta na 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malowanie wieży </w:t>
      </w: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OSP Kowalewo Pomorskie”, w siedzibie Zamawiającego tj. Urząd Miejski w Kowalewie Pomorski, Plac Wolności 1, 87 – 410 Kowalewo Pomorskie.</w:t>
      </w:r>
    </w:p>
    <w:p w:rsidR="00D86498" w:rsidRPr="00D86498" w:rsidRDefault="00D86498" w:rsidP="00D8649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Termin składania ofert upływa</w:t>
      </w:r>
      <w:r w:rsidRPr="00D86498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CB233F" w:rsidRPr="00CB233F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09.04.2018r.</w:t>
      </w:r>
      <w:r w:rsidR="00CB233F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Otwarcie ofert nastąpi w dniu </w:t>
      </w:r>
      <w:r w:rsidR="00CB233F" w:rsidRPr="00CB233F">
        <w:rPr>
          <w:rFonts w:ascii="Times New Roman" w:eastAsia="Lucida Sans Unicode" w:hAnsi="Times New Roman" w:cs="Mangal"/>
          <w:bCs/>
          <w:kern w:val="3"/>
          <w:sz w:val="24"/>
          <w:szCs w:val="24"/>
          <w:lang w:eastAsia="zh-CN" w:bidi="hi-IN"/>
        </w:rPr>
        <w:t>10.04.2018r</w:t>
      </w:r>
      <w:r w:rsidR="00CB233F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.</w:t>
      </w: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godz. 10.00 w budynku Urzędu Miejskiego w Kowalewie Pomorskiem, Plac Wolności 3, pokój nr 9. Oferta może być przesłana za pośrednictwem Poczty Polskiej, kuriera lub złożona osobiście w siedzibie Zamawiającego. Liczy się wyłącznie data wpływu do siedziby Zamawiającego.</w:t>
      </w:r>
    </w:p>
    <w:p w:rsidR="00D86498" w:rsidRPr="00D86498" w:rsidRDefault="00D86498" w:rsidP="00D8649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 toku badania i oceny ofert Zamawiający może zażądać od oferentów wyjaśnień dotyczących treści złożonych ofert.</w:t>
      </w:r>
    </w:p>
    <w:p w:rsidR="00D86498" w:rsidRPr="00D86498" w:rsidRDefault="00D86498" w:rsidP="00D8649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Termin związania ofertą: 10 dni.</w:t>
      </w:r>
    </w:p>
    <w:p w:rsidR="00D86498" w:rsidRDefault="00D86498" w:rsidP="00D8649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8649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Ofertę należy złożyć na formularzu stanowiącym załącznik do niniejszego zapytania ofertowego.</w:t>
      </w:r>
    </w:p>
    <w:p w:rsidR="00D86809" w:rsidRPr="00D86809" w:rsidRDefault="00D86809" w:rsidP="00D86809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09">
        <w:rPr>
          <w:rFonts w:ascii="Times New Roman" w:hAnsi="Times New Roman" w:cs="Times New Roman"/>
          <w:b/>
          <w:sz w:val="24"/>
          <w:szCs w:val="24"/>
        </w:rPr>
        <w:t>Osobami uprawnionymi do kontaktów z wykonawcami i udzielania wyjaśnień dotyczących postępowania są:</w:t>
      </w:r>
    </w:p>
    <w:p w:rsidR="00D86809" w:rsidRPr="00D86809" w:rsidRDefault="00D86809" w:rsidP="00D86809">
      <w:pPr>
        <w:numPr>
          <w:ilvl w:val="0"/>
          <w:numId w:val="10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Prezes Jednostki OSP</w:t>
      </w:r>
      <w:r>
        <w:rPr>
          <w:rFonts w:ascii="Times New Roman" w:hAnsi="Times New Roman" w:cs="Times New Roman"/>
          <w:sz w:val="24"/>
          <w:szCs w:val="24"/>
        </w:rPr>
        <w:t xml:space="preserve"> Kowalewo Pomorskie </w:t>
      </w:r>
      <w:r w:rsidRPr="00D8680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Janusz Kalinowski tel. 507129121</w:t>
      </w:r>
    </w:p>
    <w:p w:rsidR="00D86809" w:rsidRPr="00D86809" w:rsidRDefault="00D86809" w:rsidP="00D86809">
      <w:pPr>
        <w:numPr>
          <w:ilvl w:val="0"/>
          <w:numId w:val="10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Kierownik Referatu Ochrony Środowiska, Rolnictwa i Ewidencji Gospodarczej Urzędu Miejskiego w Kowalewie Pomorskim – Edyta Jasińska te</w:t>
      </w:r>
      <w:r w:rsidR="00CB233F">
        <w:rPr>
          <w:rFonts w:ascii="Times New Roman" w:hAnsi="Times New Roman" w:cs="Times New Roman"/>
          <w:sz w:val="24"/>
          <w:szCs w:val="24"/>
        </w:rPr>
        <w:t>l</w:t>
      </w:r>
      <w:r w:rsidRPr="00D86809">
        <w:rPr>
          <w:rFonts w:ascii="Times New Roman" w:hAnsi="Times New Roman" w:cs="Times New Roman"/>
          <w:sz w:val="24"/>
          <w:szCs w:val="24"/>
        </w:rPr>
        <w:t>. 56 684 29 75.</w:t>
      </w:r>
    </w:p>
    <w:p w:rsidR="00D86498" w:rsidRDefault="00D86498" w:rsidP="00D864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</w:pPr>
      <w:proofErr w:type="spellStart"/>
      <w:r w:rsidRPr="00D86498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A.Szewczyk</w:t>
      </w:r>
      <w:proofErr w:type="spellEnd"/>
    </w:p>
    <w:p w:rsidR="00D86809" w:rsidRPr="00D86498" w:rsidRDefault="00D86809" w:rsidP="00D864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</w:pPr>
    </w:p>
    <w:p w:rsidR="00D86498" w:rsidRPr="00D86498" w:rsidRDefault="00D86498" w:rsidP="00D864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D86498" w:rsidRPr="00D86498" w:rsidRDefault="00D86498" w:rsidP="00D864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D92F6A" w:rsidRDefault="00D92F6A" w:rsidP="00D92F6A">
      <w:pPr>
        <w:pStyle w:val="Standard"/>
        <w:jc w:val="both"/>
      </w:pPr>
    </w:p>
    <w:p w:rsidR="00D86809" w:rsidRPr="00D92F6A" w:rsidRDefault="00D92F6A" w:rsidP="00D92F6A">
      <w:pPr>
        <w:ind w:left="35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2F6A">
        <w:rPr>
          <w:rFonts w:ascii="Times New Roman" w:hAnsi="Times New Roman" w:cs="Times New Roman"/>
          <w:sz w:val="24"/>
          <w:szCs w:val="24"/>
        </w:rPr>
        <w:t>Z up. BURMISTRZA</w:t>
      </w:r>
    </w:p>
    <w:p w:rsidR="00D92F6A" w:rsidRPr="00D92F6A" w:rsidRDefault="00D92F6A" w:rsidP="00D92F6A">
      <w:pPr>
        <w:spacing w:after="0" w:line="240" w:lineRule="auto"/>
        <w:ind w:left="354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/-/ </w:t>
      </w:r>
      <w:r w:rsidRPr="00D92F6A">
        <w:rPr>
          <w:rFonts w:ascii="Times New Roman" w:hAnsi="Times New Roman" w:cs="Times New Roman"/>
          <w:i/>
          <w:sz w:val="24"/>
          <w:szCs w:val="24"/>
        </w:rPr>
        <w:t>mgr inż. Ilona Rybicka</w:t>
      </w:r>
    </w:p>
    <w:p w:rsidR="00D86809" w:rsidRPr="00D92F6A" w:rsidRDefault="00D92F6A" w:rsidP="00D92F6A">
      <w:pPr>
        <w:spacing w:after="0" w:line="240" w:lineRule="auto"/>
        <w:ind w:left="35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</w:t>
      </w:r>
    </w:p>
    <w:bookmarkEnd w:id="0"/>
    <w:p w:rsidR="00D86809" w:rsidRDefault="00D86809"/>
    <w:p w:rsidR="00D86809" w:rsidRDefault="00D86809"/>
    <w:p w:rsidR="00D86809" w:rsidRDefault="00D86809"/>
    <w:p w:rsidR="00E20294" w:rsidRDefault="00E20294"/>
    <w:p w:rsidR="00831915" w:rsidRDefault="00831915"/>
    <w:p w:rsidR="00022A56" w:rsidRDefault="00022A56"/>
    <w:p w:rsidR="00022A56" w:rsidRDefault="00022A56"/>
    <w:p w:rsidR="00022A56" w:rsidRDefault="00022A56"/>
    <w:p w:rsidR="00831915" w:rsidRDefault="00831915"/>
    <w:p w:rsidR="00D92F6A" w:rsidRDefault="00D92F6A"/>
    <w:p w:rsidR="00D92F6A" w:rsidRDefault="00D92F6A"/>
    <w:p w:rsidR="00D92F6A" w:rsidRDefault="00D92F6A"/>
    <w:p w:rsidR="00D86809" w:rsidRDefault="00D86809"/>
    <w:p w:rsidR="00D86809" w:rsidRPr="00D86809" w:rsidRDefault="00D86809" w:rsidP="00D86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D86809" w:rsidRPr="00D86809" w:rsidRDefault="00D86809" w:rsidP="00D8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86809" w:rsidRPr="00D86809" w:rsidRDefault="00D86809" w:rsidP="00D868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6809">
        <w:rPr>
          <w:rFonts w:ascii="Times New Roman" w:hAnsi="Times New Roman" w:cs="Times New Roman"/>
          <w:sz w:val="16"/>
          <w:szCs w:val="16"/>
        </w:rPr>
        <w:t xml:space="preserve">                                (pieczęć)</w:t>
      </w:r>
    </w:p>
    <w:p w:rsidR="00D86809" w:rsidRPr="00D86809" w:rsidRDefault="00D86809" w:rsidP="00D8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809" w:rsidRPr="00D86809" w:rsidRDefault="00D86809" w:rsidP="00D8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809" w:rsidRPr="00D86809" w:rsidRDefault="00D86809" w:rsidP="00D86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809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D86809" w:rsidRPr="00D86809" w:rsidRDefault="00D86809" w:rsidP="00D8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809" w:rsidRPr="00D86809" w:rsidRDefault="00D86809" w:rsidP="00D86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 xml:space="preserve">W odpowiedzi na zapytanie ofertowe z dnia </w:t>
      </w:r>
      <w:r w:rsidR="0027194B">
        <w:rPr>
          <w:rFonts w:ascii="Times New Roman" w:hAnsi="Times New Roman" w:cs="Times New Roman"/>
          <w:sz w:val="24"/>
          <w:szCs w:val="24"/>
        </w:rPr>
        <w:t>30</w:t>
      </w:r>
      <w:r w:rsidRPr="00D86809">
        <w:rPr>
          <w:rFonts w:ascii="Times New Roman" w:hAnsi="Times New Roman" w:cs="Times New Roman"/>
          <w:sz w:val="24"/>
          <w:szCs w:val="24"/>
        </w:rPr>
        <w:t>.03.2018r. znak OŚRiEG.271.1.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6809">
        <w:rPr>
          <w:rFonts w:ascii="Times New Roman" w:hAnsi="Times New Roman" w:cs="Times New Roman"/>
          <w:sz w:val="24"/>
          <w:szCs w:val="24"/>
        </w:rPr>
        <w:t>.2018 na realizację zadania:</w:t>
      </w:r>
    </w:p>
    <w:p w:rsidR="00D86809" w:rsidRPr="00D86809" w:rsidRDefault="00D86809" w:rsidP="00D86809">
      <w:pPr>
        <w:pStyle w:val="Standard"/>
        <w:ind w:left="720"/>
        <w:jc w:val="center"/>
        <w:rPr>
          <w:b/>
          <w:bCs/>
        </w:rPr>
      </w:pPr>
      <w:r w:rsidRPr="00D86809">
        <w:rPr>
          <w:rFonts w:cs="Times New Roman"/>
          <w:b/>
        </w:rPr>
        <w:t>„</w:t>
      </w:r>
      <w:r w:rsidRPr="00D86809">
        <w:rPr>
          <w:b/>
          <w:bCs/>
        </w:rPr>
        <w:t xml:space="preserve">Uzupełnienie ubytków na wieży OSP Kowalewo Pomorskie </w:t>
      </w:r>
      <w:r>
        <w:rPr>
          <w:b/>
          <w:bCs/>
        </w:rPr>
        <w:br/>
      </w:r>
      <w:r w:rsidRPr="00D86809">
        <w:rPr>
          <w:b/>
          <w:bCs/>
        </w:rPr>
        <w:t>wraz z jej dwukrotnym malowaniem</w:t>
      </w:r>
      <w:r>
        <w:rPr>
          <w:b/>
          <w:bCs/>
        </w:rPr>
        <w:t>.”</w:t>
      </w:r>
    </w:p>
    <w:p w:rsidR="00D86809" w:rsidRPr="00D86809" w:rsidRDefault="00D86809" w:rsidP="00D86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809" w:rsidRDefault="00D86809" w:rsidP="00D8680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Oferujemy wykonanie przedmiotu zamówienia za cenę:</w:t>
      </w:r>
    </w:p>
    <w:p w:rsidR="00831915" w:rsidRPr="00E20294" w:rsidRDefault="00831915" w:rsidP="0083191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294">
        <w:rPr>
          <w:rFonts w:ascii="Times New Roman" w:hAnsi="Times New Roman" w:cs="Times New Roman"/>
          <w:b/>
          <w:sz w:val="24"/>
          <w:szCs w:val="24"/>
        </w:rPr>
        <w:t>uzupełnienie ubytków na wieży OSP i jej dwukrotne malowanie: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5806"/>
      </w:tblGrid>
      <w:tr w:rsidR="00831915" w:rsidTr="00E20294">
        <w:tc>
          <w:tcPr>
            <w:tcW w:w="2176" w:type="dxa"/>
          </w:tcPr>
          <w:p w:rsidR="00E20294" w:rsidRDefault="00E20294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5806" w:type="dxa"/>
          </w:tcPr>
          <w:p w:rsidR="00E20294" w:rsidRDefault="00E20294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15" w:rsidTr="00E20294">
        <w:tc>
          <w:tcPr>
            <w:tcW w:w="217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580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831915" w:rsidRP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15" w:rsidTr="00E20294">
        <w:tc>
          <w:tcPr>
            <w:tcW w:w="217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580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831915" w:rsidRP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15" w:rsidTr="00E20294">
        <w:tc>
          <w:tcPr>
            <w:tcW w:w="217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/słownie brutto/</w:t>
            </w:r>
          </w:p>
        </w:tc>
        <w:tc>
          <w:tcPr>
            <w:tcW w:w="5806" w:type="dxa"/>
          </w:tcPr>
          <w:p w:rsid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831915" w:rsidRPr="00831915" w:rsidRDefault="00831915" w:rsidP="0083191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915" w:rsidRPr="00E20294" w:rsidRDefault="00E20294" w:rsidP="00E20294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294">
        <w:rPr>
          <w:rFonts w:ascii="Times New Roman" w:hAnsi="Times New Roman" w:cs="Times New Roman"/>
          <w:b/>
          <w:sz w:val="24"/>
          <w:szCs w:val="24"/>
        </w:rPr>
        <w:t>koszt wysięgnika lub ustawienia rusztowania: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5806"/>
      </w:tblGrid>
      <w:tr w:rsidR="00E20294" w:rsidTr="00E20294">
        <w:tc>
          <w:tcPr>
            <w:tcW w:w="217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580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94" w:rsidRPr="00831915" w:rsidTr="00E20294">
        <w:tc>
          <w:tcPr>
            <w:tcW w:w="217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580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E20294" w:rsidRPr="00831915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94" w:rsidRPr="00831915" w:rsidTr="00E20294">
        <w:tc>
          <w:tcPr>
            <w:tcW w:w="217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580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E20294" w:rsidRPr="00831915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94" w:rsidRPr="00831915" w:rsidTr="00E20294">
        <w:tc>
          <w:tcPr>
            <w:tcW w:w="217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/słownie brutto/</w:t>
            </w:r>
          </w:p>
        </w:tc>
        <w:tc>
          <w:tcPr>
            <w:tcW w:w="5806" w:type="dxa"/>
          </w:tcPr>
          <w:p w:rsidR="00E20294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5"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 zł</w:t>
            </w:r>
          </w:p>
          <w:p w:rsidR="00E20294" w:rsidRPr="00831915" w:rsidRDefault="00E20294" w:rsidP="001C6AA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E20294">
        <w:rPr>
          <w:rFonts w:ascii="Times New Roman" w:hAnsi="Times New Roman" w:cs="Times New Roman"/>
          <w:sz w:val="24"/>
          <w:szCs w:val="24"/>
        </w:rPr>
        <w:t xml:space="preserve">27.04.2018r. 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Okres gwarancji: ………………………….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Oświadczamy, iż zdobyliśmy konieczne informacje oraz materiały do przygotowania oferty.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Oświadczamy, iż posiadamy uprawnienia do wykonania przedmiotu zamówienia oraz dysponujemy potencjałem technicznym i osobowym umożliwiającym realizację zamówienia.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 xml:space="preserve">Oświadczamy, iż znajdujemy się w sytuacji i finansowej umożliwiającej wykonanie zamówienia. 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Osoba do kontaktu: ……………………………………..</w:t>
      </w:r>
    </w:p>
    <w:p w:rsidR="00D86809" w:rsidRPr="00D86809" w:rsidRDefault="00D86809" w:rsidP="00E202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Załączniki do oferty: ……………………………………………………………………</w:t>
      </w:r>
    </w:p>
    <w:p w:rsidR="00D86809" w:rsidRDefault="00D86809" w:rsidP="00E202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0294" w:rsidRPr="00D86809" w:rsidRDefault="00E20294" w:rsidP="00E202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0294" w:rsidRPr="00D86809" w:rsidRDefault="00D86809" w:rsidP="00E202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>……………… dnia ……………………</w:t>
      </w:r>
    </w:p>
    <w:p w:rsidR="00E20294" w:rsidRDefault="00E20294" w:rsidP="00E202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6809" w:rsidRPr="00D86809" w:rsidRDefault="00D86809" w:rsidP="00E202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</w:r>
      <w:r w:rsidRPr="00D8680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86809" w:rsidRPr="00E20294" w:rsidRDefault="00D86809" w:rsidP="00E20294">
      <w:pPr>
        <w:spacing w:after="0" w:line="240" w:lineRule="auto"/>
        <w:ind w:left="6372" w:firstLine="3"/>
        <w:rPr>
          <w:rFonts w:ascii="Times New Roman" w:hAnsi="Times New Roman" w:cs="Times New Roman"/>
          <w:sz w:val="16"/>
          <w:szCs w:val="16"/>
        </w:rPr>
      </w:pPr>
      <w:r w:rsidRPr="00D86809">
        <w:rPr>
          <w:rFonts w:ascii="Times New Roman" w:hAnsi="Times New Roman" w:cs="Times New Roman"/>
          <w:sz w:val="16"/>
          <w:szCs w:val="16"/>
        </w:rPr>
        <w:t xml:space="preserve">/Podpis i pieczęć osoby upoważnionej </w:t>
      </w:r>
      <w:r w:rsidRPr="00D86809">
        <w:rPr>
          <w:rFonts w:ascii="Times New Roman" w:hAnsi="Times New Roman" w:cs="Times New Roman"/>
          <w:sz w:val="16"/>
          <w:szCs w:val="16"/>
        </w:rPr>
        <w:br/>
        <w:t>do podpisywania oferty/</w:t>
      </w:r>
    </w:p>
    <w:sectPr w:rsidR="00D86809" w:rsidRPr="00E2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845"/>
    <w:multiLevelType w:val="hybridMultilevel"/>
    <w:tmpl w:val="61F685AE"/>
    <w:lvl w:ilvl="0" w:tplc="D3E0D678">
      <w:start w:val="2"/>
      <w:numFmt w:val="lowerLetter"/>
      <w:lvlText w:val="%1)"/>
      <w:lvlJc w:val="left"/>
      <w:pPr>
        <w:ind w:left="2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0AF512AD"/>
    <w:multiLevelType w:val="hybridMultilevel"/>
    <w:tmpl w:val="938A86B6"/>
    <w:lvl w:ilvl="0" w:tplc="9D2E7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D686E"/>
    <w:multiLevelType w:val="multilevel"/>
    <w:tmpl w:val="4B242A84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216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ind w:left="252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288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3240" w:hanging="360"/>
      </w:pPr>
      <w:rPr>
        <w:rFonts w:hint="default"/>
      </w:rPr>
    </w:lvl>
    <w:lvl w:ilvl="7">
      <w:start w:val="2"/>
      <w:numFmt w:val="decimal"/>
      <w:lvlText w:val="%8)"/>
      <w:lvlJc w:val="left"/>
      <w:pPr>
        <w:ind w:left="3600" w:hanging="360"/>
      </w:pPr>
      <w:rPr>
        <w:rFonts w:hint="default"/>
      </w:rPr>
    </w:lvl>
    <w:lvl w:ilvl="8">
      <w:start w:val="2"/>
      <w:numFmt w:val="decimal"/>
      <w:lvlText w:val="%9)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28E91ED5"/>
    <w:multiLevelType w:val="hybridMultilevel"/>
    <w:tmpl w:val="6406C6E6"/>
    <w:lvl w:ilvl="0" w:tplc="D8362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755D"/>
    <w:multiLevelType w:val="hybridMultilevel"/>
    <w:tmpl w:val="6568B178"/>
    <w:lvl w:ilvl="0" w:tplc="5E82FF6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4CFA"/>
    <w:multiLevelType w:val="multilevel"/>
    <w:tmpl w:val="C35428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520" w:hanging="360"/>
      </w:pPr>
    </w:lvl>
    <w:lvl w:ilvl="5">
      <w:start w:val="1"/>
      <w:numFmt w:val="decimal"/>
      <w:lvlText w:val="%6)"/>
      <w:lvlJc w:val="left"/>
      <w:pPr>
        <w:ind w:left="2880" w:hanging="360"/>
      </w:pPr>
    </w:lvl>
    <w:lvl w:ilvl="6">
      <w:start w:val="1"/>
      <w:numFmt w:val="decimal"/>
      <w:lvlText w:val="%7)"/>
      <w:lvlJc w:val="left"/>
      <w:pPr>
        <w:ind w:left="3240" w:hanging="360"/>
      </w:pPr>
    </w:lvl>
    <w:lvl w:ilvl="7">
      <w:start w:val="1"/>
      <w:numFmt w:val="decimal"/>
      <w:lvlText w:val="%8)"/>
      <w:lvlJc w:val="left"/>
      <w:pPr>
        <w:ind w:left="3600" w:hanging="360"/>
      </w:pPr>
    </w:lvl>
    <w:lvl w:ilvl="8">
      <w:start w:val="1"/>
      <w:numFmt w:val="decimal"/>
      <w:lvlText w:val="%9)"/>
      <w:lvlJc w:val="left"/>
      <w:pPr>
        <w:ind w:left="3960" w:hanging="360"/>
      </w:pPr>
    </w:lvl>
  </w:abstractNum>
  <w:abstractNum w:abstractNumId="6" w15:restartNumberingAfterBreak="0">
    <w:nsid w:val="33EC1014"/>
    <w:multiLevelType w:val="hybridMultilevel"/>
    <w:tmpl w:val="E31EB4F8"/>
    <w:lvl w:ilvl="0" w:tplc="D8362A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D07E3E"/>
    <w:multiLevelType w:val="hybridMultilevel"/>
    <w:tmpl w:val="40BCF92E"/>
    <w:lvl w:ilvl="0" w:tplc="D8362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7284"/>
    <w:multiLevelType w:val="hybridMultilevel"/>
    <w:tmpl w:val="5B0EAACE"/>
    <w:lvl w:ilvl="0" w:tplc="937EC4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17CE"/>
    <w:multiLevelType w:val="hybridMultilevel"/>
    <w:tmpl w:val="FFDA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C6873"/>
    <w:multiLevelType w:val="hybridMultilevel"/>
    <w:tmpl w:val="5AA24C90"/>
    <w:lvl w:ilvl="0" w:tplc="9BE897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F7A44"/>
    <w:multiLevelType w:val="hybridMultilevel"/>
    <w:tmpl w:val="A30A2102"/>
    <w:lvl w:ilvl="0" w:tplc="FCBA3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3562B"/>
    <w:multiLevelType w:val="hybridMultilevel"/>
    <w:tmpl w:val="64FC8000"/>
    <w:lvl w:ilvl="0" w:tplc="3732F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F177D2"/>
    <w:multiLevelType w:val="multilevel"/>
    <w:tmpl w:val="0EC4D7F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C5E548C"/>
    <w:multiLevelType w:val="multilevel"/>
    <w:tmpl w:val="966897E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E00539F"/>
    <w:multiLevelType w:val="multilevel"/>
    <w:tmpl w:val="70EEF1C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6" w15:restartNumberingAfterBreak="0">
    <w:nsid w:val="768B1497"/>
    <w:multiLevelType w:val="multilevel"/>
    <w:tmpl w:val="177655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86C23AE"/>
    <w:multiLevelType w:val="multilevel"/>
    <w:tmpl w:val="158E3E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4"/>
  </w:num>
  <w:num w:numId="5">
    <w:abstractNumId w:val="17"/>
  </w:num>
  <w:num w:numId="6">
    <w:abstractNumId w:val="2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6"/>
  </w:num>
  <w:num w:numId="16">
    <w:abstractNumId w:val="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1F"/>
    <w:rsid w:val="00022A56"/>
    <w:rsid w:val="00176C1F"/>
    <w:rsid w:val="0027194B"/>
    <w:rsid w:val="007F65A9"/>
    <w:rsid w:val="00831915"/>
    <w:rsid w:val="008D4B32"/>
    <w:rsid w:val="00CB233F"/>
    <w:rsid w:val="00D86498"/>
    <w:rsid w:val="00D86809"/>
    <w:rsid w:val="00D92F6A"/>
    <w:rsid w:val="00E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69B0"/>
  <w15:chartTrackingRefBased/>
  <w15:docId w15:val="{2D299BEB-C656-4FEC-A589-4FD93F0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6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864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64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6498"/>
    <w:pPr>
      <w:ind w:left="720"/>
      <w:contextualSpacing/>
    </w:pPr>
  </w:style>
  <w:style w:type="table" w:styleId="Tabela-Siatka">
    <w:name w:val="Table Grid"/>
    <w:basedOn w:val="Standardowy"/>
    <w:uiPriority w:val="39"/>
    <w:rsid w:val="00D8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walewopomorskie.pl/" TargetMode="External"/><Relationship Id="rId5" Type="http://schemas.openxmlformats.org/officeDocument/2006/relationships/hyperlink" Target="mailto:um.kowale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2018-03-30T06:06:00Z</cp:lastPrinted>
  <dcterms:created xsi:type="dcterms:W3CDTF">2018-03-20T13:44:00Z</dcterms:created>
  <dcterms:modified xsi:type="dcterms:W3CDTF">2018-03-30T09:29:00Z</dcterms:modified>
</cp:coreProperties>
</file>