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36A" w:rsidRDefault="0013136A" w:rsidP="00696A0A">
      <w:pPr>
        <w:pStyle w:val="Nagwek1"/>
        <w:spacing w:before="0"/>
        <w:ind w:left="360"/>
        <w:jc w:val="both"/>
        <w:rPr>
          <w:rFonts w:ascii="Times New Roman" w:hAnsi="Times New Roman" w:cs="Times New Roman"/>
          <w:b w:val="0"/>
          <w:color w:val="00000A"/>
          <w:sz w:val="24"/>
          <w:szCs w:val="24"/>
        </w:rPr>
      </w:pPr>
    </w:p>
    <w:p w:rsidR="00AD3874" w:rsidRDefault="00AD3874" w:rsidP="00696A0A">
      <w:pPr>
        <w:pStyle w:val="Nagwek1"/>
        <w:spacing w:before="0"/>
        <w:ind w:left="360"/>
        <w:jc w:val="both"/>
        <w:rPr>
          <w:rFonts w:ascii="Times New Roman" w:hAnsi="Times New Roman" w:cs="Times New Roman"/>
          <w:b w:val="0"/>
          <w:color w:val="00000A"/>
          <w:sz w:val="24"/>
          <w:szCs w:val="24"/>
        </w:rPr>
      </w:pPr>
    </w:p>
    <w:p w:rsidR="000B4D18" w:rsidRDefault="000B4D18" w:rsidP="00AD3874">
      <w:pPr>
        <w:pStyle w:val="Nagwek1"/>
        <w:spacing w:before="0"/>
        <w:jc w:val="both"/>
        <w:rPr>
          <w:rFonts w:ascii="Times New Roman" w:hAnsi="Times New Roman" w:cs="Times New Roman"/>
          <w:b w:val="0"/>
          <w:color w:val="00000A"/>
          <w:sz w:val="24"/>
          <w:szCs w:val="24"/>
        </w:rPr>
      </w:pPr>
    </w:p>
    <w:p w:rsidR="0013136A" w:rsidRDefault="0013136A" w:rsidP="00571D2F">
      <w:pPr>
        <w:pStyle w:val="Nagwek1"/>
        <w:spacing w:before="0"/>
        <w:jc w:val="both"/>
        <w:rPr>
          <w:rFonts w:ascii="Times New Roman" w:hAnsi="Times New Roman" w:cs="Times New Roman"/>
          <w:b w:val="0"/>
          <w:color w:val="00000A"/>
          <w:sz w:val="24"/>
          <w:szCs w:val="24"/>
        </w:rPr>
      </w:pPr>
    </w:p>
    <w:p w:rsidR="00ED1B56" w:rsidRPr="00A46B0F" w:rsidRDefault="00ED1B56" w:rsidP="00ED1B5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46B0F">
        <w:rPr>
          <w:rFonts w:ascii="Times New Roman" w:hAnsi="Times New Roman" w:cs="Times New Roman"/>
          <w:sz w:val="28"/>
          <w:szCs w:val="28"/>
          <w:u w:val="single"/>
        </w:rPr>
        <w:t>PROJEKT BUDOWLANY</w:t>
      </w:r>
    </w:p>
    <w:p w:rsidR="006D335C" w:rsidRDefault="00B353D8" w:rsidP="001965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ROZBUDOWA BUDYNKU M-GOK </w:t>
      </w:r>
      <w:r w:rsidR="00B32BC2">
        <w:rPr>
          <w:rFonts w:ascii="Times New Roman" w:hAnsi="Times New Roman" w:cs="Times New Roman"/>
          <w:b/>
          <w:sz w:val="28"/>
          <w:szCs w:val="28"/>
        </w:rPr>
        <w:t>O AMFITEATR</w:t>
      </w:r>
      <w:r w:rsidR="006D3398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="00260B27">
        <w:rPr>
          <w:rFonts w:ascii="Times New Roman" w:hAnsi="Times New Roman" w:cs="Times New Roman"/>
          <w:b/>
          <w:sz w:val="28"/>
          <w:szCs w:val="28"/>
        </w:rPr>
        <w:t xml:space="preserve"> SAL</w:t>
      </w:r>
      <w:r w:rsidR="006D3398">
        <w:rPr>
          <w:rFonts w:ascii="Times New Roman" w:hAnsi="Times New Roman" w:cs="Times New Roman"/>
          <w:b/>
          <w:sz w:val="28"/>
          <w:szCs w:val="28"/>
        </w:rPr>
        <w:t>Ę</w:t>
      </w:r>
      <w:bookmarkStart w:id="0" w:name="_GoBack"/>
      <w:bookmarkEnd w:id="0"/>
      <w:r w:rsidR="00B32BC2">
        <w:rPr>
          <w:rFonts w:ascii="Times New Roman" w:hAnsi="Times New Roman" w:cs="Times New Roman"/>
          <w:b/>
          <w:sz w:val="28"/>
          <w:szCs w:val="28"/>
        </w:rPr>
        <w:t xml:space="preserve"> KAMERA</w:t>
      </w:r>
      <w:r w:rsidR="00260B27">
        <w:rPr>
          <w:rFonts w:ascii="Times New Roman" w:hAnsi="Times New Roman" w:cs="Times New Roman"/>
          <w:b/>
          <w:sz w:val="28"/>
          <w:szCs w:val="28"/>
        </w:rPr>
        <w:t xml:space="preserve">LNĄ </w:t>
      </w:r>
      <w:r>
        <w:rPr>
          <w:rFonts w:ascii="Times New Roman" w:hAnsi="Times New Roman" w:cs="Times New Roman"/>
          <w:b/>
          <w:sz w:val="28"/>
          <w:szCs w:val="28"/>
        </w:rPr>
        <w:t>W RAMACH REALIZACJI INWESTYCJI PN.: „REWITALIZACJA PRZESTR</w:t>
      </w:r>
      <w:r w:rsidR="00E04D50">
        <w:rPr>
          <w:rFonts w:ascii="Times New Roman" w:hAnsi="Times New Roman" w:cs="Times New Roman"/>
          <w:b/>
          <w:sz w:val="28"/>
          <w:szCs w:val="28"/>
        </w:rPr>
        <w:t>ZENI PUBLICZNEJ POPRZEZ DOBUDOWANIE</w:t>
      </w:r>
      <w:r>
        <w:rPr>
          <w:rFonts w:ascii="Times New Roman" w:hAnsi="Times New Roman" w:cs="Times New Roman"/>
          <w:b/>
          <w:sz w:val="28"/>
          <w:szCs w:val="28"/>
        </w:rPr>
        <w:t xml:space="preserve"> AMFI</w:t>
      </w:r>
      <w:r w:rsidR="00196518">
        <w:rPr>
          <w:rFonts w:ascii="Times New Roman" w:hAnsi="Times New Roman" w:cs="Times New Roman"/>
          <w:b/>
          <w:sz w:val="28"/>
          <w:szCs w:val="28"/>
        </w:rPr>
        <w:t xml:space="preserve">TEATRU WRAZ Z ZAGOSPODAROWANIEM TERENU PRZY M-GOK </w:t>
      </w:r>
      <w:r>
        <w:rPr>
          <w:rFonts w:ascii="Times New Roman" w:hAnsi="Times New Roman" w:cs="Times New Roman"/>
          <w:b/>
          <w:sz w:val="28"/>
          <w:szCs w:val="28"/>
        </w:rPr>
        <w:t>W KOWALEWIE POMORSKIM</w:t>
      </w:r>
    </w:p>
    <w:p w:rsidR="00196518" w:rsidRPr="00196518" w:rsidRDefault="00196518" w:rsidP="0019651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D1B56" w:rsidRPr="00A46B0F" w:rsidRDefault="00ED1B56" w:rsidP="00ED1B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46B0F">
        <w:rPr>
          <w:rFonts w:ascii="Times New Roman" w:hAnsi="Times New Roman" w:cs="Times New Roman"/>
          <w:b/>
          <w:sz w:val="28"/>
          <w:szCs w:val="28"/>
        </w:rPr>
        <w:t>INWESTOR:</w:t>
      </w:r>
    </w:p>
    <w:p w:rsidR="00B353D8" w:rsidRPr="00B353D8" w:rsidRDefault="00B353D8" w:rsidP="00B353D8">
      <w:pPr>
        <w:tabs>
          <w:tab w:val="left" w:pos="1534"/>
        </w:tabs>
        <w:spacing w:after="0"/>
        <w:ind w:left="1701" w:firstLine="11"/>
        <w:rPr>
          <w:rFonts w:ascii="Times New Roman" w:hAnsi="Times New Roman" w:cs="Times New Roman"/>
          <w:sz w:val="24"/>
          <w:szCs w:val="24"/>
        </w:rPr>
      </w:pPr>
      <w:r w:rsidRPr="00B353D8">
        <w:rPr>
          <w:rFonts w:ascii="Times New Roman" w:hAnsi="Times New Roman" w:cs="Times New Roman"/>
          <w:sz w:val="24"/>
          <w:szCs w:val="24"/>
        </w:rPr>
        <w:t>Gmina Kowalewo Pomorskie</w:t>
      </w:r>
    </w:p>
    <w:p w:rsidR="00B353D8" w:rsidRPr="00B353D8" w:rsidRDefault="00B353D8" w:rsidP="00B353D8">
      <w:pPr>
        <w:tabs>
          <w:tab w:val="left" w:pos="1534"/>
        </w:tabs>
        <w:spacing w:after="0"/>
        <w:ind w:left="1701" w:firstLine="11"/>
        <w:rPr>
          <w:rFonts w:ascii="Times New Roman" w:hAnsi="Times New Roman" w:cs="Times New Roman"/>
          <w:sz w:val="24"/>
          <w:szCs w:val="24"/>
        </w:rPr>
      </w:pPr>
      <w:r w:rsidRPr="00B353D8">
        <w:rPr>
          <w:rFonts w:ascii="Times New Roman" w:hAnsi="Times New Roman" w:cs="Times New Roman"/>
          <w:sz w:val="24"/>
          <w:szCs w:val="24"/>
        </w:rPr>
        <w:t>Plac Wolności 1</w:t>
      </w:r>
    </w:p>
    <w:p w:rsidR="00B353D8" w:rsidRPr="00B353D8" w:rsidRDefault="00B353D8" w:rsidP="00B353D8">
      <w:pPr>
        <w:tabs>
          <w:tab w:val="left" w:pos="1534"/>
        </w:tabs>
        <w:spacing w:after="0"/>
        <w:ind w:left="1701" w:firstLine="11"/>
        <w:rPr>
          <w:rFonts w:ascii="Times New Roman" w:hAnsi="Times New Roman" w:cs="Times New Roman"/>
          <w:sz w:val="24"/>
          <w:szCs w:val="24"/>
        </w:rPr>
      </w:pPr>
      <w:r w:rsidRPr="00B353D8">
        <w:rPr>
          <w:rFonts w:ascii="Times New Roman" w:hAnsi="Times New Roman" w:cs="Times New Roman"/>
          <w:sz w:val="24"/>
          <w:szCs w:val="24"/>
        </w:rPr>
        <w:t>87-410 Kowalewo Pomorskie</w:t>
      </w:r>
    </w:p>
    <w:p w:rsidR="00ED1B56" w:rsidRDefault="00ED1B56" w:rsidP="00ED1B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46B0F">
        <w:rPr>
          <w:rFonts w:ascii="Times New Roman" w:hAnsi="Times New Roman" w:cs="Times New Roman"/>
          <w:b/>
          <w:sz w:val="28"/>
          <w:szCs w:val="28"/>
        </w:rPr>
        <w:t>ADRES INWESTYCJI:</w:t>
      </w:r>
    </w:p>
    <w:p w:rsidR="00FF31E3" w:rsidRDefault="00FF31E3" w:rsidP="00ED1B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FF31E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owalewo Pomorskie</w:t>
      </w:r>
    </w:p>
    <w:p w:rsidR="00FF31E3" w:rsidRPr="00FF31E3" w:rsidRDefault="00FF31E3" w:rsidP="00ED1B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Plac Wolności </w:t>
      </w:r>
      <w:r w:rsidRPr="00E00CD6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</w:p>
    <w:p w:rsidR="00B353D8" w:rsidRPr="00B353D8" w:rsidRDefault="00B353D8" w:rsidP="00FF31E3">
      <w:pPr>
        <w:tabs>
          <w:tab w:val="left" w:pos="1534"/>
          <w:tab w:val="left" w:pos="2124"/>
          <w:tab w:val="left" w:pos="2832"/>
          <w:tab w:val="left" w:pos="3540"/>
          <w:tab w:val="left" w:pos="5130"/>
        </w:tabs>
        <w:spacing w:after="0"/>
        <w:ind w:left="1701" w:firstLine="11"/>
        <w:rPr>
          <w:rFonts w:ascii="Times New Roman" w:hAnsi="Times New Roman" w:cs="Times New Roman"/>
          <w:sz w:val="24"/>
          <w:szCs w:val="24"/>
        </w:rPr>
      </w:pPr>
      <w:r w:rsidRPr="00B353D8">
        <w:rPr>
          <w:rFonts w:ascii="Times New Roman" w:hAnsi="Times New Roman" w:cs="Times New Roman"/>
          <w:sz w:val="24"/>
          <w:szCs w:val="24"/>
        </w:rPr>
        <w:t xml:space="preserve">dz. o nr ewid. </w:t>
      </w:r>
      <w:r w:rsidRPr="00B353D8">
        <w:rPr>
          <w:rFonts w:ascii="Times New Roman" w:hAnsi="Times New Roman" w:cs="Times New Roman"/>
          <w:color w:val="000000" w:themeColor="text1"/>
          <w:sz w:val="24"/>
          <w:szCs w:val="24"/>
        </w:rPr>
        <w:t>156/1, 156/3</w:t>
      </w:r>
    </w:p>
    <w:p w:rsidR="00ED1B56" w:rsidRPr="00A46B0F" w:rsidRDefault="00B353D8" w:rsidP="00B353D8">
      <w:pPr>
        <w:tabs>
          <w:tab w:val="left" w:pos="1534"/>
          <w:tab w:val="left" w:pos="2124"/>
          <w:tab w:val="left" w:pos="2832"/>
          <w:tab w:val="left" w:pos="3540"/>
          <w:tab w:val="left" w:pos="5130"/>
        </w:tabs>
        <w:spacing w:after="120" w:line="100" w:lineRule="atLeast"/>
        <w:rPr>
          <w:rFonts w:ascii="Times New Roman" w:hAnsi="Times New Roman" w:cs="Times New Roman"/>
          <w:sz w:val="24"/>
          <w:szCs w:val="24"/>
        </w:rPr>
      </w:pPr>
      <w:r w:rsidRPr="00B353D8">
        <w:rPr>
          <w:rFonts w:ascii="Times New Roman" w:hAnsi="Times New Roman" w:cs="Times New Roman"/>
          <w:sz w:val="24"/>
          <w:szCs w:val="24"/>
        </w:rPr>
        <w:tab/>
        <w:t xml:space="preserve">   obręb 0003</w:t>
      </w:r>
    </w:p>
    <w:p w:rsidR="00ED1B56" w:rsidRPr="00A46B0F" w:rsidRDefault="00ED1B56" w:rsidP="00ED1B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46B0F">
        <w:rPr>
          <w:rFonts w:ascii="Times New Roman" w:hAnsi="Times New Roman" w:cs="Times New Roman"/>
          <w:b/>
          <w:sz w:val="28"/>
          <w:szCs w:val="28"/>
        </w:rPr>
        <w:t>BRANŻA:</w:t>
      </w:r>
    </w:p>
    <w:p w:rsidR="00ED1B56" w:rsidRDefault="00ED1B56" w:rsidP="00EB03B0">
      <w:pPr>
        <w:tabs>
          <w:tab w:val="left" w:pos="1534"/>
          <w:tab w:val="left" w:pos="2124"/>
          <w:tab w:val="left" w:pos="2832"/>
          <w:tab w:val="left" w:pos="3540"/>
          <w:tab w:val="left" w:pos="5130"/>
        </w:tabs>
        <w:spacing w:after="120" w:line="100" w:lineRule="atLeast"/>
        <w:ind w:left="1701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zagospodarowanie, architektura, </w:t>
      </w:r>
      <w:r w:rsidRPr="00A46B0F">
        <w:rPr>
          <w:rFonts w:ascii="Times New Roman" w:hAnsi="Times New Roman" w:cs="Times New Roman"/>
          <w:sz w:val="24"/>
          <w:szCs w:val="24"/>
        </w:rPr>
        <w:t>konstrukcja</w:t>
      </w:r>
      <w:r w:rsidR="00571D2F">
        <w:rPr>
          <w:rFonts w:ascii="Times New Roman" w:hAnsi="Times New Roman" w:cs="Times New Roman"/>
          <w:sz w:val="24"/>
          <w:szCs w:val="24"/>
        </w:rPr>
        <w:t>, sanitarna, elektryczna</w:t>
      </w:r>
    </w:p>
    <w:p w:rsidR="00EB03B0" w:rsidRPr="00A46B0F" w:rsidRDefault="00EB03B0" w:rsidP="00EB03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KATEGORIA OBIEKTU</w:t>
      </w:r>
      <w:r w:rsidRPr="00A46B0F">
        <w:rPr>
          <w:rFonts w:ascii="Times New Roman" w:hAnsi="Times New Roman" w:cs="Times New Roman"/>
          <w:b/>
          <w:sz w:val="28"/>
          <w:szCs w:val="28"/>
        </w:rPr>
        <w:t>:</w:t>
      </w:r>
    </w:p>
    <w:p w:rsidR="00EB03B0" w:rsidRPr="00A46B0F" w:rsidRDefault="007F6224" w:rsidP="00EB03B0">
      <w:pPr>
        <w:tabs>
          <w:tab w:val="left" w:pos="1534"/>
          <w:tab w:val="left" w:pos="2124"/>
          <w:tab w:val="left" w:pos="2832"/>
          <w:tab w:val="left" w:pos="3540"/>
          <w:tab w:val="left" w:pos="5130"/>
        </w:tabs>
        <w:spacing w:after="120" w:line="100" w:lineRule="atLeast"/>
        <w:ind w:left="1701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V, </w:t>
      </w:r>
      <w:r w:rsidR="00EB03B0">
        <w:rPr>
          <w:rFonts w:ascii="Times New Roman" w:hAnsi="Times New Roman" w:cs="Times New Roman"/>
          <w:sz w:val="24"/>
          <w:szCs w:val="24"/>
        </w:rPr>
        <w:t>I</w:t>
      </w:r>
      <w:r w:rsidR="00B353D8">
        <w:rPr>
          <w:rFonts w:ascii="Times New Roman" w:hAnsi="Times New Roman" w:cs="Times New Roman"/>
          <w:sz w:val="24"/>
          <w:szCs w:val="24"/>
        </w:rPr>
        <w:t>X</w:t>
      </w:r>
    </w:p>
    <w:p w:rsidR="00ED1B56" w:rsidRPr="00A46B0F" w:rsidRDefault="00ED1B56" w:rsidP="00ED1B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46B0F">
        <w:rPr>
          <w:rFonts w:ascii="Times New Roman" w:hAnsi="Times New Roman" w:cs="Times New Roman"/>
          <w:b/>
          <w:sz w:val="28"/>
          <w:szCs w:val="28"/>
        </w:rPr>
        <w:t xml:space="preserve">DATA OPRACOWANIA: </w:t>
      </w:r>
    </w:p>
    <w:p w:rsidR="00ED1B56" w:rsidRPr="00C2034F" w:rsidRDefault="00C2034F" w:rsidP="00ED1B56">
      <w:pPr>
        <w:tabs>
          <w:tab w:val="left" w:pos="1534"/>
          <w:tab w:val="left" w:pos="2124"/>
          <w:tab w:val="left" w:pos="2832"/>
          <w:tab w:val="left" w:pos="3540"/>
          <w:tab w:val="left" w:pos="5130"/>
        </w:tabs>
        <w:spacing w:after="0" w:line="100" w:lineRule="atLeast"/>
        <w:ind w:left="1701" w:firstLine="1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34F">
        <w:rPr>
          <w:rFonts w:ascii="Times New Roman" w:hAnsi="Times New Roman" w:cs="Times New Roman"/>
          <w:color w:val="000000" w:themeColor="text1"/>
          <w:sz w:val="24"/>
          <w:szCs w:val="24"/>
        </w:rPr>
        <w:t>styczeń</w:t>
      </w:r>
      <w:r w:rsidR="008525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</w:t>
      </w:r>
      <w:r w:rsidR="008A6C98" w:rsidRPr="00C203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1B56" w:rsidRPr="00C203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r.  </w:t>
      </w:r>
    </w:p>
    <w:p w:rsidR="00ED1B56" w:rsidRPr="00FF31E3" w:rsidRDefault="00ED1B56" w:rsidP="00ED1B56">
      <w:pPr>
        <w:tabs>
          <w:tab w:val="left" w:pos="1534"/>
          <w:tab w:val="left" w:pos="2124"/>
          <w:tab w:val="left" w:pos="2832"/>
          <w:tab w:val="left" w:pos="3540"/>
          <w:tab w:val="left" w:pos="5130"/>
        </w:tabs>
        <w:spacing w:after="0" w:line="100" w:lineRule="atLeast"/>
        <w:ind w:left="1701" w:firstLine="10"/>
        <w:rPr>
          <w:rFonts w:ascii="Times New Roman" w:hAnsi="Times New Roman" w:cs="Times New Roman"/>
          <w:sz w:val="16"/>
          <w:szCs w:val="16"/>
        </w:rPr>
      </w:pPr>
    </w:p>
    <w:tbl>
      <w:tblPr>
        <w:tblW w:w="9475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75"/>
      </w:tblGrid>
      <w:tr w:rsidR="00ED1B56" w:rsidRPr="00A46B0F" w:rsidTr="0091679E">
        <w:trPr>
          <w:jc w:val="center"/>
        </w:trPr>
        <w:tc>
          <w:tcPr>
            <w:tcW w:w="9475" w:type="dxa"/>
            <w:vAlign w:val="center"/>
          </w:tcPr>
          <w:p w:rsidR="00ED1B56" w:rsidRPr="008A6C98" w:rsidRDefault="00DB42BB" w:rsidP="0091679E">
            <w:pPr>
              <w:tabs>
                <w:tab w:val="left" w:pos="1534"/>
                <w:tab w:val="left" w:pos="2124"/>
                <w:tab w:val="left" w:pos="2832"/>
                <w:tab w:val="left" w:pos="3540"/>
                <w:tab w:val="left" w:pos="5130"/>
              </w:tabs>
              <w:spacing w:after="0" w:line="240" w:lineRule="auto"/>
              <w:ind w:left="95" w:firstLine="1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D6075">
              <w:rPr>
                <w:rFonts w:ascii="Times New Roman" w:hAnsi="Times New Roman" w:cs="Times New Roman"/>
                <w:sz w:val="24"/>
                <w:szCs w:val="24"/>
              </w:rPr>
              <w:t>Zgodnie z art. 20 ust. 4 ustawy z dnia 7 lipca 1994r. Prawo Budowlane ( tekst je</w:t>
            </w:r>
            <w:r w:rsidR="00FC4043">
              <w:rPr>
                <w:rFonts w:ascii="Times New Roman" w:hAnsi="Times New Roman" w:cs="Times New Roman"/>
                <w:sz w:val="24"/>
                <w:szCs w:val="24"/>
              </w:rPr>
              <w:t>dnolity Dz.U. z 2016 r. poz. 2255</w:t>
            </w:r>
            <w:r w:rsidRPr="009D6075">
              <w:rPr>
                <w:rFonts w:ascii="Times New Roman" w:hAnsi="Times New Roman" w:cs="Times New Roman"/>
                <w:sz w:val="24"/>
                <w:szCs w:val="24"/>
              </w:rPr>
              <w:t xml:space="preserve"> z późn. zm.) Oświadczam, że niniejszy projekt budowlany został sporządzony zgodnie z obowiązującymi przepisami oraz zasadami wiedzy technicznej.</w:t>
            </w:r>
          </w:p>
        </w:tc>
      </w:tr>
    </w:tbl>
    <w:p w:rsidR="00ED1B56" w:rsidRPr="00FF31E3" w:rsidRDefault="00ED1B56" w:rsidP="00B353D8">
      <w:pPr>
        <w:tabs>
          <w:tab w:val="left" w:pos="1534"/>
          <w:tab w:val="left" w:pos="2124"/>
          <w:tab w:val="left" w:pos="2832"/>
          <w:tab w:val="left" w:pos="3540"/>
          <w:tab w:val="left" w:pos="5130"/>
        </w:tabs>
        <w:spacing w:after="0" w:line="240" w:lineRule="auto"/>
        <w:ind w:left="1701" w:firstLine="11"/>
        <w:rPr>
          <w:rFonts w:ascii="Times New Roman" w:hAnsi="Times New Roman" w:cs="Times New Roman"/>
          <w:sz w:val="2"/>
          <w:szCs w:val="2"/>
        </w:rPr>
      </w:pPr>
    </w:p>
    <w:tbl>
      <w:tblPr>
        <w:tblpPr w:leftFromText="141" w:rightFromText="141" w:vertAnchor="text" w:horzAnchor="margin" w:tblpXSpec="center" w:tblpY="188"/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6"/>
        <w:gridCol w:w="3234"/>
        <w:gridCol w:w="2268"/>
        <w:gridCol w:w="1444"/>
        <w:gridCol w:w="1559"/>
      </w:tblGrid>
      <w:tr w:rsidR="00ED1B56" w:rsidRPr="00A46B0F" w:rsidTr="0091679E">
        <w:tc>
          <w:tcPr>
            <w:tcW w:w="16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D1B56" w:rsidRPr="00A46B0F" w:rsidRDefault="00ED1B56" w:rsidP="0091679E">
            <w:pPr>
              <w:snapToGrid w:val="0"/>
              <w:ind w:left="-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D1B56" w:rsidRPr="00A46B0F" w:rsidRDefault="00ED1B56" w:rsidP="0091679E">
            <w:pPr>
              <w:snapToGrid w:val="0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 xml:space="preserve">       Imię Nazwisko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D1B56" w:rsidRPr="00A46B0F" w:rsidRDefault="00ED1B56" w:rsidP="0091679E">
            <w:pPr>
              <w:snapToGrid w:val="0"/>
              <w:ind w:lef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>Numer uprawnień</w:t>
            </w:r>
          </w:p>
        </w:tc>
        <w:tc>
          <w:tcPr>
            <w:tcW w:w="14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D1B56" w:rsidRPr="00A46B0F" w:rsidRDefault="00ED1B56" w:rsidP="0091679E">
            <w:pPr>
              <w:snapToGrid w:val="0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 xml:space="preserve">       Branża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D1B56" w:rsidRPr="00A46B0F" w:rsidRDefault="00ED1B56" w:rsidP="0091679E">
            <w:pPr>
              <w:snapToGrid w:val="0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 xml:space="preserve">        Podpis</w:t>
            </w:r>
          </w:p>
        </w:tc>
      </w:tr>
      <w:tr w:rsidR="00ED1B56" w:rsidRPr="00A46B0F" w:rsidTr="0091679E">
        <w:trPr>
          <w:trHeight w:hRule="exact" w:val="510"/>
        </w:trPr>
        <w:tc>
          <w:tcPr>
            <w:tcW w:w="1656" w:type="dxa"/>
            <w:vAlign w:val="center"/>
          </w:tcPr>
          <w:p w:rsidR="00ED1B56" w:rsidRPr="00A46B0F" w:rsidRDefault="00ED1B56" w:rsidP="0091679E">
            <w:pPr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>Projektant</w:t>
            </w:r>
          </w:p>
        </w:tc>
        <w:tc>
          <w:tcPr>
            <w:tcW w:w="3234" w:type="dxa"/>
            <w:vAlign w:val="center"/>
          </w:tcPr>
          <w:p w:rsidR="00ED1B56" w:rsidRPr="00A46B0F" w:rsidRDefault="00ED1B56" w:rsidP="0091679E">
            <w:pPr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>mgr inż. arch. Lesław Gajda</w:t>
            </w:r>
          </w:p>
        </w:tc>
        <w:tc>
          <w:tcPr>
            <w:tcW w:w="2268" w:type="dxa"/>
            <w:vAlign w:val="center"/>
          </w:tcPr>
          <w:p w:rsidR="00ED1B56" w:rsidRPr="00A46B0F" w:rsidRDefault="00ED1B56" w:rsidP="0091679E">
            <w:pPr>
              <w:snapToGrid w:val="0"/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>UAN/8346/33/88</w:t>
            </w:r>
          </w:p>
        </w:tc>
        <w:tc>
          <w:tcPr>
            <w:tcW w:w="1444" w:type="dxa"/>
            <w:vAlign w:val="center"/>
          </w:tcPr>
          <w:p w:rsidR="00ED1B56" w:rsidRPr="00A46B0F" w:rsidRDefault="00ED1B56" w:rsidP="0091679E">
            <w:pPr>
              <w:snapToGrid w:val="0"/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>architektura</w:t>
            </w:r>
          </w:p>
        </w:tc>
        <w:tc>
          <w:tcPr>
            <w:tcW w:w="1559" w:type="dxa"/>
            <w:vAlign w:val="center"/>
          </w:tcPr>
          <w:p w:rsidR="00ED1B56" w:rsidRPr="00A46B0F" w:rsidRDefault="00ED1B56" w:rsidP="0091679E">
            <w:pPr>
              <w:snapToGrid w:val="0"/>
              <w:ind w:left="-567" w:right="-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B56" w:rsidRPr="00A46B0F" w:rsidTr="0091679E">
        <w:trPr>
          <w:trHeight w:hRule="exact" w:val="510"/>
        </w:trPr>
        <w:tc>
          <w:tcPr>
            <w:tcW w:w="1656" w:type="dxa"/>
            <w:vAlign w:val="center"/>
          </w:tcPr>
          <w:p w:rsidR="00ED1B56" w:rsidRPr="00A46B0F" w:rsidRDefault="00B353D8" w:rsidP="0091679E">
            <w:pPr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Sprawdzający</w:t>
            </w:r>
          </w:p>
        </w:tc>
        <w:tc>
          <w:tcPr>
            <w:tcW w:w="3234" w:type="dxa"/>
            <w:vAlign w:val="center"/>
          </w:tcPr>
          <w:p w:rsidR="00ED1B56" w:rsidRPr="00A46B0F" w:rsidRDefault="00E44523" w:rsidP="0091679E">
            <w:pPr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inż. </w:t>
            </w:r>
            <w:r w:rsidR="00617E9F">
              <w:rPr>
                <w:rFonts w:ascii="Times New Roman" w:hAnsi="Times New Roman" w:cs="Times New Roman"/>
                <w:sz w:val="24"/>
                <w:szCs w:val="24"/>
              </w:rPr>
              <w:t xml:space="preserve">arch. </w:t>
            </w:r>
            <w:r w:rsidR="007461FD">
              <w:rPr>
                <w:rFonts w:ascii="Times New Roman" w:hAnsi="Times New Roman" w:cs="Times New Roman"/>
                <w:sz w:val="24"/>
                <w:szCs w:val="24"/>
              </w:rPr>
              <w:t>Łukasz Traczyk</w:t>
            </w:r>
          </w:p>
        </w:tc>
        <w:tc>
          <w:tcPr>
            <w:tcW w:w="2268" w:type="dxa"/>
            <w:vAlign w:val="center"/>
          </w:tcPr>
          <w:p w:rsidR="00ED1B56" w:rsidRPr="00A46B0F" w:rsidRDefault="00B353D8" w:rsidP="0091679E">
            <w:pPr>
              <w:snapToGrid w:val="0"/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61FD">
              <w:rPr>
                <w:rFonts w:ascii="Times New Roman" w:hAnsi="Times New Roman" w:cs="Times New Roman"/>
                <w:sz w:val="24"/>
                <w:szCs w:val="24"/>
              </w:rPr>
              <w:t>0/ZPOIA/OKK/2012</w:t>
            </w:r>
          </w:p>
        </w:tc>
        <w:tc>
          <w:tcPr>
            <w:tcW w:w="1444" w:type="dxa"/>
            <w:vAlign w:val="center"/>
          </w:tcPr>
          <w:p w:rsidR="00ED1B56" w:rsidRPr="00A46B0F" w:rsidRDefault="00B353D8" w:rsidP="0091679E">
            <w:pPr>
              <w:snapToGrid w:val="0"/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>architektura</w:t>
            </w:r>
          </w:p>
        </w:tc>
        <w:tc>
          <w:tcPr>
            <w:tcW w:w="1559" w:type="dxa"/>
            <w:vAlign w:val="center"/>
          </w:tcPr>
          <w:p w:rsidR="00ED1B56" w:rsidRPr="00A46B0F" w:rsidRDefault="00ED1B56" w:rsidP="0091679E">
            <w:pPr>
              <w:snapToGrid w:val="0"/>
              <w:ind w:left="-567" w:right="-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3D8" w:rsidRPr="00A46B0F" w:rsidTr="0091679E">
        <w:trPr>
          <w:trHeight w:hRule="exact" w:val="510"/>
        </w:trPr>
        <w:tc>
          <w:tcPr>
            <w:tcW w:w="1656" w:type="dxa"/>
            <w:vAlign w:val="center"/>
          </w:tcPr>
          <w:p w:rsidR="00B353D8" w:rsidRPr="00A46B0F" w:rsidRDefault="00B353D8" w:rsidP="0091679E">
            <w:pPr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Projektant</w:t>
            </w:r>
          </w:p>
        </w:tc>
        <w:tc>
          <w:tcPr>
            <w:tcW w:w="3234" w:type="dxa"/>
            <w:vAlign w:val="center"/>
          </w:tcPr>
          <w:p w:rsidR="00B353D8" w:rsidRPr="00A46B0F" w:rsidRDefault="00B353D8" w:rsidP="0091679E">
            <w:pPr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>mgr inż. Ewa Zagórzańska</w:t>
            </w:r>
          </w:p>
        </w:tc>
        <w:tc>
          <w:tcPr>
            <w:tcW w:w="2268" w:type="dxa"/>
            <w:vAlign w:val="center"/>
          </w:tcPr>
          <w:p w:rsidR="00B353D8" w:rsidRPr="00A46B0F" w:rsidRDefault="00B353D8" w:rsidP="0091679E">
            <w:pPr>
              <w:snapToGrid w:val="0"/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>POM/0353/POOK/12</w:t>
            </w:r>
          </w:p>
        </w:tc>
        <w:tc>
          <w:tcPr>
            <w:tcW w:w="1444" w:type="dxa"/>
            <w:vAlign w:val="center"/>
          </w:tcPr>
          <w:p w:rsidR="00B353D8" w:rsidRPr="00A46B0F" w:rsidRDefault="00B353D8" w:rsidP="0091679E">
            <w:pPr>
              <w:snapToGrid w:val="0"/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>konstrukcja</w:t>
            </w:r>
          </w:p>
        </w:tc>
        <w:tc>
          <w:tcPr>
            <w:tcW w:w="1559" w:type="dxa"/>
            <w:vAlign w:val="center"/>
          </w:tcPr>
          <w:p w:rsidR="00B353D8" w:rsidRPr="00A46B0F" w:rsidRDefault="00B353D8" w:rsidP="0091679E">
            <w:pPr>
              <w:snapToGrid w:val="0"/>
              <w:ind w:left="-567" w:right="-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3D8" w:rsidRPr="00A46B0F" w:rsidTr="0091679E">
        <w:trPr>
          <w:trHeight w:hRule="exact" w:val="510"/>
        </w:trPr>
        <w:tc>
          <w:tcPr>
            <w:tcW w:w="1656" w:type="dxa"/>
            <w:vAlign w:val="center"/>
          </w:tcPr>
          <w:p w:rsidR="00B353D8" w:rsidRPr="00A46B0F" w:rsidRDefault="00B353D8" w:rsidP="0091679E">
            <w:pPr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Sprawdzający</w:t>
            </w:r>
          </w:p>
        </w:tc>
        <w:tc>
          <w:tcPr>
            <w:tcW w:w="3234" w:type="dxa"/>
            <w:vAlign w:val="center"/>
          </w:tcPr>
          <w:p w:rsidR="00B353D8" w:rsidRPr="00A46B0F" w:rsidRDefault="00B353D8" w:rsidP="0091679E">
            <w:pPr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inż. Marcin Bartoś</w:t>
            </w:r>
          </w:p>
        </w:tc>
        <w:tc>
          <w:tcPr>
            <w:tcW w:w="2268" w:type="dxa"/>
            <w:vAlign w:val="center"/>
          </w:tcPr>
          <w:p w:rsidR="00B353D8" w:rsidRPr="00A46B0F" w:rsidRDefault="00B353D8" w:rsidP="0091679E">
            <w:pPr>
              <w:snapToGrid w:val="0"/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POM/0112/POOK/13</w:t>
            </w:r>
          </w:p>
        </w:tc>
        <w:tc>
          <w:tcPr>
            <w:tcW w:w="1444" w:type="dxa"/>
            <w:vAlign w:val="center"/>
          </w:tcPr>
          <w:p w:rsidR="00B353D8" w:rsidRPr="00A46B0F" w:rsidRDefault="00B353D8" w:rsidP="0091679E">
            <w:pPr>
              <w:snapToGrid w:val="0"/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A46B0F">
              <w:rPr>
                <w:rFonts w:ascii="Times New Roman" w:hAnsi="Times New Roman" w:cs="Times New Roman"/>
                <w:sz w:val="24"/>
                <w:szCs w:val="24"/>
              </w:rPr>
              <w:t>konstrukcja</w:t>
            </w:r>
          </w:p>
        </w:tc>
        <w:tc>
          <w:tcPr>
            <w:tcW w:w="1559" w:type="dxa"/>
            <w:vAlign w:val="center"/>
          </w:tcPr>
          <w:p w:rsidR="00B353D8" w:rsidRPr="00A46B0F" w:rsidRDefault="00B353D8" w:rsidP="0091679E">
            <w:pPr>
              <w:snapToGrid w:val="0"/>
              <w:ind w:left="-567" w:right="-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3D8" w:rsidRPr="00A46B0F" w:rsidTr="0091679E">
        <w:trPr>
          <w:trHeight w:hRule="exact" w:val="510"/>
        </w:trPr>
        <w:tc>
          <w:tcPr>
            <w:tcW w:w="1656" w:type="dxa"/>
            <w:vAlign w:val="center"/>
          </w:tcPr>
          <w:p w:rsidR="00B353D8" w:rsidRDefault="00B353D8" w:rsidP="0091679E">
            <w:pPr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Projektant</w:t>
            </w:r>
          </w:p>
        </w:tc>
        <w:tc>
          <w:tcPr>
            <w:tcW w:w="3234" w:type="dxa"/>
            <w:vAlign w:val="center"/>
          </w:tcPr>
          <w:p w:rsidR="00B353D8" w:rsidRPr="00A46B0F" w:rsidRDefault="00B353D8" w:rsidP="0091679E">
            <w:pPr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Zygmunt Cheba</w:t>
            </w:r>
          </w:p>
        </w:tc>
        <w:tc>
          <w:tcPr>
            <w:tcW w:w="2268" w:type="dxa"/>
            <w:vAlign w:val="center"/>
          </w:tcPr>
          <w:p w:rsidR="00B353D8" w:rsidRPr="00A46B0F" w:rsidRDefault="00B353D8" w:rsidP="0091679E">
            <w:pPr>
              <w:snapToGrid w:val="0"/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AN/8346/138/84</w:t>
            </w:r>
          </w:p>
        </w:tc>
        <w:tc>
          <w:tcPr>
            <w:tcW w:w="1444" w:type="dxa"/>
            <w:vAlign w:val="center"/>
          </w:tcPr>
          <w:p w:rsidR="00B353D8" w:rsidRPr="00A46B0F" w:rsidRDefault="00B353D8" w:rsidP="0091679E">
            <w:pPr>
              <w:snapToGrid w:val="0"/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sanitarna</w:t>
            </w:r>
          </w:p>
        </w:tc>
        <w:tc>
          <w:tcPr>
            <w:tcW w:w="1559" w:type="dxa"/>
            <w:vAlign w:val="center"/>
          </w:tcPr>
          <w:p w:rsidR="00B353D8" w:rsidRPr="00A46B0F" w:rsidRDefault="00B353D8" w:rsidP="0091679E">
            <w:pPr>
              <w:snapToGrid w:val="0"/>
              <w:ind w:left="-567" w:right="-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3D8" w:rsidRPr="00A46B0F" w:rsidTr="0091679E">
        <w:trPr>
          <w:trHeight w:hRule="exact" w:val="510"/>
        </w:trPr>
        <w:tc>
          <w:tcPr>
            <w:tcW w:w="1656" w:type="dxa"/>
            <w:vAlign w:val="center"/>
          </w:tcPr>
          <w:p w:rsidR="00B353D8" w:rsidRPr="00A46B0F" w:rsidRDefault="00B353D8" w:rsidP="0091679E">
            <w:pPr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Projektant</w:t>
            </w:r>
          </w:p>
        </w:tc>
        <w:tc>
          <w:tcPr>
            <w:tcW w:w="3234" w:type="dxa"/>
            <w:vAlign w:val="center"/>
          </w:tcPr>
          <w:p w:rsidR="00B353D8" w:rsidRPr="00A46B0F" w:rsidRDefault="00B353D8" w:rsidP="0091679E">
            <w:pPr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inż. Karol Gołębiewski</w:t>
            </w:r>
          </w:p>
        </w:tc>
        <w:tc>
          <w:tcPr>
            <w:tcW w:w="2268" w:type="dxa"/>
            <w:vAlign w:val="center"/>
          </w:tcPr>
          <w:p w:rsidR="00B353D8" w:rsidRPr="00A46B0F" w:rsidRDefault="00B353D8" w:rsidP="0091679E">
            <w:pPr>
              <w:snapToGrid w:val="0"/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POM/</w:t>
            </w:r>
            <w:r w:rsidR="00D20B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179/PWOE/08</w:t>
            </w:r>
          </w:p>
        </w:tc>
        <w:tc>
          <w:tcPr>
            <w:tcW w:w="1444" w:type="dxa"/>
            <w:vAlign w:val="center"/>
          </w:tcPr>
          <w:p w:rsidR="00B353D8" w:rsidRPr="00A46B0F" w:rsidRDefault="00B353D8" w:rsidP="0091679E">
            <w:pPr>
              <w:snapToGrid w:val="0"/>
              <w:spacing w:after="0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elektryczna</w:t>
            </w:r>
          </w:p>
        </w:tc>
        <w:tc>
          <w:tcPr>
            <w:tcW w:w="1559" w:type="dxa"/>
            <w:vAlign w:val="center"/>
          </w:tcPr>
          <w:p w:rsidR="00B353D8" w:rsidRPr="00A46B0F" w:rsidRDefault="00B353D8" w:rsidP="0091679E">
            <w:pPr>
              <w:snapToGrid w:val="0"/>
              <w:ind w:left="-567" w:right="-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7F94" w:rsidRPr="00C900AF" w:rsidRDefault="00C900AF" w:rsidP="00C900AF">
      <w:pPr>
        <w:pStyle w:val="Tytu"/>
        <w:spacing w:after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D1B56" w:rsidRPr="00431F96" w:rsidRDefault="00137C2B" w:rsidP="007A0375">
      <w:pPr>
        <w:pStyle w:val="Tytu"/>
        <w:rPr>
          <w:rFonts w:ascii="Times New Roman" w:hAnsi="Times New Roman" w:cs="Times New Roman"/>
          <w:sz w:val="28"/>
          <w:szCs w:val="28"/>
        </w:rPr>
        <w:sectPr w:rsidR="00ED1B56" w:rsidRPr="00431F96" w:rsidSect="008A5F50">
          <w:footerReference w:type="default" r:id="rId8"/>
          <w:type w:val="continuous"/>
          <w:pgSz w:w="11906" w:h="16838"/>
          <w:pgMar w:top="851" w:right="902" w:bottom="1134" w:left="1276" w:header="454" w:footer="145" w:gutter="0"/>
          <w:cols w:space="708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>Spis treści</w:t>
      </w:r>
    </w:p>
    <w:p w:rsidR="0061412E" w:rsidRDefault="00382B8E">
      <w:pPr>
        <w:pStyle w:val="Spistreci1"/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A46B0F">
        <w:rPr>
          <w:rFonts w:cs="Times New Roman"/>
        </w:rPr>
        <w:fldChar w:fldCharType="begin"/>
      </w:r>
      <w:r w:rsidR="00ED1B56" w:rsidRPr="00A46B0F">
        <w:rPr>
          <w:rFonts w:cs="Times New Roman"/>
        </w:rPr>
        <w:instrText xml:space="preserve"> TOC \o "1-3" </w:instrText>
      </w:r>
      <w:r w:rsidRPr="00A46B0F">
        <w:rPr>
          <w:rFonts w:cs="Times New Roman"/>
        </w:rPr>
        <w:fldChar w:fldCharType="separate"/>
      </w:r>
      <w:r w:rsidR="0061412E" w:rsidRPr="001050DB">
        <w:rPr>
          <w:rFonts w:cs="Times New Roman"/>
          <w:noProof/>
          <w:color w:val="00000A"/>
        </w:rPr>
        <w:t>I. EKSPERTYZA TECHNICZNA STANU KONSTRUKCJI I ELEMENTÓW BUDYNKU</w:t>
      </w:r>
      <w:r w:rsidR="0061412E">
        <w:rPr>
          <w:noProof/>
        </w:rPr>
        <w:tab/>
      </w:r>
      <w:r w:rsidR="0061412E">
        <w:rPr>
          <w:noProof/>
        </w:rPr>
        <w:fldChar w:fldCharType="begin"/>
      </w:r>
      <w:r w:rsidR="0061412E">
        <w:rPr>
          <w:noProof/>
        </w:rPr>
        <w:instrText xml:space="preserve"> PAGEREF _Toc483380367 \h </w:instrText>
      </w:r>
      <w:r w:rsidR="0061412E">
        <w:rPr>
          <w:noProof/>
        </w:rPr>
      </w:r>
      <w:r w:rsidR="0061412E">
        <w:rPr>
          <w:noProof/>
        </w:rPr>
        <w:fldChar w:fldCharType="separate"/>
      </w:r>
      <w:r w:rsidR="00FF3BFD">
        <w:rPr>
          <w:noProof/>
        </w:rPr>
        <w:t>4</w:t>
      </w:r>
      <w:r w:rsidR="0061412E">
        <w:rPr>
          <w:noProof/>
        </w:rPr>
        <w:fldChar w:fldCharType="end"/>
      </w:r>
    </w:p>
    <w:p w:rsidR="0061412E" w:rsidRDefault="0061412E">
      <w:pPr>
        <w:pStyle w:val="Spistreci1"/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II. OPIS TECHNICZNY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_Toc483380368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5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44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PRZEDMIOT OPRACOWANIA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_Toc483380369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5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44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2.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PODSTAWA OPRACOWANIA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_Toc483380370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5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44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3.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ZAGOSPODAROWANIE TERENU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_Toc483380371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5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3.1.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PRZEDMIOT INWESTYCJI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_Toc483380372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5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3.2.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ISTNIEJĄCY STAN ZAGOSPODAROWANIA TERENU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_Toc483380373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5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3.3.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PROJEKTOWANE ZAGOSPODAROWANIE TERENU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_Toc483380374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6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0" w:themeColor="text1"/>
        </w:rPr>
        <w:t>3.4.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0" w:themeColor="text1"/>
        </w:rPr>
        <w:t>ZESTAWIENIE POWIERZCHNI ZAGOSPODAROWANIA TERENU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_Toc483380375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7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3.5.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POZOSTAŁE USTALENIA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_Toc483380376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7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44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OPIS ARCHITEKTONICZNO - BUDOWLANY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_Toc483380377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8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DANE CHARAKTERYSTYCZNE BUDYNKU M-GOK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_Toc483380378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8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4.2.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PRZEZNACZENIE I PROGRAM UŻYTKOWY SALI KAMERALNEJ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_Toc483380379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8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4.2.1.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PRZEZNACZENIE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_Toc483380380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8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4.2.2.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PROGRAM FUNKCJONALNO UŻYTKOWY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_Toc483380381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8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0" w:themeColor="text1"/>
        </w:rPr>
        <w:t>4.2.3.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0" w:themeColor="text1"/>
        </w:rPr>
        <w:t>CHARAKTERYSTYCZNE PARAMETRY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_Toc483380382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8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0" w:themeColor="text1"/>
        </w:rPr>
        <w:t>4.2.4.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eastAsia="SimSun" w:cs="Times New Roman"/>
          <w:iCs/>
          <w:noProof/>
          <w:color w:val="000000" w:themeColor="text1"/>
        </w:rPr>
        <w:t>ZESTAWIENIE POMIESZCZEŃ SALI KAMERALNEJ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_Toc483380383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9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4.3.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UKŁAD KONSTRUKCYJNY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_Toc483380384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9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4.3.1.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ZAŁOŻENIA OGÓLNE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_Toc483380385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9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0" w:themeColor="text1"/>
        </w:rPr>
        <w:t>4.4.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0" w:themeColor="text1"/>
        </w:rPr>
        <w:t>ELEMENTY WYPOSAŻENIA BUDOWLANO – INSTALACYJNEGO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_Toc483380386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9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4.4.1.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KANALIZACJA DESZCZOWA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_Toc483380387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9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4.4.2.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INSTALACJA GRZEWCZA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_Toc483380388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9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4.4.3.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WENTYLACJA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_Toc483380389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9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0" w:themeColor="text1"/>
        </w:rPr>
        <w:t>4.4.4.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0" w:themeColor="text1"/>
        </w:rPr>
        <w:t>ELEKTRYCZNA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_Toc483380390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9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PROJEKTOWANE ROZWIĄZANIA ARCHITEKTONICZNO BUDOWLANE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_Toc483380391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9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FUNDAMENTY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_Toc483380392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9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4.5.2.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ŚCIANY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_Toc483380393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10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4.5.3.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DACH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_Toc483380394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10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4.5.4.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NADPOROŻA I WIEŃCE ŻELBETOWE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_Toc483380395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11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4.5.5.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ZABEZPIECZENIA ANTYKOROZYJNE I PRZECIWPOŻAROWE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_Toc483380396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11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4.5.6.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STOLARKA OKIENNA I DRZWIOWA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_Toc483380397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11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4.5.7.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PODŁOGA NA GRUNCIE I POSADZKI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_Toc483380398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11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4.5.8.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ORYNNOWANIE I OBRÓBKI BLACHARSKIE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_Toc483380399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11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4.5.9.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TYNKI I OKŁADZINY WEWNĘTRZNE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_Toc483380400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11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4.5.10.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PROJEKTOWANE WYKOŃCZENIE OBIEKTU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_Toc483380401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11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4.5.11.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ROZBIÓRKA TARASU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_Toc483380402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12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4.5.12.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MUR OPOROWY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_Toc483380403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12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4.6.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PRZEZNACZENIE I PROGRAM UŻYTKOWY AMFITEATRU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_Toc483380404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12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4.6.1.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PRZEZNACZENIE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_Toc483380405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12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4.6.2.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PROGRAM FUNKCJONALNO UŻYTKOWY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_Toc483380406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12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0" w:themeColor="text1"/>
        </w:rPr>
        <w:t>4.6.3.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0" w:themeColor="text1"/>
        </w:rPr>
        <w:t>CHARAKTERYSTYCZNE PARAMETRY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_Toc483380407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12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0" w:themeColor="text1"/>
        </w:rPr>
        <w:t>4.6.4.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eastAsia="SimSun" w:cs="Times New Roman"/>
          <w:iCs/>
          <w:noProof/>
          <w:color w:val="000000" w:themeColor="text1"/>
        </w:rPr>
        <w:t>ZESTAWIENIE POMIESZCZEŃ-AMFITEATR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_Toc483380408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13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4.7.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UKŁAD KONSTRUKCYJNY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_Toc483380409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13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4.7.1.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ZAŁOŻENIA OGÓLNE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_Toc483380410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13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0" w:themeColor="text1"/>
        </w:rPr>
        <w:t>4.8.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0" w:themeColor="text1"/>
        </w:rPr>
        <w:t>ELEMENTY WYPOSAŻENIA BUDOWLANO – INSTALACYJNEGO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_Toc483380411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13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4.8.1.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KANALIZACJA DESZCZOWA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_Toc483380412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13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0" w:themeColor="text1"/>
        </w:rPr>
        <w:t>4.8.2.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0" w:themeColor="text1"/>
        </w:rPr>
        <w:t>ELEKTRYCZNA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_Toc483380413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13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4.9.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PROJEKTOWANE ROZWIĄZANIA ARCHITEKTONICZNO BUDOWLANE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_Toc483380414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13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4.9.1.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FUNDAMENTY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_Toc483380415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13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4.9.2.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ŚCIANY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_Toc483380416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14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4.9.3.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DACH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_Toc483380417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14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4.9.4.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NADPOROŻA I WIEŃCE ŻELBETOWE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_Toc483380418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14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4.9.5.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SŁUPY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_Toc483380419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14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4.9.6.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ZABEZPIECZENIA ANTYKOROZYJNE I PRZECIWPOŻAROWE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_Toc483380420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15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4.9.7.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STOLARKA DRZWIOWA I OKIENNA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_Toc483380421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15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4.9.8.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PODŁOGA NA GRUNCIE I POSADZKI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_Toc483380422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15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4.9.9.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ORYNNOWANIE I OBRÓBKI BLACHARSKIE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_Toc483380423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15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4.9.10.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TYNKI I OKŁADZINY WEWNĘTRZNE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_Toc483380424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15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4.9.11.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PROJEKTOWANE WYKOŃCZENIE OBIEKTU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_Toc483380425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15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4.10.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ZAGOSPODAROWANIE GÓRY ZAMKOWEJ.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_Toc483380426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16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4.10.1.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ŚCIEŻKA, ŁAWKA, DOJŚCIA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_Toc483380427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16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4.10.2.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PODŚWIETLENIE WIEŻY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_Toc483380428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16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5.0.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CHARAKTERYSTYKA EKOLOGICZNA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_Toc483380429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16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lastRenderedPageBreak/>
        <w:t>6.0.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OCHRONA PRZECIWPOŻAROWA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_Toc483380430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17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7.0.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OBSZAR ODDZIAŁYWANIA OBIEKTU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_Toc483380431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17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8.0.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MOŻLIWOŚĆ WYKORZYSTANIA ODNAWIALNYCH ŹRÓDEŁ ENERGII.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_Toc483380432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18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9.0.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</w:rPr>
        <w:t>UWAGI KOŃCOWE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_Toc483380433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18</w:t>
      </w:r>
      <w:r>
        <w:rPr>
          <w:noProof/>
        </w:rPr>
        <w:fldChar w:fldCharType="end"/>
      </w:r>
    </w:p>
    <w:p w:rsidR="0061412E" w:rsidRDefault="0061412E">
      <w:pPr>
        <w:pStyle w:val="Spistreci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10.0.</w:t>
      </w:r>
      <w:r>
        <w:rPr>
          <w:rFonts w:asciiTheme="minorHAnsi" w:eastAsiaTheme="minorEastAsia" w:hAnsiTheme="minorHAnsi" w:cstheme="minorBidi"/>
          <w:noProof/>
          <w:sz w:val="22"/>
          <w:lang w:eastAsia="pl-PL"/>
        </w:rPr>
        <w:tab/>
      </w:r>
      <w:r w:rsidRPr="001050DB">
        <w:rPr>
          <w:rFonts w:cs="Times New Roman"/>
          <w:noProof/>
          <w:color w:val="00000A"/>
        </w:rPr>
        <w:t>CHARAKTERYSTYKA ENERGETYCZNA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_Toc483380434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19</w:t>
      </w:r>
      <w:r>
        <w:rPr>
          <w:noProof/>
        </w:rPr>
        <w:fldChar w:fldCharType="end"/>
      </w:r>
    </w:p>
    <w:p w:rsidR="0061412E" w:rsidRDefault="0061412E">
      <w:pPr>
        <w:pStyle w:val="Spistreci1"/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11.0. ZASTOSOWANE SCHEMATY KONSTRUKCYJNE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_Toc483380435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29</w:t>
      </w:r>
      <w:r>
        <w:rPr>
          <w:noProof/>
        </w:rPr>
        <w:fldChar w:fldCharType="end"/>
      </w:r>
    </w:p>
    <w:p w:rsidR="0061412E" w:rsidRDefault="0061412E">
      <w:pPr>
        <w:pStyle w:val="Spistreci1"/>
        <w:rPr>
          <w:rFonts w:asciiTheme="minorHAnsi" w:eastAsiaTheme="minorEastAsia" w:hAnsiTheme="minorHAnsi" w:cstheme="minorBidi"/>
          <w:noProof/>
          <w:sz w:val="22"/>
          <w:lang w:eastAsia="pl-PL"/>
        </w:rPr>
      </w:pPr>
      <w:r w:rsidRPr="001050DB">
        <w:rPr>
          <w:rFonts w:cs="Times New Roman"/>
          <w:noProof/>
          <w:color w:val="00000A"/>
        </w:rPr>
        <w:t>III. INFORMACJA DOTYCZĄCA BEZPIECZEŃSTWA I OCHRONY ZDROWIA „BIOZ”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_Toc483380437 \h </w:instrText>
      </w:r>
      <w:r>
        <w:rPr>
          <w:noProof/>
        </w:rPr>
      </w:r>
      <w:r>
        <w:rPr>
          <w:noProof/>
        </w:rPr>
        <w:fldChar w:fldCharType="separate"/>
      </w:r>
      <w:r w:rsidR="00FF3BFD">
        <w:rPr>
          <w:noProof/>
        </w:rPr>
        <w:t>41</w:t>
      </w:r>
      <w:r>
        <w:rPr>
          <w:noProof/>
        </w:rPr>
        <w:fldChar w:fldCharType="end"/>
      </w:r>
    </w:p>
    <w:p w:rsidR="00ED1B56" w:rsidRPr="005A26D7" w:rsidRDefault="00382B8E" w:rsidP="006B010B">
      <w:pPr>
        <w:pStyle w:val="Spistreci1"/>
        <w:tabs>
          <w:tab w:val="right" w:leader="dot" w:pos="10102"/>
        </w:tabs>
        <w:rPr>
          <w:rFonts w:cs="Times New Roman"/>
          <w:b/>
        </w:rPr>
      </w:pPr>
      <w:r w:rsidRPr="00A46B0F">
        <w:rPr>
          <w:rFonts w:cs="Times New Roman"/>
        </w:rPr>
        <w:fldChar w:fldCharType="end"/>
      </w:r>
    </w:p>
    <w:p w:rsidR="00ED1B56" w:rsidRPr="005A26D7" w:rsidRDefault="00ED1B56" w:rsidP="005A26D7">
      <w:pPr>
        <w:pStyle w:val="Bezodstpw"/>
        <w:spacing w:after="120"/>
        <w:rPr>
          <w:b/>
        </w:rPr>
      </w:pPr>
      <w:bookmarkStart w:id="1" w:name="_Toc415814528"/>
      <w:bookmarkStart w:id="2" w:name="_Toc424282475"/>
      <w:bookmarkStart w:id="3" w:name="_Toc429329647"/>
      <w:bookmarkStart w:id="4" w:name="_Toc429476204"/>
      <w:bookmarkStart w:id="5" w:name="_Toc469922475"/>
      <w:bookmarkStart w:id="6" w:name="_Toc470691154"/>
      <w:bookmarkStart w:id="7" w:name="_Toc470691433"/>
      <w:bookmarkStart w:id="8" w:name="_Toc470846381"/>
      <w:bookmarkStart w:id="9" w:name="_Toc473666436"/>
      <w:bookmarkStart w:id="10" w:name="_Toc473670334"/>
      <w:bookmarkStart w:id="11" w:name="_Toc474742220"/>
      <w:bookmarkStart w:id="12" w:name="_Toc474744821"/>
      <w:bookmarkStart w:id="13" w:name="_Toc475005141"/>
      <w:r w:rsidRPr="005A26D7">
        <w:rPr>
          <w:b/>
        </w:rPr>
        <w:t>RYSUNKI TECHNICZNE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ED1B56" w:rsidRPr="0002321F" w:rsidRDefault="00ED1B56" w:rsidP="0002321F">
      <w:pPr>
        <w:pStyle w:val="Bezodstpw"/>
        <w:rPr>
          <w:b/>
        </w:rPr>
      </w:pPr>
      <w:bookmarkStart w:id="14" w:name="_Toc469922476"/>
      <w:bookmarkStart w:id="15" w:name="_Toc470691155"/>
      <w:bookmarkStart w:id="16" w:name="_Toc470691434"/>
      <w:bookmarkStart w:id="17" w:name="_Toc470846382"/>
      <w:bookmarkStart w:id="18" w:name="_Toc473666437"/>
      <w:bookmarkStart w:id="19" w:name="_Toc473670335"/>
      <w:bookmarkStart w:id="20" w:name="_Toc474742221"/>
      <w:bookmarkStart w:id="21" w:name="_Toc474744822"/>
      <w:bookmarkStart w:id="22" w:name="_Toc475005142"/>
      <w:r w:rsidRPr="0002321F">
        <w:rPr>
          <w:b/>
        </w:rPr>
        <w:t>Zagospodarowanie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720AD1" w:rsidRPr="00187430" w:rsidRDefault="004B6F63" w:rsidP="000245D8">
      <w:pPr>
        <w:tabs>
          <w:tab w:val="left" w:leader="dot" w:pos="9299"/>
          <w:tab w:val="left" w:leader="dot" w:pos="9356"/>
        </w:tabs>
        <w:spacing w:after="12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Rys. Z-1: Zagospodarowanie</w:t>
      </w:r>
      <w:r w:rsidR="00ED1B56" w:rsidRPr="003974E6">
        <w:rPr>
          <w:rFonts w:ascii="Times New Roman" w:hAnsi="Times New Roman" w:cs="Times New Roman"/>
          <w:sz w:val="24"/>
          <w:szCs w:val="24"/>
        </w:rPr>
        <w:t xml:space="preserve"> działki o nr ewid. </w:t>
      </w:r>
      <w:r w:rsidR="00720AD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56/1, 156/3– skala 1:1000</w:t>
      </w:r>
      <w:r w:rsidR="00187430" w:rsidRPr="00187430">
        <w:rPr>
          <w:rFonts w:ascii="Times New Roman" w:hAnsi="Times New Roman" w:cs="Times New Roman"/>
          <w:sz w:val="20"/>
          <w:szCs w:val="20"/>
        </w:rPr>
        <w:tab/>
      </w:r>
      <w:r w:rsidR="003D4EB8">
        <w:rPr>
          <w:rFonts w:ascii="Times New Roman" w:hAnsi="Times New Roman" w:cs="Times New Roman"/>
          <w:sz w:val="20"/>
          <w:szCs w:val="20"/>
        </w:rPr>
        <w:t>43</w:t>
      </w:r>
    </w:p>
    <w:p w:rsidR="00720AD1" w:rsidRPr="00AB7BCB" w:rsidRDefault="00720AD1" w:rsidP="000245D8">
      <w:pPr>
        <w:tabs>
          <w:tab w:val="left" w:leader="dot" w:pos="9299"/>
          <w:tab w:val="left" w:leader="dot" w:pos="93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Inwentaryzacja</w:t>
      </w:r>
    </w:p>
    <w:p w:rsidR="00720AD1" w:rsidRPr="00083FFC" w:rsidRDefault="00720AD1" w:rsidP="000245D8">
      <w:pPr>
        <w:tabs>
          <w:tab w:val="left" w:leader="dot" w:pos="9299"/>
          <w:tab w:val="left" w:leader="dot" w:pos="9356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83FFC">
        <w:rPr>
          <w:rFonts w:ascii="Times New Roman" w:hAnsi="Times New Roman" w:cs="Times New Roman"/>
          <w:sz w:val="24"/>
          <w:szCs w:val="24"/>
        </w:rPr>
        <w:t xml:space="preserve">Rys. </w:t>
      </w:r>
      <w:r>
        <w:rPr>
          <w:rFonts w:ascii="Times New Roman" w:hAnsi="Times New Roman" w:cs="Times New Roman"/>
          <w:sz w:val="24"/>
          <w:szCs w:val="24"/>
        </w:rPr>
        <w:t xml:space="preserve">I-1: Elewacje </w:t>
      </w:r>
      <w:r w:rsidR="004B6F63">
        <w:rPr>
          <w:rFonts w:ascii="Times New Roman" w:hAnsi="Times New Roman" w:cs="Times New Roman"/>
          <w:sz w:val="24"/>
          <w:szCs w:val="24"/>
        </w:rPr>
        <w:t>południowa</w:t>
      </w:r>
      <w:r>
        <w:rPr>
          <w:rFonts w:ascii="Times New Roman" w:hAnsi="Times New Roman" w:cs="Times New Roman"/>
          <w:sz w:val="24"/>
          <w:szCs w:val="24"/>
        </w:rPr>
        <w:t>– inwentaryzacja</w:t>
      </w:r>
      <w:r w:rsidRPr="00083FFC">
        <w:rPr>
          <w:rFonts w:ascii="Times New Roman" w:hAnsi="Times New Roman" w:cs="Times New Roman"/>
          <w:sz w:val="24"/>
          <w:szCs w:val="24"/>
        </w:rPr>
        <w:t xml:space="preserve"> – skala 1:100</w:t>
      </w:r>
      <w:r w:rsidR="007D2EB2">
        <w:rPr>
          <w:rFonts w:ascii="Times New Roman" w:hAnsi="Times New Roman" w:cs="Times New Roman"/>
          <w:sz w:val="20"/>
          <w:szCs w:val="20"/>
        </w:rPr>
        <w:tab/>
        <w:t>4</w:t>
      </w:r>
      <w:r w:rsidR="003D4EB8">
        <w:rPr>
          <w:rFonts w:ascii="Times New Roman" w:hAnsi="Times New Roman" w:cs="Times New Roman"/>
          <w:sz w:val="20"/>
          <w:szCs w:val="20"/>
        </w:rPr>
        <w:t>4</w:t>
      </w:r>
    </w:p>
    <w:p w:rsidR="004B6F63" w:rsidRDefault="004B6F63" w:rsidP="000245D8">
      <w:pPr>
        <w:tabs>
          <w:tab w:val="left" w:leader="dot" w:pos="9299"/>
          <w:tab w:val="left" w:leader="dot" w:pos="9356"/>
        </w:tabs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083FFC">
        <w:rPr>
          <w:rFonts w:ascii="Times New Roman" w:hAnsi="Times New Roman" w:cs="Times New Roman"/>
          <w:sz w:val="24"/>
          <w:szCs w:val="24"/>
        </w:rPr>
        <w:t xml:space="preserve">Rys. </w:t>
      </w:r>
      <w:r>
        <w:rPr>
          <w:rFonts w:ascii="Times New Roman" w:hAnsi="Times New Roman" w:cs="Times New Roman"/>
          <w:sz w:val="24"/>
          <w:szCs w:val="24"/>
        </w:rPr>
        <w:t>I-2: Elewacje północna– inwentaryzacja</w:t>
      </w:r>
      <w:r w:rsidRPr="00083FFC">
        <w:rPr>
          <w:rFonts w:ascii="Times New Roman" w:hAnsi="Times New Roman" w:cs="Times New Roman"/>
          <w:sz w:val="24"/>
          <w:szCs w:val="24"/>
        </w:rPr>
        <w:t xml:space="preserve"> – skala 1:100</w:t>
      </w:r>
      <w:r w:rsidR="003D4EB8">
        <w:rPr>
          <w:rFonts w:ascii="Times New Roman" w:hAnsi="Times New Roman" w:cs="Times New Roman"/>
          <w:sz w:val="20"/>
          <w:szCs w:val="20"/>
        </w:rPr>
        <w:tab/>
        <w:t>45</w:t>
      </w:r>
    </w:p>
    <w:p w:rsidR="005A26D7" w:rsidRPr="005A26D7" w:rsidRDefault="005A26D7" w:rsidP="005A26D7">
      <w:pPr>
        <w:tabs>
          <w:tab w:val="left" w:leader="dot" w:pos="9299"/>
          <w:tab w:val="left" w:leader="dot" w:pos="9356"/>
        </w:tabs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083FFC">
        <w:rPr>
          <w:rFonts w:ascii="Times New Roman" w:hAnsi="Times New Roman" w:cs="Times New Roman"/>
          <w:sz w:val="24"/>
          <w:szCs w:val="24"/>
        </w:rPr>
        <w:t xml:space="preserve">Rys. </w:t>
      </w:r>
      <w:r>
        <w:rPr>
          <w:rFonts w:ascii="Times New Roman" w:hAnsi="Times New Roman" w:cs="Times New Roman"/>
          <w:sz w:val="24"/>
          <w:szCs w:val="24"/>
        </w:rPr>
        <w:t>I-3: Elewacje wschodnia– inwentaryzacja</w:t>
      </w:r>
      <w:r w:rsidRPr="00083FFC">
        <w:rPr>
          <w:rFonts w:ascii="Times New Roman" w:hAnsi="Times New Roman" w:cs="Times New Roman"/>
          <w:sz w:val="24"/>
          <w:szCs w:val="24"/>
        </w:rPr>
        <w:t xml:space="preserve"> – skala 1:100</w:t>
      </w:r>
      <w:r w:rsidR="003D4EB8">
        <w:rPr>
          <w:rFonts w:ascii="Times New Roman" w:hAnsi="Times New Roman" w:cs="Times New Roman"/>
          <w:sz w:val="20"/>
          <w:szCs w:val="20"/>
        </w:rPr>
        <w:tab/>
        <w:t>46</w:t>
      </w:r>
    </w:p>
    <w:p w:rsidR="00ED1B56" w:rsidRPr="006B010B" w:rsidRDefault="004B6F63" w:rsidP="00865DF7">
      <w:pPr>
        <w:tabs>
          <w:tab w:val="left" w:leader="dot" w:pos="9299"/>
        </w:tabs>
        <w:spacing w:after="12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83FFC">
        <w:rPr>
          <w:rFonts w:ascii="Times New Roman" w:hAnsi="Times New Roman" w:cs="Times New Roman"/>
          <w:sz w:val="24"/>
          <w:szCs w:val="24"/>
        </w:rPr>
        <w:t xml:space="preserve">Rys. </w:t>
      </w:r>
      <w:r>
        <w:rPr>
          <w:rFonts w:ascii="Times New Roman" w:hAnsi="Times New Roman" w:cs="Times New Roman"/>
          <w:sz w:val="24"/>
          <w:szCs w:val="24"/>
        </w:rPr>
        <w:t>I-4: Elewacje zachodnia– inwentaryzacja</w:t>
      </w:r>
      <w:r w:rsidR="006B010B">
        <w:rPr>
          <w:rFonts w:ascii="Times New Roman" w:hAnsi="Times New Roman" w:cs="Times New Roman"/>
          <w:sz w:val="24"/>
          <w:szCs w:val="24"/>
        </w:rPr>
        <w:t xml:space="preserve"> – skala 1:100</w:t>
      </w:r>
      <w:r w:rsidR="003D4EB8">
        <w:rPr>
          <w:rFonts w:ascii="Times New Roman" w:hAnsi="Times New Roman" w:cs="Times New Roman"/>
          <w:sz w:val="20"/>
          <w:szCs w:val="20"/>
        </w:rPr>
        <w:tab/>
        <w:t>47</w:t>
      </w:r>
    </w:p>
    <w:p w:rsidR="00ED1B56" w:rsidRPr="00AB7BCB" w:rsidRDefault="00ED1B56" w:rsidP="00865DF7">
      <w:pPr>
        <w:tabs>
          <w:tab w:val="left" w:leader="dot" w:pos="92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7BCB">
        <w:rPr>
          <w:rFonts w:ascii="Times New Roman" w:hAnsi="Times New Roman" w:cs="Times New Roman"/>
          <w:b/>
          <w:sz w:val="24"/>
          <w:szCs w:val="24"/>
        </w:rPr>
        <w:t>Architektura</w:t>
      </w:r>
    </w:p>
    <w:p w:rsidR="00ED1B56" w:rsidRPr="00865DF7" w:rsidRDefault="00ED1B56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083FFC">
        <w:rPr>
          <w:rFonts w:ascii="Times New Roman" w:hAnsi="Times New Roman" w:cs="Times New Roman"/>
          <w:sz w:val="24"/>
          <w:szCs w:val="24"/>
        </w:rPr>
        <w:t xml:space="preserve">Rys. </w:t>
      </w:r>
      <w:r w:rsidR="004B6F63">
        <w:rPr>
          <w:rFonts w:ascii="Times New Roman" w:hAnsi="Times New Roman" w:cs="Times New Roman"/>
          <w:sz w:val="24"/>
          <w:szCs w:val="24"/>
        </w:rPr>
        <w:t>A-1: Rzut przyziemia</w:t>
      </w:r>
      <w:r w:rsidRPr="00083FFC">
        <w:rPr>
          <w:rFonts w:ascii="Times New Roman" w:hAnsi="Times New Roman" w:cs="Times New Roman"/>
          <w:sz w:val="24"/>
          <w:szCs w:val="24"/>
        </w:rPr>
        <w:t xml:space="preserve"> – projekt – skala 1:100</w:t>
      </w:r>
      <w:r w:rsidR="003D4EB8">
        <w:rPr>
          <w:rFonts w:ascii="Times New Roman" w:hAnsi="Times New Roman" w:cs="Times New Roman"/>
          <w:sz w:val="20"/>
          <w:szCs w:val="20"/>
        </w:rPr>
        <w:tab/>
        <w:t>48</w:t>
      </w:r>
    </w:p>
    <w:p w:rsidR="00ED1B56" w:rsidRPr="00083FFC" w:rsidRDefault="004B6F63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Rys. A-2: Rzut przyziemia technologia – projekt – skala 1:50</w:t>
      </w:r>
      <w:r w:rsidR="003D4EB8">
        <w:rPr>
          <w:rFonts w:ascii="Times New Roman" w:hAnsi="Times New Roman" w:cs="Times New Roman"/>
          <w:sz w:val="20"/>
          <w:szCs w:val="20"/>
        </w:rPr>
        <w:tab/>
        <w:t>49</w:t>
      </w:r>
    </w:p>
    <w:p w:rsidR="00ED1B56" w:rsidRDefault="004B6F63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Rys. A-</w:t>
      </w:r>
      <w:r w:rsidR="007B5C7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E4345">
        <w:rPr>
          <w:rFonts w:ascii="Times New Roman" w:hAnsi="Times New Roman" w:cs="Times New Roman"/>
          <w:sz w:val="24"/>
          <w:szCs w:val="24"/>
        </w:rPr>
        <w:t>Rzut dachu</w:t>
      </w:r>
      <w:r w:rsidR="00ED1B56" w:rsidRPr="00083FFC">
        <w:rPr>
          <w:rFonts w:ascii="Times New Roman" w:hAnsi="Times New Roman" w:cs="Times New Roman"/>
          <w:sz w:val="24"/>
          <w:szCs w:val="24"/>
        </w:rPr>
        <w:t xml:space="preserve"> – projekt – skala </w:t>
      </w:r>
      <w:r w:rsidR="002E4345">
        <w:rPr>
          <w:rFonts w:ascii="Times New Roman" w:hAnsi="Times New Roman" w:cs="Times New Roman"/>
          <w:sz w:val="24"/>
          <w:szCs w:val="24"/>
        </w:rPr>
        <w:t>1:100</w:t>
      </w:r>
      <w:r w:rsidR="003D4EB8">
        <w:rPr>
          <w:rFonts w:ascii="Times New Roman" w:hAnsi="Times New Roman" w:cs="Times New Roman"/>
          <w:sz w:val="20"/>
          <w:szCs w:val="20"/>
        </w:rPr>
        <w:tab/>
        <w:t>50</w:t>
      </w:r>
    </w:p>
    <w:p w:rsidR="007B5C76" w:rsidRDefault="007B5C76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083FFC">
        <w:rPr>
          <w:rFonts w:ascii="Times New Roman" w:hAnsi="Times New Roman" w:cs="Times New Roman"/>
          <w:sz w:val="24"/>
          <w:szCs w:val="24"/>
        </w:rPr>
        <w:t>Rys. A-</w:t>
      </w:r>
      <w:r>
        <w:rPr>
          <w:rFonts w:ascii="Times New Roman" w:hAnsi="Times New Roman" w:cs="Times New Roman"/>
          <w:sz w:val="24"/>
          <w:szCs w:val="24"/>
        </w:rPr>
        <w:t>4: Przekrój A-A – projekt – skala 1:50</w:t>
      </w:r>
      <w:r w:rsidR="003D4EB8">
        <w:rPr>
          <w:rFonts w:ascii="Times New Roman" w:hAnsi="Times New Roman" w:cs="Times New Roman"/>
          <w:sz w:val="20"/>
          <w:szCs w:val="20"/>
        </w:rPr>
        <w:tab/>
        <w:t>51</w:t>
      </w:r>
    </w:p>
    <w:p w:rsidR="004C281B" w:rsidRPr="00865DF7" w:rsidRDefault="004C281B" w:rsidP="004C281B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083FFC">
        <w:rPr>
          <w:rFonts w:ascii="Times New Roman" w:hAnsi="Times New Roman" w:cs="Times New Roman"/>
          <w:sz w:val="24"/>
          <w:szCs w:val="24"/>
        </w:rPr>
        <w:t>Rys. A-</w:t>
      </w:r>
      <w:r>
        <w:rPr>
          <w:rFonts w:ascii="Times New Roman" w:hAnsi="Times New Roman" w:cs="Times New Roman"/>
          <w:sz w:val="24"/>
          <w:szCs w:val="24"/>
        </w:rPr>
        <w:t>5: Przekrój B-B – projekt – skala 1:50</w:t>
      </w:r>
      <w:r w:rsidR="003D4EB8">
        <w:rPr>
          <w:rFonts w:ascii="Times New Roman" w:hAnsi="Times New Roman" w:cs="Times New Roman"/>
          <w:sz w:val="20"/>
          <w:szCs w:val="20"/>
        </w:rPr>
        <w:tab/>
        <w:t>52</w:t>
      </w:r>
    </w:p>
    <w:p w:rsidR="00ED1B56" w:rsidRPr="00083FFC" w:rsidRDefault="00ED1B56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83FFC">
        <w:rPr>
          <w:rFonts w:ascii="Times New Roman" w:hAnsi="Times New Roman" w:cs="Times New Roman"/>
          <w:sz w:val="24"/>
          <w:szCs w:val="24"/>
        </w:rPr>
        <w:t>Rys</w:t>
      </w:r>
      <w:r w:rsidR="002E4345">
        <w:rPr>
          <w:rFonts w:ascii="Times New Roman" w:hAnsi="Times New Roman" w:cs="Times New Roman"/>
          <w:sz w:val="24"/>
          <w:szCs w:val="24"/>
        </w:rPr>
        <w:t>. A-</w:t>
      </w:r>
      <w:r w:rsidR="004C281B">
        <w:rPr>
          <w:rFonts w:ascii="Times New Roman" w:hAnsi="Times New Roman" w:cs="Times New Roman"/>
          <w:sz w:val="24"/>
          <w:szCs w:val="24"/>
        </w:rPr>
        <w:t>6</w:t>
      </w:r>
      <w:r w:rsidR="002E4345">
        <w:rPr>
          <w:rFonts w:ascii="Times New Roman" w:hAnsi="Times New Roman" w:cs="Times New Roman"/>
          <w:sz w:val="24"/>
          <w:szCs w:val="24"/>
        </w:rPr>
        <w:t>: Zestawienie stolarki</w:t>
      </w:r>
      <w:r>
        <w:rPr>
          <w:rFonts w:ascii="Times New Roman" w:hAnsi="Times New Roman" w:cs="Times New Roman"/>
          <w:sz w:val="24"/>
          <w:szCs w:val="24"/>
        </w:rPr>
        <w:t xml:space="preserve"> – projekt - skala 1:50</w:t>
      </w:r>
      <w:r w:rsidR="00AD7531">
        <w:rPr>
          <w:rFonts w:ascii="Times New Roman" w:hAnsi="Times New Roman" w:cs="Times New Roman"/>
          <w:sz w:val="20"/>
          <w:szCs w:val="20"/>
        </w:rPr>
        <w:tab/>
      </w:r>
      <w:r w:rsidR="003D4EB8">
        <w:rPr>
          <w:rFonts w:ascii="Times New Roman" w:hAnsi="Times New Roman" w:cs="Times New Roman"/>
          <w:sz w:val="20"/>
          <w:szCs w:val="20"/>
        </w:rPr>
        <w:t>53</w:t>
      </w:r>
    </w:p>
    <w:p w:rsidR="00ED1B56" w:rsidRPr="00083FFC" w:rsidRDefault="00ED1B56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83FFC">
        <w:rPr>
          <w:rFonts w:ascii="Times New Roman" w:hAnsi="Times New Roman" w:cs="Times New Roman"/>
          <w:sz w:val="24"/>
          <w:szCs w:val="24"/>
        </w:rPr>
        <w:t>Rys. A-</w:t>
      </w:r>
      <w:r w:rsidR="004C281B">
        <w:rPr>
          <w:rFonts w:ascii="Times New Roman" w:hAnsi="Times New Roman" w:cs="Times New Roman"/>
          <w:sz w:val="24"/>
          <w:szCs w:val="24"/>
        </w:rPr>
        <w:t>7</w:t>
      </w:r>
      <w:r w:rsidRPr="00083FFC">
        <w:rPr>
          <w:rFonts w:ascii="Times New Roman" w:hAnsi="Times New Roman" w:cs="Times New Roman"/>
          <w:sz w:val="24"/>
          <w:szCs w:val="24"/>
        </w:rPr>
        <w:t xml:space="preserve">: </w:t>
      </w:r>
      <w:r w:rsidR="002E4345">
        <w:rPr>
          <w:rFonts w:ascii="Times New Roman" w:hAnsi="Times New Roman" w:cs="Times New Roman"/>
          <w:sz w:val="24"/>
          <w:szCs w:val="24"/>
        </w:rPr>
        <w:t>Elewacja południowa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4345">
        <w:rPr>
          <w:rFonts w:ascii="Times New Roman" w:hAnsi="Times New Roman" w:cs="Times New Roman"/>
          <w:sz w:val="24"/>
          <w:szCs w:val="24"/>
        </w:rPr>
        <w:t xml:space="preserve"> – projekt – skala 1:100</w:t>
      </w:r>
      <w:r w:rsidR="003D4EB8">
        <w:rPr>
          <w:rFonts w:ascii="Times New Roman" w:hAnsi="Times New Roman" w:cs="Times New Roman"/>
          <w:sz w:val="20"/>
          <w:szCs w:val="20"/>
        </w:rPr>
        <w:tab/>
        <w:t>54</w:t>
      </w:r>
    </w:p>
    <w:p w:rsidR="00ED1B56" w:rsidRDefault="00ED1B56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83FFC">
        <w:rPr>
          <w:rFonts w:ascii="Times New Roman" w:hAnsi="Times New Roman" w:cs="Times New Roman"/>
          <w:sz w:val="24"/>
          <w:szCs w:val="24"/>
        </w:rPr>
        <w:t>Rys. A-</w:t>
      </w:r>
      <w:r w:rsidR="004C281B">
        <w:rPr>
          <w:rFonts w:ascii="Times New Roman" w:hAnsi="Times New Roman" w:cs="Times New Roman"/>
          <w:sz w:val="24"/>
          <w:szCs w:val="24"/>
        </w:rPr>
        <w:t>8</w:t>
      </w:r>
      <w:r w:rsidR="002E4345">
        <w:rPr>
          <w:rFonts w:ascii="Times New Roman" w:hAnsi="Times New Roman" w:cs="Times New Roman"/>
          <w:sz w:val="24"/>
          <w:szCs w:val="24"/>
        </w:rPr>
        <w:t>: Elewacja północna</w:t>
      </w:r>
      <w:r w:rsidR="007B5C76">
        <w:rPr>
          <w:rFonts w:ascii="Times New Roman" w:hAnsi="Times New Roman" w:cs="Times New Roman"/>
          <w:sz w:val="24"/>
          <w:szCs w:val="24"/>
        </w:rPr>
        <w:t xml:space="preserve"> </w:t>
      </w:r>
      <w:r w:rsidRPr="00083FFC">
        <w:rPr>
          <w:rFonts w:ascii="Times New Roman" w:hAnsi="Times New Roman" w:cs="Times New Roman"/>
          <w:sz w:val="24"/>
          <w:szCs w:val="24"/>
        </w:rPr>
        <w:t>– projekt – skala 1:100</w:t>
      </w:r>
      <w:r w:rsidR="003D4EB8">
        <w:rPr>
          <w:rFonts w:ascii="Times New Roman" w:hAnsi="Times New Roman" w:cs="Times New Roman"/>
          <w:sz w:val="20"/>
          <w:szCs w:val="20"/>
        </w:rPr>
        <w:tab/>
        <w:t>55</w:t>
      </w:r>
    </w:p>
    <w:p w:rsidR="00720AD1" w:rsidRDefault="00720AD1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83FFC">
        <w:rPr>
          <w:rFonts w:ascii="Times New Roman" w:hAnsi="Times New Roman" w:cs="Times New Roman"/>
          <w:sz w:val="24"/>
          <w:szCs w:val="24"/>
        </w:rPr>
        <w:t>Rys. A-</w:t>
      </w:r>
      <w:r w:rsidR="004C281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E4345">
        <w:rPr>
          <w:rFonts w:ascii="Times New Roman" w:hAnsi="Times New Roman" w:cs="Times New Roman"/>
          <w:sz w:val="24"/>
          <w:szCs w:val="24"/>
        </w:rPr>
        <w:t>Elewacja wschodnia</w:t>
      </w:r>
      <w:r w:rsidR="007B5C76">
        <w:rPr>
          <w:rFonts w:ascii="Times New Roman" w:hAnsi="Times New Roman" w:cs="Times New Roman"/>
          <w:sz w:val="24"/>
          <w:szCs w:val="24"/>
        </w:rPr>
        <w:t xml:space="preserve"> </w:t>
      </w:r>
      <w:r w:rsidR="002E4345" w:rsidRPr="00083FFC">
        <w:rPr>
          <w:rFonts w:ascii="Times New Roman" w:hAnsi="Times New Roman" w:cs="Times New Roman"/>
          <w:sz w:val="24"/>
          <w:szCs w:val="24"/>
        </w:rPr>
        <w:t>– projekt – skala 1:100</w:t>
      </w:r>
      <w:r w:rsidR="003D4EB8">
        <w:rPr>
          <w:rFonts w:ascii="Times New Roman" w:hAnsi="Times New Roman" w:cs="Times New Roman"/>
          <w:sz w:val="20"/>
          <w:szCs w:val="20"/>
        </w:rPr>
        <w:tab/>
        <w:t>56</w:t>
      </w:r>
    </w:p>
    <w:p w:rsidR="002E4345" w:rsidRDefault="002E4345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83FFC">
        <w:rPr>
          <w:rFonts w:ascii="Times New Roman" w:hAnsi="Times New Roman" w:cs="Times New Roman"/>
          <w:sz w:val="24"/>
          <w:szCs w:val="24"/>
        </w:rPr>
        <w:t>Rys. A-</w:t>
      </w:r>
      <w:r w:rsidR="004C281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: Elewacja zachodnia</w:t>
      </w:r>
      <w:r w:rsidR="007B5C76">
        <w:rPr>
          <w:rFonts w:ascii="Times New Roman" w:hAnsi="Times New Roman" w:cs="Times New Roman"/>
          <w:sz w:val="24"/>
          <w:szCs w:val="24"/>
        </w:rPr>
        <w:t xml:space="preserve"> </w:t>
      </w:r>
      <w:r w:rsidRPr="00083FFC">
        <w:rPr>
          <w:rFonts w:ascii="Times New Roman" w:hAnsi="Times New Roman" w:cs="Times New Roman"/>
          <w:sz w:val="24"/>
          <w:szCs w:val="24"/>
        </w:rPr>
        <w:t xml:space="preserve"> projekt – skala 1:100</w:t>
      </w:r>
      <w:r w:rsidR="003D4EB8">
        <w:rPr>
          <w:rFonts w:ascii="Times New Roman" w:hAnsi="Times New Roman" w:cs="Times New Roman"/>
          <w:sz w:val="20"/>
          <w:szCs w:val="20"/>
        </w:rPr>
        <w:tab/>
        <w:t>57</w:t>
      </w:r>
    </w:p>
    <w:p w:rsidR="007B5C76" w:rsidRPr="00865DF7" w:rsidRDefault="007B5C76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083FFC">
        <w:rPr>
          <w:rFonts w:ascii="Times New Roman" w:hAnsi="Times New Roman" w:cs="Times New Roman"/>
          <w:sz w:val="24"/>
          <w:szCs w:val="24"/>
        </w:rPr>
        <w:t>Rys. A-</w:t>
      </w:r>
      <w:r>
        <w:rPr>
          <w:rFonts w:ascii="Times New Roman" w:hAnsi="Times New Roman" w:cs="Times New Roman"/>
          <w:sz w:val="24"/>
          <w:szCs w:val="24"/>
        </w:rPr>
        <w:t>1</w:t>
      </w:r>
      <w:r w:rsidR="004C281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: Rzut przyziemia </w:t>
      </w:r>
      <w:r w:rsidRPr="00083FFC">
        <w:rPr>
          <w:rFonts w:ascii="Times New Roman" w:hAnsi="Times New Roman" w:cs="Times New Roman"/>
          <w:sz w:val="24"/>
          <w:szCs w:val="24"/>
        </w:rPr>
        <w:t>– projekt – skala 1:100</w:t>
      </w:r>
      <w:r w:rsidR="003D4EB8">
        <w:rPr>
          <w:rFonts w:ascii="Times New Roman" w:hAnsi="Times New Roman" w:cs="Times New Roman"/>
          <w:sz w:val="20"/>
          <w:szCs w:val="20"/>
        </w:rPr>
        <w:tab/>
        <w:t>58</w:t>
      </w:r>
    </w:p>
    <w:p w:rsidR="007B5C76" w:rsidRDefault="007B5C76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83FFC">
        <w:rPr>
          <w:rFonts w:ascii="Times New Roman" w:hAnsi="Times New Roman" w:cs="Times New Roman"/>
          <w:sz w:val="24"/>
          <w:szCs w:val="24"/>
        </w:rPr>
        <w:t>Rys. A-</w:t>
      </w:r>
      <w:r>
        <w:rPr>
          <w:rFonts w:ascii="Times New Roman" w:hAnsi="Times New Roman" w:cs="Times New Roman"/>
          <w:sz w:val="24"/>
          <w:szCs w:val="24"/>
        </w:rPr>
        <w:t>1</w:t>
      </w:r>
      <w:r w:rsidR="004C281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: Rzut dachu </w:t>
      </w:r>
      <w:r w:rsidRPr="00083FFC">
        <w:rPr>
          <w:rFonts w:ascii="Times New Roman" w:hAnsi="Times New Roman" w:cs="Times New Roman"/>
          <w:sz w:val="24"/>
          <w:szCs w:val="24"/>
        </w:rPr>
        <w:t>– projekt – skala 1:100</w:t>
      </w:r>
      <w:r w:rsidR="003D4EB8">
        <w:rPr>
          <w:rFonts w:ascii="Times New Roman" w:hAnsi="Times New Roman" w:cs="Times New Roman"/>
          <w:sz w:val="20"/>
          <w:szCs w:val="20"/>
        </w:rPr>
        <w:tab/>
        <w:t>59</w:t>
      </w:r>
    </w:p>
    <w:p w:rsidR="007B5C76" w:rsidRDefault="007B5C76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83FFC">
        <w:rPr>
          <w:rFonts w:ascii="Times New Roman" w:hAnsi="Times New Roman" w:cs="Times New Roman"/>
          <w:sz w:val="24"/>
          <w:szCs w:val="24"/>
        </w:rPr>
        <w:t>Rys. A-</w:t>
      </w:r>
      <w:r>
        <w:rPr>
          <w:rFonts w:ascii="Times New Roman" w:hAnsi="Times New Roman" w:cs="Times New Roman"/>
          <w:sz w:val="24"/>
          <w:szCs w:val="24"/>
        </w:rPr>
        <w:t>1</w:t>
      </w:r>
      <w:r w:rsidR="004C281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: Przekrój A-A – projekt – skala 1:50</w:t>
      </w:r>
      <w:r w:rsidR="003D4EB8">
        <w:rPr>
          <w:rFonts w:ascii="Times New Roman" w:hAnsi="Times New Roman" w:cs="Times New Roman"/>
          <w:sz w:val="20"/>
          <w:szCs w:val="20"/>
        </w:rPr>
        <w:tab/>
        <w:t>60</w:t>
      </w:r>
    </w:p>
    <w:p w:rsidR="002E4345" w:rsidRDefault="007B5C76" w:rsidP="00865DF7">
      <w:pPr>
        <w:tabs>
          <w:tab w:val="left" w:leader="dot" w:pos="9299"/>
        </w:tabs>
        <w:spacing w:after="12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83FFC">
        <w:rPr>
          <w:rFonts w:ascii="Times New Roman" w:hAnsi="Times New Roman" w:cs="Times New Roman"/>
          <w:sz w:val="24"/>
          <w:szCs w:val="24"/>
        </w:rPr>
        <w:t>Rys. A-</w:t>
      </w:r>
      <w:r w:rsidR="006B010B">
        <w:rPr>
          <w:rFonts w:ascii="Times New Roman" w:hAnsi="Times New Roman" w:cs="Times New Roman"/>
          <w:sz w:val="24"/>
          <w:szCs w:val="24"/>
        </w:rPr>
        <w:t>1</w:t>
      </w:r>
      <w:r w:rsidR="004C281B">
        <w:rPr>
          <w:rFonts w:ascii="Times New Roman" w:hAnsi="Times New Roman" w:cs="Times New Roman"/>
          <w:sz w:val="24"/>
          <w:szCs w:val="24"/>
        </w:rPr>
        <w:t>4</w:t>
      </w:r>
      <w:r w:rsidR="006B010B">
        <w:rPr>
          <w:rFonts w:ascii="Times New Roman" w:hAnsi="Times New Roman" w:cs="Times New Roman"/>
          <w:sz w:val="24"/>
          <w:szCs w:val="24"/>
        </w:rPr>
        <w:t>: Zestawienie stolarki – projekt – skala 1:50</w:t>
      </w:r>
      <w:r w:rsidR="003D4EB8">
        <w:rPr>
          <w:rFonts w:ascii="Times New Roman" w:hAnsi="Times New Roman" w:cs="Times New Roman"/>
          <w:sz w:val="20"/>
          <w:szCs w:val="20"/>
        </w:rPr>
        <w:tab/>
        <w:t>61</w:t>
      </w:r>
    </w:p>
    <w:p w:rsidR="002E4345" w:rsidRDefault="002E4345" w:rsidP="00865DF7">
      <w:pPr>
        <w:tabs>
          <w:tab w:val="left" w:pos="2552"/>
          <w:tab w:val="left" w:leader="dot" w:pos="92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Wizualizacja 1 – projekt</w:t>
      </w:r>
      <w:r w:rsidR="00865DF7">
        <w:rPr>
          <w:rFonts w:ascii="Times New Roman" w:hAnsi="Times New Roman" w:cs="Times New Roman"/>
          <w:sz w:val="24"/>
          <w:szCs w:val="24"/>
        </w:rPr>
        <w:tab/>
      </w:r>
      <w:r w:rsidR="00AD7531">
        <w:rPr>
          <w:rFonts w:ascii="Times New Roman" w:hAnsi="Times New Roman" w:cs="Times New Roman"/>
          <w:sz w:val="20"/>
          <w:szCs w:val="20"/>
        </w:rPr>
        <w:tab/>
        <w:t>6</w:t>
      </w:r>
      <w:r w:rsidR="003D4EB8">
        <w:rPr>
          <w:rFonts w:ascii="Times New Roman" w:hAnsi="Times New Roman" w:cs="Times New Roman"/>
          <w:sz w:val="20"/>
          <w:szCs w:val="20"/>
        </w:rPr>
        <w:t>2</w:t>
      </w:r>
    </w:p>
    <w:p w:rsidR="002E4345" w:rsidRPr="00865DF7" w:rsidRDefault="002E4345" w:rsidP="00865DF7">
      <w:pPr>
        <w:tabs>
          <w:tab w:val="left" w:pos="2552"/>
          <w:tab w:val="left" w:leader="dot" w:pos="92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Wizualizacja 2 – projekt</w:t>
      </w:r>
      <w:r w:rsidR="00865DF7">
        <w:rPr>
          <w:rFonts w:ascii="Times New Roman" w:hAnsi="Times New Roman" w:cs="Times New Roman"/>
          <w:sz w:val="24"/>
          <w:szCs w:val="24"/>
        </w:rPr>
        <w:tab/>
      </w:r>
      <w:r w:rsidR="00AD7531">
        <w:rPr>
          <w:rFonts w:ascii="Times New Roman" w:hAnsi="Times New Roman" w:cs="Times New Roman"/>
          <w:sz w:val="20"/>
          <w:szCs w:val="20"/>
        </w:rPr>
        <w:tab/>
      </w:r>
      <w:r w:rsidR="003D4EB8">
        <w:rPr>
          <w:rFonts w:ascii="Times New Roman" w:hAnsi="Times New Roman" w:cs="Times New Roman"/>
          <w:sz w:val="20"/>
          <w:szCs w:val="20"/>
        </w:rPr>
        <w:t>63</w:t>
      </w:r>
    </w:p>
    <w:p w:rsidR="002E4345" w:rsidRDefault="002E4345" w:rsidP="00865DF7">
      <w:pPr>
        <w:tabs>
          <w:tab w:val="left" w:pos="2552"/>
          <w:tab w:val="left" w:leader="dot" w:pos="92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Wizualizacja 3 – projekt</w:t>
      </w:r>
      <w:r w:rsidR="00865DF7">
        <w:rPr>
          <w:rFonts w:ascii="Times New Roman" w:hAnsi="Times New Roman" w:cs="Times New Roman"/>
          <w:sz w:val="24"/>
          <w:szCs w:val="24"/>
        </w:rPr>
        <w:tab/>
      </w:r>
      <w:r w:rsidR="003D4EB8">
        <w:rPr>
          <w:rFonts w:ascii="Times New Roman" w:hAnsi="Times New Roman" w:cs="Times New Roman"/>
          <w:sz w:val="20"/>
          <w:szCs w:val="20"/>
        </w:rPr>
        <w:tab/>
        <w:t>64</w:t>
      </w:r>
    </w:p>
    <w:p w:rsidR="00ED1B56" w:rsidRPr="006B010B" w:rsidRDefault="002E4345" w:rsidP="00EE4932">
      <w:pPr>
        <w:tabs>
          <w:tab w:val="left" w:pos="2552"/>
          <w:tab w:val="left" w:leader="dot" w:pos="9299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Wizualizacja 4 – projekt</w:t>
      </w:r>
      <w:r w:rsidR="00865DF7">
        <w:rPr>
          <w:rFonts w:ascii="Times New Roman" w:hAnsi="Times New Roman" w:cs="Times New Roman"/>
          <w:sz w:val="24"/>
          <w:szCs w:val="24"/>
        </w:rPr>
        <w:tab/>
      </w:r>
      <w:r w:rsidR="003D4EB8">
        <w:rPr>
          <w:rFonts w:ascii="Times New Roman" w:hAnsi="Times New Roman" w:cs="Times New Roman"/>
          <w:sz w:val="20"/>
          <w:szCs w:val="20"/>
        </w:rPr>
        <w:tab/>
        <w:t>65</w:t>
      </w:r>
    </w:p>
    <w:p w:rsidR="00ED1B56" w:rsidRPr="00083FFC" w:rsidRDefault="00ED1B56" w:rsidP="00865DF7">
      <w:pPr>
        <w:tabs>
          <w:tab w:val="left" w:leader="dot" w:pos="92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FFC">
        <w:rPr>
          <w:rFonts w:ascii="Times New Roman" w:hAnsi="Times New Roman" w:cs="Times New Roman"/>
          <w:b/>
          <w:sz w:val="24"/>
          <w:szCs w:val="24"/>
        </w:rPr>
        <w:t>Konstrukcja</w:t>
      </w:r>
    </w:p>
    <w:p w:rsidR="00ED1B56" w:rsidRDefault="00ED1B56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>Rys. K-1: Rzut fundamentów – projekt – skala 1:100</w:t>
      </w:r>
      <w:r w:rsidR="003D4EB8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66</w:t>
      </w:r>
    </w:p>
    <w:p w:rsidR="004C281B" w:rsidRDefault="004C281B" w:rsidP="004C281B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Rys. K-2</w:t>
      </w:r>
      <w:r w:rsidR="008843F0">
        <w:rPr>
          <w:rFonts w:ascii="Times New Roman" w:hAnsi="Times New Roman" w:cs="Times New Roman"/>
          <w:color w:val="000000" w:themeColor="text1"/>
          <w:sz w:val="24"/>
          <w:szCs w:val="24"/>
        </w:rPr>
        <w:t>: Fundament - konstrukcja</w:t>
      </w:r>
      <w:r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projekt – skala 1:100</w:t>
      </w:r>
      <w:r w:rsidR="003D4EB8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67</w:t>
      </w:r>
    </w:p>
    <w:p w:rsidR="008843F0" w:rsidRPr="004C281B" w:rsidRDefault="008843F0" w:rsidP="008843F0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Rys. K-3: Elementy konstrukcyjne</w:t>
      </w:r>
      <w:r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projekt – skala 1:100</w:t>
      </w:r>
      <w:r w:rsidR="003D4EB8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68</w:t>
      </w:r>
    </w:p>
    <w:p w:rsidR="00ED1B56" w:rsidRPr="006D335C" w:rsidRDefault="00ED1B56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>Ry</w:t>
      </w:r>
      <w:r w:rsidR="008843F0">
        <w:rPr>
          <w:rFonts w:ascii="Times New Roman" w:hAnsi="Times New Roman" w:cs="Times New Roman"/>
          <w:color w:val="000000" w:themeColor="text1"/>
          <w:sz w:val="24"/>
          <w:szCs w:val="24"/>
        </w:rPr>
        <w:t>s. K-4: Rzut konstrukcji dachu</w:t>
      </w:r>
      <w:r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>– projekt – skala 1:100</w:t>
      </w:r>
      <w:r w:rsidR="003D4EB8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69</w:t>
      </w:r>
    </w:p>
    <w:p w:rsidR="008843F0" w:rsidRPr="008843F0" w:rsidRDefault="00ED1B56" w:rsidP="008843F0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2E4345">
        <w:rPr>
          <w:rFonts w:ascii="Times New Roman" w:hAnsi="Times New Roman" w:cs="Times New Roman"/>
          <w:color w:val="000000" w:themeColor="text1"/>
          <w:sz w:val="24"/>
          <w:szCs w:val="24"/>
        </w:rPr>
        <w:t>ys. K-</w:t>
      </w:r>
      <w:r w:rsidR="008843F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E43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8843F0">
        <w:rPr>
          <w:rFonts w:ascii="Times New Roman" w:hAnsi="Times New Roman" w:cs="Times New Roman"/>
          <w:color w:val="000000" w:themeColor="text1"/>
          <w:sz w:val="24"/>
          <w:szCs w:val="24"/>
        </w:rPr>
        <w:t>Konstrukcja ścian</w:t>
      </w:r>
      <w:r w:rsidR="002E43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projekt – skala 1:100</w:t>
      </w:r>
      <w:r w:rsidR="003D4EB8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70</w:t>
      </w:r>
    </w:p>
    <w:p w:rsidR="006B010B" w:rsidRPr="00C440D3" w:rsidRDefault="006B010B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0D3">
        <w:rPr>
          <w:rFonts w:ascii="Times New Roman" w:hAnsi="Times New Roman" w:cs="Times New Roman"/>
          <w:color w:val="000000" w:themeColor="text1"/>
          <w:sz w:val="24"/>
          <w:szCs w:val="24"/>
        </w:rPr>
        <w:t>Rys. K-</w:t>
      </w:r>
      <w:r w:rsidR="008843F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C440D3">
        <w:rPr>
          <w:rFonts w:ascii="Times New Roman" w:hAnsi="Times New Roman" w:cs="Times New Roman"/>
          <w:color w:val="000000" w:themeColor="text1"/>
          <w:sz w:val="24"/>
          <w:szCs w:val="24"/>
        </w:rPr>
        <w:t>: Rzut fundamentów – projekt – skala 1:100</w:t>
      </w:r>
      <w:r w:rsidR="00AD7531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3D4EB8">
        <w:rPr>
          <w:rFonts w:ascii="Times New Roman" w:hAnsi="Times New Roman" w:cs="Times New Roman"/>
          <w:color w:val="000000" w:themeColor="text1"/>
          <w:sz w:val="20"/>
          <w:szCs w:val="20"/>
        </w:rPr>
        <w:t>71</w:t>
      </w:r>
    </w:p>
    <w:p w:rsidR="002E4345" w:rsidRPr="00865DF7" w:rsidRDefault="00ED1B56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>Rys. K-</w:t>
      </w:r>
      <w:r w:rsidR="008843F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2E4345">
        <w:rPr>
          <w:rFonts w:ascii="Times New Roman" w:hAnsi="Times New Roman" w:cs="Times New Roman"/>
          <w:color w:val="000000" w:themeColor="text1"/>
          <w:sz w:val="24"/>
          <w:szCs w:val="24"/>
        </w:rPr>
        <w:t>Rzut więźby dachowej</w:t>
      </w:r>
      <w:r w:rsidR="002E4345"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>– projekt – skala 1:100</w:t>
      </w:r>
      <w:r w:rsidR="00AD7531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3D4EB8">
        <w:rPr>
          <w:rFonts w:ascii="Times New Roman" w:hAnsi="Times New Roman" w:cs="Times New Roman"/>
          <w:color w:val="000000" w:themeColor="text1"/>
          <w:sz w:val="20"/>
          <w:szCs w:val="20"/>
        </w:rPr>
        <w:t>72</w:t>
      </w:r>
    </w:p>
    <w:p w:rsidR="002E4345" w:rsidRDefault="00ED1B56" w:rsidP="00865DF7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>Rys. K-</w:t>
      </w:r>
      <w:r w:rsidR="008843F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2E4345">
        <w:rPr>
          <w:rFonts w:ascii="Times New Roman" w:hAnsi="Times New Roman" w:cs="Times New Roman"/>
          <w:color w:val="000000" w:themeColor="text1"/>
          <w:sz w:val="24"/>
          <w:szCs w:val="24"/>
        </w:rPr>
        <w:t>Elementy konstrukcyjne – projekt – skala 1:100</w:t>
      </w:r>
      <w:r w:rsidR="00AD7531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3D4EB8">
        <w:rPr>
          <w:rFonts w:ascii="Times New Roman" w:hAnsi="Times New Roman" w:cs="Times New Roman"/>
          <w:color w:val="000000" w:themeColor="text1"/>
          <w:sz w:val="20"/>
          <w:szCs w:val="20"/>
        </w:rPr>
        <w:t>73</w:t>
      </w:r>
    </w:p>
    <w:p w:rsidR="00ED1B56" w:rsidRPr="00D50BFB" w:rsidRDefault="007408EF" w:rsidP="00D50BFB">
      <w:pPr>
        <w:tabs>
          <w:tab w:val="left" w:leader="dot" w:pos="9299"/>
        </w:tabs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>Rys. K-</w:t>
      </w:r>
      <w:r w:rsidR="00D50BFB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6D3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D50BFB">
        <w:rPr>
          <w:rFonts w:ascii="Times New Roman" w:hAnsi="Times New Roman" w:cs="Times New Roman"/>
          <w:color w:val="000000" w:themeColor="text1"/>
          <w:sz w:val="24"/>
          <w:szCs w:val="24"/>
        </w:rPr>
        <w:t>Konstrukcja nawierzchni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projekt – skala 1:50</w:t>
      </w:r>
      <w:r w:rsidR="003D4EB8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74</w:t>
      </w:r>
    </w:p>
    <w:p w:rsidR="00D50BFB" w:rsidRDefault="00D50BFB" w:rsidP="005A26D7">
      <w:pPr>
        <w:pStyle w:val="Bezodstpw"/>
        <w:ind w:firstLine="142"/>
        <w:rPr>
          <w:b/>
          <w:sz w:val="20"/>
          <w:szCs w:val="20"/>
        </w:rPr>
      </w:pPr>
      <w:bookmarkStart w:id="23" w:name="_Toc415814527"/>
      <w:bookmarkStart w:id="24" w:name="_Toc424282476"/>
      <w:bookmarkStart w:id="25" w:name="_Toc429329648"/>
      <w:bookmarkStart w:id="26" w:name="_Toc429476205"/>
      <w:bookmarkStart w:id="27" w:name="_Toc469922477"/>
      <w:bookmarkStart w:id="28" w:name="_Toc470691156"/>
      <w:bookmarkStart w:id="29" w:name="_Toc470691435"/>
      <w:bookmarkStart w:id="30" w:name="_Toc470846383"/>
      <w:bookmarkStart w:id="31" w:name="_Toc473666438"/>
      <w:bookmarkStart w:id="32" w:name="_Toc473670336"/>
      <w:bookmarkStart w:id="33" w:name="_Toc474742222"/>
      <w:bookmarkStart w:id="34" w:name="_Toc474744823"/>
      <w:bookmarkStart w:id="35" w:name="_Toc475005143"/>
    </w:p>
    <w:p w:rsidR="00ED1B56" w:rsidRPr="00D50BFB" w:rsidRDefault="00ED1B56" w:rsidP="005A26D7">
      <w:pPr>
        <w:pStyle w:val="Bezodstpw"/>
        <w:ind w:firstLine="142"/>
        <w:rPr>
          <w:b/>
          <w:sz w:val="20"/>
          <w:szCs w:val="20"/>
        </w:rPr>
      </w:pPr>
      <w:r w:rsidRPr="00D50BFB">
        <w:rPr>
          <w:b/>
          <w:sz w:val="20"/>
          <w:szCs w:val="20"/>
        </w:rPr>
        <w:t>ZAŁĄCZNIKI FORMALNO PRAWNE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ED1B56" w:rsidRPr="00D50BFB" w:rsidRDefault="00ED1B56" w:rsidP="005A26D7">
      <w:pPr>
        <w:pStyle w:val="Bezodstpw"/>
        <w:ind w:firstLine="142"/>
        <w:rPr>
          <w:b/>
          <w:sz w:val="20"/>
          <w:szCs w:val="20"/>
        </w:rPr>
      </w:pPr>
      <w:bookmarkStart w:id="36" w:name="_Toc415814529"/>
      <w:bookmarkStart w:id="37" w:name="_Toc424282477"/>
      <w:bookmarkStart w:id="38" w:name="_Toc429329649"/>
      <w:bookmarkStart w:id="39" w:name="_Toc429476206"/>
      <w:bookmarkStart w:id="40" w:name="_Toc469922478"/>
      <w:bookmarkStart w:id="41" w:name="_Toc470691157"/>
      <w:bookmarkStart w:id="42" w:name="_Toc470691436"/>
      <w:bookmarkStart w:id="43" w:name="_Toc470846384"/>
      <w:bookmarkStart w:id="44" w:name="_Toc473666439"/>
      <w:bookmarkStart w:id="45" w:name="_Toc473670337"/>
      <w:bookmarkStart w:id="46" w:name="_Toc474742223"/>
      <w:bookmarkStart w:id="47" w:name="_Toc474744824"/>
      <w:bookmarkStart w:id="48" w:name="_Toc475005144"/>
      <w:r w:rsidRPr="00D50BFB">
        <w:rPr>
          <w:b/>
          <w:sz w:val="20"/>
          <w:szCs w:val="20"/>
        </w:rPr>
        <w:t>UPRAWNIENIA I ZAŚWIADCZENIA PROJEKTANTÓW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ED1B56" w:rsidRPr="00E05F61" w:rsidRDefault="00ED1B56" w:rsidP="00E05F61">
      <w:pPr>
        <w:tabs>
          <w:tab w:val="center" w:pos="4864"/>
        </w:tabs>
        <w:rPr>
          <w:rFonts w:ascii="Times New Roman" w:hAnsi="Times New Roman" w:cs="Times New Roman"/>
        </w:rPr>
        <w:sectPr w:rsidR="00ED1B56" w:rsidRPr="00E05F61" w:rsidSect="00153695">
          <w:type w:val="continuous"/>
          <w:pgSz w:w="11906" w:h="16838"/>
          <w:pgMar w:top="851" w:right="902" w:bottom="1134" w:left="1276" w:header="454" w:footer="145" w:gutter="0"/>
          <w:cols w:space="708"/>
          <w:docGrid w:linePitch="360" w:charSpace="4096"/>
        </w:sectPr>
      </w:pPr>
    </w:p>
    <w:p w:rsidR="007A3A7A" w:rsidRPr="000C1D49" w:rsidRDefault="007A3A7A" w:rsidP="007A3A7A">
      <w:pPr>
        <w:pStyle w:val="Nagwek1"/>
        <w:pageBreakBefore/>
        <w:spacing w:before="0"/>
        <w:jc w:val="both"/>
        <w:rPr>
          <w:rFonts w:ascii="Times New Roman" w:hAnsi="Times New Roman" w:cs="Times New Roman"/>
          <w:color w:val="00000A"/>
        </w:rPr>
      </w:pPr>
      <w:bookmarkStart w:id="49" w:name="_Toc396464934"/>
      <w:bookmarkStart w:id="50" w:name="_Toc396464935"/>
      <w:bookmarkStart w:id="51" w:name="_Toc396464936"/>
      <w:bookmarkStart w:id="52" w:name="_Toc396464937"/>
      <w:bookmarkStart w:id="53" w:name="_Toc413269270"/>
      <w:bookmarkStart w:id="54" w:name="_Toc460356893"/>
      <w:bookmarkStart w:id="55" w:name="_Toc483380367"/>
      <w:bookmarkEnd w:id="49"/>
      <w:bookmarkEnd w:id="50"/>
      <w:bookmarkEnd w:id="51"/>
      <w:bookmarkEnd w:id="52"/>
      <w:r>
        <w:rPr>
          <w:rFonts w:ascii="Times New Roman" w:hAnsi="Times New Roman" w:cs="Times New Roman"/>
          <w:color w:val="00000A"/>
        </w:rPr>
        <w:lastRenderedPageBreak/>
        <w:t>I. EKSPERTYZA TECHNICZNA STANU KONSTRUKCJI I ELEMENTÓW BUDYNKU</w:t>
      </w:r>
      <w:bookmarkEnd w:id="53"/>
      <w:bookmarkEnd w:id="54"/>
      <w:bookmarkEnd w:id="55"/>
    </w:p>
    <w:p w:rsidR="007A3A7A" w:rsidRPr="0074131B" w:rsidRDefault="007A3A7A" w:rsidP="00A73230">
      <w:pPr>
        <w:keepNext/>
        <w:keepLines/>
        <w:numPr>
          <w:ilvl w:val="0"/>
          <w:numId w:val="21"/>
        </w:numPr>
        <w:suppressAutoHyphens w:val="0"/>
        <w:overflowPunct w:val="0"/>
        <w:spacing w:after="0"/>
        <w:jc w:val="both"/>
        <w:outlineLvl w:val="0"/>
        <w:rPr>
          <w:rFonts w:ascii="Times New Roman" w:eastAsia="SimSun" w:hAnsi="Times New Roman" w:cs="Times New Roman"/>
          <w:b/>
          <w:bCs/>
          <w:sz w:val="24"/>
          <w:szCs w:val="24"/>
          <w:u w:val="single"/>
        </w:rPr>
      </w:pPr>
      <w:bookmarkStart w:id="56" w:name="_Toc404256680"/>
      <w:bookmarkStart w:id="57" w:name="_Toc413269271"/>
      <w:r w:rsidRPr="0074131B">
        <w:rPr>
          <w:rFonts w:ascii="Times New Roman" w:eastAsia="SimSun" w:hAnsi="Times New Roman" w:cs="Times New Roman"/>
          <w:b/>
          <w:bCs/>
          <w:sz w:val="24"/>
          <w:szCs w:val="24"/>
          <w:u w:val="single"/>
        </w:rPr>
        <w:t>DANE OGÓLNE</w:t>
      </w:r>
      <w:bookmarkEnd w:id="56"/>
      <w:bookmarkEnd w:id="57"/>
    </w:p>
    <w:p w:rsidR="007A3A7A" w:rsidRPr="0074131B" w:rsidRDefault="007A3A7A" w:rsidP="00A73230">
      <w:pPr>
        <w:numPr>
          <w:ilvl w:val="1"/>
          <w:numId w:val="22"/>
        </w:numPr>
        <w:suppressAutoHyphens w:val="0"/>
        <w:overflowPunct w:val="0"/>
        <w:contextualSpacing/>
        <w:rPr>
          <w:rFonts w:ascii="Times New Roman" w:eastAsia="SimSun" w:hAnsi="Times New Roman" w:cs="Times New Roman"/>
          <w:b/>
          <w:color w:val="00000A"/>
          <w:sz w:val="24"/>
          <w:szCs w:val="24"/>
          <w:u w:val="single"/>
        </w:rPr>
      </w:pPr>
      <w:r w:rsidRPr="0074131B">
        <w:rPr>
          <w:rFonts w:ascii="Times New Roman" w:eastAsia="SimSun" w:hAnsi="Times New Roman" w:cs="Times New Roman"/>
          <w:b/>
          <w:color w:val="00000A"/>
          <w:sz w:val="24"/>
          <w:szCs w:val="24"/>
          <w:u w:val="single"/>
        </w:rPr>
        <w:t xml:space="preserve"> PODSTAWA OPRACOWANIA</w:t>
      </w:r>
    </w:p>
    <w:p w:rsidR="007A3A7A" w:rsidRPr="0074131B" w:rsidRDefault="007A3A7A" w:rsidP="007A3A7A">
      <w:pPr>
        <w:overflowPunct w:val="0"/>
        <w:spacing w:after="120" w:line="240" w:lineRule="auto"/>
        <w:ind w:left="360"/>
        <w:contextualSpacing/>
        <w:rPr>
          <w:rFonts w:ascii="Times New Roman" w:eastAsia="SimSun" w:hAnsi="Times New Roman" w:cs="Times New Roman"/>
          <w:color w:val="00000A"/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- Zlecenie I</w:t>
      </w: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>nwestora;</w:t>
      </w:r>
    </w:p>
    <w:p w:rsidR="007A3A7A" w:rsidRPr="0074131B" w:rsidRDefault="007A3A7A" w:rsidP="007A3A7A">
      <w:pPr>
        <w:overflowPunct w:val="0"/>
        <w:spacing w:after="120" w:line="240" w:lineRule="auto"/>
        <w:ind w:left="360"/>
        <w:contextualSpacing/>
        <w:jc w:val="both"/>
        <w:rPr>
          <w:rFonts w:ascii="Times New Roman" w:eastAsia="SimSun" w:hAnsi="Times New Roman" w:cs="Times New Roman"/>
          <w:color w:val="00000A"/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- W</w:t>
      </w: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>łasne oględziny budynku;</w:t>
      </w:r>
    </w:p>
    <w:p w:rsidR="007A3A7A" w:rsidRPr="0074131B" w:rsidRDefault="007A3A7A" w:rsidP="007A3A7A">
      <w:pPr>
        <w:overflowPunct w:val="0"/>
        <w:spacing w:after="120" w:line="240" w:lineRule="auto"/>
        <w:ind w:left="360"/>
        <w:contextualSpacing/>
        <w:jc w:val="both"/>
        <w:rPr>
          <w:rFonts w:ascii="Times New Roman" w:eastAsia="SimSun" w:hAnsi="Times New Roman" w:cs="Times New Roman"/>
          <w:color w:val="00000A"/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- I</w:t>
      </w: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nwentaryzacja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budynku</w:t>
      </w: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>;</w:t>
      </w:r>
    </w:p>
    <w:p w:rsidR="007A3A7A" w:rsidRDefault="007A3A7A" w:rsidP="007A3A7A">
      <w:pPr>
        <w:overflowPunct w:val="0"/>
        <w:spacing w:after="160" w:line="100" w:lineRule="atLeast"/>
        <w:ind w:left="357"/>
        <w:contextualSpacing/>
        <w:jc w:val="both"/>
        <w:rPr>
          <w:rFonts w:ascii="Times New Roman" w:eastAsia="SimSun" w:hAnsi="Times New Roman" w:cs="Times New Roman"/>
          <w:color w:val="00000A"/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- O</w:t>
      </w: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>bowiązu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jące normy i przepisy budowlane</w:t>
      </w:r>
    </w:p>
    <w:p w:rsidR="007A3A7A" w:rsidRDefault="007A3A7A" w:rsidP="007A3A7A">
      <w:pPr>
        <w:overflowPunct w:val="0"/>
        <w:spacing w:after="160" w:line="240" w:lineRule="auto"/>
        <w:ind w:left="357"/>
        <w:contextualSpacing/>
        <w:jc w:val="both"/>
        <w:rPr>
          <w:rFonts w:ascii="Times New Roman" w:eastAsia="SimSun" w:hAnsi="Times New Roman" w:cs="Times New Roman"/>
          <w:color w:val="00000A"/>
          <w:sz w:val="24"/>
          <w:szCs w:val="24"/>
        </w:rPr>
      </w:pPr>
    </w:p>
    <w:p w:rsidR="007A3A7A" w:rsidRDefault="007A3A7A" w:rsidP="00A73230">
      <w:pPr>
        <w:numPr>
          <w:ilvl w:val="1"/>
          <w:numId w:val="22"/>
        </w:numPr>
        <w:suppressAutoHyphens w:val="0"/>
        <w:overflowPunct w:val="0"/>
        <w:contextualSpacing/>
        <w:rPr>
          <w:rFonts w:ascii="Times New Roman" w:eastAsia="SimSun" w:hAnsi="Times New Roman" w:cs="Times New Roman"/>
          <w:b/>
          <w:color w:val="00000A"/>
          <w:sz w:val="24"/>
          <w:szCs w:val="24"/>
          <w:u w:val="single"/>
        </w:rPr>
      </w:pPr>
      <w:r w:rsidRPr="0074131B">
        <w:rPr>
          <w:rFonts w:ascii="Times New Roman" w:eastAsia="SimSun" w:hAnsi="Times New Roman" w:cs="Times New Roman"/>
          <w:b/>
          <w:color w:val="00000A"/>
          <w:sz w:val="24"/>
          <w:szCs w:val="24"/>
          <w:u w:val="single"/>
        </w:rPr>
        <w:t xml:space="preserve"> CEL OPRACOWANIA</w:t>
      </w:r>
    </w:p>
    <w:p w:rsidR="00FF31E3" w:rsidRPr="00FF31E3" w:rsidRDefault="00FF31E3" w:rsidP="00FF31E3">
      <w:pPr>
        <w:suppressAutoHyphens w:val="0"/>
        <w:overflowPunct w:val="0"/>
        <w:ind w:left="360"/>
        <w:contextualSpacing/>
        <w:rPr>
          <w:rFonts w:ascii="Times New Roman" w:eastAsia="SimSun" w:hAnsi="Times New Roman" w:cs="Times New Roman"/>
          <w:b/>
          <w:color w:val="00000A"/>
          <w:sz w:val="12"/>
          <w:szCs w:val="12"/>
          <w:u w:val="single"/>
        </w:rPr>
      </w:pPr>
    </w:p>
    <w:p w:rsidR="007A3A7A" w:rsidRPr="0074131B" w:rsidRDefault="007A3A7A" w:rsidP="007A3A7A">
      <w:pPr>
        <w:overflowPunct w:val="0"/>
        <w:spacing w:line="240" w:lineRule="auto"/>
        <w:ind w:left="357" w:firstLine="346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</w:rPr>
      </w:pP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Celem opracowania jest ocena stanu technicznego konstrukcji budynku i ocena technicznej możliwości </w:t>
      </w:r>
      <w:r w:rsidRPr="0074131B">
        <w:rPr>
          <w:rFonts w:ascii="Times New Roman" w:eastAsia="SimSun" w:hAnsi="Times New Roman" w:cs="Times New Roman"/>
          <w:sz w:val="24"/>
          <w:szCs w:val="24"/>
        </w:rPr>
        <w:t>przeprowadzenia planowanej inwestycji poleg</w:t>
      </w:r>
      <w:r>
        <w:rPr>
          <w:rFonts w:ascii="Times New Roman" w:eastAsia="SimSun" w:hAnsi="Times New Roman" w:cs="Times New Roman"/>
          <w:sz w:val="24"/>
          <w:szCs w:val="24"/>
        </w:rPr>
        <w:t xml:space="preserve">ającej na </w:t>
      </w:r>
      <w:r w:rsidR="00063579">
        <w:rPr>
          <w:rFonts w:ascii="Times New Roman" w:eastAsia="SimSun" w:hAnsi="Times New Roman" w:cs="Times New Roman"/>
          <w:sz w:val="24"/>
          <w:szCs w:val="24"/>
        </w:rPr>
        <w:t>ro</w:t>
      </w:r>
      <w:r w:rsidR="00BF39BD">
        <w:rPr>
          <w:rFonts w:ascii="Times New Roman" w:eastAsia="SimSun" w:hAnsi="Times New Roman" w:cs="Times New Roman"/>
          <w:sz w:val="24"/>
          <w:szCs w:val="24"/>
        </w:rPr>
        <w:t>zbudowie budynku Miejsko-Gminnego Ośrodka Kultury</w:t>
      </w:r>
      <w:r w:rsidR="007F6224">
        <w:rPr>
          <w:rFonts w:ascii="Times New Roman" w:eastAsia="SimSun" w:hAnsi="Times New Roman" w:cs="Times New Roman"/>
          <w:sz w:val="24"/>
          <w:szCs w:val="24"/>
        </w:rPr>
        <w:t xml:space="preserve"> o amfiteatr, budowa sali kameralnej</w:t>
      </w:r>
      <w:r w:rsidR="00BF39BD">
        <w:rPr>
          <w:rFonts w:ascii="Times New Roman" w:eastAsia="SimSun" w:hAnsi="Times New Roman" w:cs="Times New Roman"/>
          <w:sz w:val="24"/>
          <w:szCs w:val="24"/>
        </w:rPr>
        <w:t xml:space="preserve"> w ramach realizacji inwestycji: ”Rewitalizacja przestr</w:t>
      </w:r>
      <w:r w:rsidR="007F6224">
        <w:rPr>
          <w:rFonts w:ascii="Times New Roman" w:eastAsia="SimSun" w:hAnsi="Times New Roman" w:cs="Times New Roman"/>
          <w:sz w:val="24"/>
          <w:szCs w:val="24"/>
        </w:rPr>
        <w:t>zeni publicznej poprzez dobudowanie</w:t>
      </w:r>
      <w:r w:rsidR="00BF39BD">
        <w:rPr>
          <w:rFonts w:ascii="Times New Roman" w:eastAsia="SimSun" w:hAnsi="Times New Roman" w:cs="Times New Roman"/>
          <w:sz w:val="24"/>
          <w:szCs w:val="24"/>
        </w:rPr>
        <w:t xml:space="preserve"> amfiteatru wraz z zagospodarowaniem terenu przy M-GOK w Kowalewie Pomorskim.</w:t>
      </w:r>
    </w:p>
    <w:p w:rsidR="007A3A7A" w:rsidRPr="0074131B" w:rsidRDefault="007A3A7A" w:rsidP="007A3A7A">
      <w:pPr>
        <w:overflowPunct w:val="0"/>
        <w:ind w:left="360"/>
        <w:contextualSpacing/>
        <w:jc w:val="both"/>
        <w:rPr>
          <w:rFonts w:ascii="Times New Roman" w:eastAsia="SimSun" w:hAnsi="Times New Roman" w:cs="Times New Roman"/>
          <w:color w:val="00000A"/>
          <w:sz w:val="24"/>
          <w:szCs w:val="24"/>
        </w:rPr>
      </w:pP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>Konieczność opracowania ekspertyzy wynika z wymagań:</w:t>
      </w:r>
    </w:p>
    <w:p w:rsidR="007A3A7A" w:rsidRPr="0074131B" w:rsidRDefault="007A3A7A" w:rsidP="007A3A7A">
      <w:pPr>
        <w:overflowPunct w:val="0"/>
        <w:ind w:left="360"/>
        <w:contextualSpacing/>
        <w:jc w:val="both"/>
        <w:rPr>
          <w:rFonts w:ascii="Times New Roman" w:eastAsia="SimSun" w:hAnsi="Times New Roman" w:cs="Times New Roman"/>
          <w:i/>
          <w:color w:val="00000A"/>
          <w:sz w:val="24"/>
          <w:szCs w:val="24"/>
        </w:rPr>
      </w:pPr>
      <w:r w:rsidRPr="0074131B">
        <w:rPr>
          <w:rFonts w:ascii="Times New Roman" w:eastAsia="SimSun" w:hAnsi="Times New Roman" w:cs="Times New Roman"/>
          <w:i/>
          <w:color w:val="00000A"/>
          <w:sz w:val="24"/>
          <w:szCs w:val="24"/>
        </w:rPr>
        <w:t>- § 206 ust. Rozporządzenia Ministra Infrastruktury z 12 kwietnia 2002 roku w prawie warunków technicznych, jakim powinny odpowiadać budynki i ich usytuowanie (Dz. U. nr 75, poz. 690),</w:t>
      </w:r>
    </w:p>
    <w:p w:rsidR="007A3A7A" w:rsidRDefault="007A3A7A" w:rsidP="00FF31E3">
      <w:pPr>
        <w:overflowPunct w:val="0"/>
        <w:spacing w:after="160"/>
        <w:ind w:left="357"/>
        <w:contextualSpacing/>
        <w:jc w:val="both"/>
        <w:rPr>
          <w:rFonts w:ascii="Times New Roman" w:eastAsia="SimSun" w:hAnsi="Times New Roman" w:cs="Times New Roman"/>
          <w:i/>
          <w:color w:val="00000A"/>
          <w:sz w:val="24"/>
          <w:szCs w:val="24"/>
        </w:rPr>
      </w:pPr>
      <w:r>
        <w:rPr>
          <w:rFonts w:ascii="Times New Roman" w:eastAsia="SimSun" w:hAnsi="Times New Roman" w:cs="Times New Roman"/>
          <w:i/>
          <w:color w:val="00000A"/>
          <w:sz w:val="24"/>
          <w:szCs w:val="24"/>
        </w:rPr>
        <w:t>- obowiązujące normy PN.</w:t>
      </w:r>
    </w:p>
    <w:p w:rsidR="00FF31E3" w:rsidRPr="00FF31E3" w:rsidRDefault="00FF31E3" w:rsidP="00FF31E3">
      <w:pPr>
        <w:overflowPunct w:val="0"/>
        <w:spacing w:after="160"/>
        <w:ind w:left="357"/>
        <w:contextualSpacing/>
        <w:jc w:val="both"/>
        <w:rPr>
          <w:rFonts w:ascii="Times New Roman" w:eastAsia="SimSun" w:hAnsi="Times New Roman" w:cs="Times New Roman"/>
          <w:i/>
          <w:color w:val="00000A"/>
          <w:sz w:val="12"/>
          <w:szCs w:val="12"/>
        </w:rPr>
      </w:pPr>
    </w:p>
    <w:p w:rsidR="007A3A7A" w:rsidRDefault="007A3A7A" w:rsidP="00A73230">
      <w:pPr>
        <w:numPr>
          <w:ilvl w:val="1"/>
          <w:numId w:val="22"/>
        </w:numPr>
        <w:suppressAutoHyphens w:val="0"/>
        <w:overflowPunct w:val="0"/>
        <w:contextualSpacing/>
        <w:rPr>
          <w:rFonts w:ascii="Times New Roman" w:eastAsia="SimSun" w:hAnsi="Times New Roman" w:cs="Times New Roman"/>
          <w:b/>
          <w:color w:val="00000A"/>
          <w:sz w:val="24"/>
          <w:szCs w:val="24"/>
          <w:u w:val="single"/>
        </w:rPr>
      </w:pPr>
      <w:r w:rsidRPr="0074131B">
        <w:rPr>
          <w:rFonts w:ascii="Times New Roman" w:eastAsia="SimSun" w:hAnsi="Times New Roman" w:cs="Times New Roman"/>
          <w:b/>
          <w:color w:val="00000A"/>
          <w:sz w:val="24"/>
          <w:szCs w:val="24"/>
          <w:u w:val="single"/>
        </w:rPr>
        <w:t xml:space="preserve"> IDENTYFIKACJA BUDYNKU</w:t>
      </w:r>
    </w:p>
    <w:p w:rsidR="00FF31E3" w:rsidRPr="00FF31E3" w:rsidRDefault="00FF31E3" w:rsidP="00FF31E3">
      <w:pPr>
        <w:overflowPunct w:val="0"/>
        <w:spacing w:after="160" w:line="240" w:lineRule="auto"/>
        <w:ind w:left="357" w:firstLine="346"/>
        <w:contextualSpacing/>
        <w:jc w:val="both"/>
        <w:rPr>
          <w:rFonts w:ascii="Times New Roman" w:eastAsia="SimSun" w:hAnsi="Times New Roman" w:cs="Times New Roman"/>
          <w:color w:val="00000A"/>
          <w:sz w:val="12"/>
          <w:szCs w:val="12"/>
        </w:rPr>
      </w:pPr>
    </w:p>
    <w:p w:rsidR="007A3A7A" w:rsidRDefault="007A3A7A" w:rsidP="00FF31E3">
      <w:pPr>
        <w:overflowPunct w:val="0"/>
        <w:spacing w:after="160" w:line="240" w:lineRule="auto"/>
        <w:ind w:left="357" w:firstLine="346"/>
        <w:contextualSpacing/>
        <w:jc w:val="both"/>
        <w:rPr>
          <w:rFonts w:ascii="Times New Roman" w:eastAsia="SimSun" w:hAnsi="Times New Roman" w:cs="Times New Roman"/>
          <w:color w:val="00000A"/>
          <w:sz w:val="24"/>
          <w:szCs w:val="24"/>
        </w:rPr>
      </w:pP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>Budynek objęty opracowanie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m to budynek </w:t>
      </w:r>
      <w:r w:rsidR="00BF39BD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Miejsko-Gminnego Ośrodka Kultury. Jest to budynek </w:t>
      </w:r>
      <w:r w:rsidR="000D4D39">
        <w:rPr>
          <w:rFonts w:ascii="Times New Roman" w:eastAsia="SimSun" w:hAnsi="Times New Roman" w:cs="Times New Roman"/>
          <w:color w:val="00000A"/>
          <w:sz w:val="24"/>
          <w:szCs w:val="24"/>
        </w:rPr>
        <w:t>4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-kondygnacyjny </w:t>
      </w:r>
      <w:r w:rsidR="000D4D39">
        <w:rPr>
          <w:rFonts w:ascii="Times New Roman" w:eastAsia="SimSun" w:hAnsi="Times New Roman" w:cs="Times New Roman"/>
          <w:color w:val="00000A"/>
          <w:sz w:val="24"/>
          <w:szCs w:val="24"/>
        </w:rPr>
        <w:t>w tym 1</w:t>
      </w:r>
      <w:r w:rsidR="00063579">
        <w:rPr>
          <w:rFonts w:ascii="Times New Roman" w:eastAsia="SimSun" w:hAnsi="Times New Roman" w:cs="Times New Roman"/>
          <w:color w:val="00000A"/>
          <w:sz w:val="24"/>
          <w:szCs w:val="24"/>
        </w:rPr>
        <w:t>-ko</w:t>
      </w:r>
      <w:r w:rsidR="000D4D39">
        <w:rPr>
          <w:rFonts w:ascii="Times New Roman" w:eastAsia="SimSun" w:hAnsi="Times New Roman" w:cs="Times New Roman"/>
          <w:color w:val="00000A"/>
          <w:sz w:val="24"/>
          <w:szCs w:val="24"/>
        </w:rPr>
        <w:t>ndygnacja podziemna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.</w:t>
      </w:r>
      <w:r w:rsidR="000D4D39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Budynek jest częściowo podpiwniczony.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</w:t>
      </w: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>Posadowienie budynku bezpośrednie na ławach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. Budynek wybudowany został z materiałów tradycyjnych. </w:t>
      </w: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>Śc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iany </w:t>
      </w:r>
      <w:r w:rsidR="00063579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osłonowe </w:t>
      </w:r>
      <w:r w:rsidR="00063579" w:rsidRPr="003A0AAF">
        <w:rPr>
          <w:rFonts w:ascii="Times New Roman" w:eastAsia="SimSun" w:hAnsi="Times New Roman" w:cs="Times New Roman"/>
          <w:color w:val="000000" w:themeColor="text1"/>
          <w:sz w:val="24"/>
          <w:szCs w:val="24"/>
        </w:rPr>
        <w:t xml:space="preserve">budynku murowane gr. </w:t>
      </w:r>
      <w:r w:rsidR="000D4D39">
        <w:rPr>
          <w:rFonts w:ascii="Times New Roman" w:eastAsia="SimSun" w:hAnsi="Times New Roman" w:cs="Times New Roman"/>
          <w:color w:val="000000" w:themeColor="text1"/>
          <w:sz w:val="24"/>
          <w:szCs w:val="24"/>
        </w:rPr>
        <w:t>5</w:t>
      </w:r>
      <w:r w:rsidR="00063579" w:rsidRPr="003A0AAF">
        <w:rPr>
          <w:rFonts w:ascii="Times New Roman" w:eastAsia="SimSun" w:hAnsi="Times New Roman" w:cs="Times New Roman"/>
          <w:color w:val="000000" w:themeColor="text1"/>
          <w:sz w:val="24"/>
          <w:szCs w:val="24"/>
        </w:rPr>
        <w:t>2</w:t>
      </w:r>
      <w:r w:rsidR="00B43710" w:rsidRPr="003A0AAF">
        <w:rPr>
          <w:rFonts w:ascii="Times New Roman" w:eastAsia="SimSun" w:hAnsi="Times New Roman" w:cs="Times New Roman"/>
          <w:color w:val="000000" w:themeColor="text1"/>
          <w:sz w:val="24"/>
          <w:szCs w:val="24"/>
        </w:rPr>
        <w:t xml:space="preserve"> </w:t>
      </w:r>
      <w:r w:rsidR="000D4D39">
        <w:rPr>
          <w:rFonts w:ascii="Times New Roman" w:eastAsia="SimSun" w:hAnsi="Times New Roman" w:cs="Times New Roman"/>
          <w:color w:val="000000" w:themeColor="text1"/>
          <w:sz w:val="24"/>
          <w:szCs w:val="24"/>
        </w:rPr>
        <w:t xml:space="preserve">cm </w:t>
      </w:r>
      <w:r w:rsidR="00063579" w:rsidRPr="003A0AAF">
        <w:rPr>
          <w:rFonts w:ascii="Times New Roman" w:eastAsia="SimSun" w:hAnsi="Times New Roman" w:cs="Times New Roman"/>
          <w:color w:val="000000" w:themeColor="text1"/>
          <w:sz w:val="24"/>
          <w:szCs w:val="24"/>
        </w:rPr>
        <w:t>ocieplone</w:t>
      </w:r>
      <w:r w:rsidR="00761DA2">
        <w:rPr>
          <w:rFonts w:ascii="Times New Roman" w:eastAsia="SimSu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D</w:t>
      </w:r>
      <w:r w:rsidR="000D4D39">
        <w:rPr>
          <w:rFonts w:ascii="Times New Roman" w:eastAsia="SimSun" w:hAnsi="Times New Roman" w:cs="Times New Roman"/>
          <w:color w:val="00000A"/>
          <w:sz w:val="24"/>
          <w:szCs w:val="24"/>
        </w:rPr>
        <w:t>ach czterospadowy pokryty blachodachówką</w:t>
      </w:r>
      <w:r w:rsidR="00727407">
        <w:rPr>
          <w:rFonts w:ascii="Times New Roman" w:eastAsia="SimSun" w:hAnsi="Times New Roman" w:cs="Times New Roman"/>
          <w:color w:val="00000A"/>
          <w:sz w:val="24"/>
          <w:szCs w:val="24"/>
        </w:rPr>
        <w:t>. Planowane są nowe obiekty</w:t>
      </w:r>
      <w:r w:rsidR="000D4D39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</w:t>
      </w:r>
      <w:r w:rsidR="00063579">
        <w:rPr>
          <w:rFonts w:ascii="Times New Roman" w:eastAsia="SimSun" w:hAnsi="Times New Roman" w:cs="Times New Roman"/>
          <w:color w:val="00000A"/>
          <w:sz w:val="24"/>
          <w:szCs w:val="24"/>
        </w:rPr>
        <w:t>od str</w:t>
      </w:r>
      <w:r w:rsidR="000D4D39">
        <w:rPr>
          <w:rFonts w:ascii="Times New Roman" w:eastAsia="SimSun" w:hAnsi="Times New Roman" w:cs="Times New Roman"/>
          <w:color w:val="00000A"/>
          <w:sz w:val="24"/>
          <w:szCs w:val="24"/>
        </w:rPr>
        <w:t>ony elewacji północnej i południowej</w:t>
      </w:r>
      <w:r w:rsidR="00011492" w:rsidRPr="00011492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</w:t>
      </w:r>
      <w:r w:rsidR="00727407">
        <w:rPr>
          <w:rFonts w:ascii="Times New Roman" w:eastAsia="SimSun" w:hAnsi="Times New Roman" w:cs="Times New Roman"/>
          <w:color w:val="00000A"/>
          <w:sz w:val="24"/>
          <w:szCs w:val="24"/>
        </w:rPr>
        <w:t>budynku M-GOK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.  </w:t>
      </w:r>
    </w:p>
    <w:p w:rsidR="007A3A7A" w:rsidRPr="00FF31E3" w:rsidRDefault="007A3A7A" w:rsidP="007A3A7A">
      <w:pPr>
        <w:overflowPunct w:val="0"/>
        <w:spacing w:line="240" w:lineRule="auto"/>
        <w:ind w:left="357" w:firstLine="346"/>
        <w:contextualSpacing/>
        <w:jc w:val="both"/>
        <w:rPr>
          <w:rFonts w:ascii="Times New Roman" w:eastAsia="SimSun" w:hAnsi="Times New Roman" w:cs="Times New Roman"/>
          <w:color w:val="00000A"/>
          <w:sz w:val="16"/>
          <w:szCs w:val="16"/>
        </w:rPr>
      </w:pPr>
    </w:p>
    <w:p w:rsidR="007A3A7A" w:rsidRPr="0074131B" w:rsidRDefault="007A3A7A" w:rsidP="00A73230">
      <w:pPr>
        <w:keepNext/>
        <w:keepLines/>
        <w:numPr>
          <w:ilvl w:val="0"/>
          <w:numId w:val="21"/>
        </w:numPr>
        <w:suppressAutoHyphens w:val="0"/>
        <w:overflowPunct w:val="0"/>
        <w:spacing w:after="0"/>
        <w:jc w:val="both"/>
        <w:outlineLvl w:val="0"/>
        <w:rPr>
          <w:rFonts w:ascii="Times New Roman" w:eastAsia="SimSun" w:hAnsi="Times New Roman" w:cs="Times New Roman"/>
          <w:b/>
          <w:bCs/>
          <w:sz w:val="24"/>
          <w:szCs w:val="24"/>
          <w:u w:val="single"/>
        </w:rPr>
      </w:pPr>
      <w:bookmarkStart w:id="58" w:name="_Toc404256681"/>
      <w:bookmarkStart w:id="59" w:name="_Toc413269272"/>
      <w:r w:rsidRPr="0074131B">
        <w:rPr>
          <w:rFonts w:ascii="Times New Roman" w:eastAsia="SimSun" w:hAnsi="Times New Roman" w:cs="Times New Roman"/>
          <w:b/>
          <w:bCs/>
          <w:sz w:val="24"/>
          <w:szCs w:val="24"/>
          <w:u w:val="single"/>
        </w:rPr>
        <w:t>OCENA STANU TECHNICZNEGO</w:t>
      </w:r>
      <w:bookmarkEnd w:id="58"/>
      <w:bookmarkEnd w:id="59"/>
    </w:p>
    <w:p w:rsidR="007A3A7A" w:rsidRPr="0074131B" w:rsidRDefault="007A3A7A" w:rsidP="00FF31E3">
      <w:pPr>
        <w:overflowPunct w:val="0"/>
        <w:spacing w:after="160"/>
        <w:rPr>
          <w:rFonts w:ascii="Times New Roman" w:eastAsia="SimSun" w:hAnsi="Times New Roman" w:cs="Times New Roman"/>
          <w:b/>
          <w:color w:val="00000A"/>
          <w:sz w:val="24"/>
          <w:szCs w:val="24"/>
          <w:u w:val="single"/>
        </w:rPr>
      </w:pPr>
      <w:r w:rsidRPr="0074131B">
        <w:rPr>
          <w:rFonts w:ascii="Times New Roman" w:eastAsia="SimSun" w:hAnsi="Times New Roman" w:cs="Times New Roman"/>
          <w:b/>
          <w:color w:val="00000A"/>
          <w:sz w:val="24"/>
          <w:szCs w:val="24"/>
          <w:u w:val="single"/>
        </w:rPr>
        <w:t>2.1. OPIS STANU TECHNICZNEGO</w:t>
      </w:r>
    </w:p>
    <w:p w:rsidR="007A3A7A" w:rsidRPr="0074131B" w:rsidRDefault="007A3A7A" w:rsidP="007A3A7A">
      <w:pPr>
        <w:overflowPunct w:val="0"/>
        <w:spacing w:line="240" w:lineRule="auto"/>
        <w:ind w:left="425" w:firstLine="284"/>
        <w:jc w:val="both"/>
        <w:rPr>
          <w:rFonts w:ascii="Times New Roman" w:eastAsia="SimSun" w:hAnsi="Times New Roman" w:cs="Times New Roman"/>
          <w:color w:val="00000A"/>
          <w:sz w:val="24"/>
          <w:szCs w:val="24"/>
        </w:rPr>
      </w:pP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>W ramach oceny technicznej dokonano przeglądu ścia</w:t>
      </w:r>
      <w:r w:rsidRPr="00FD468C">
        <w:rPr>
          <w:rFonts w:ascii="Times New Roman" w:eastAsia="SimSun" w:hAnsi="Times New Roman" w:cs="Times New Roman"/>
          <w:color w:val="00000A"/>
          <w:sz w:val="24"/>
          <w:szCs w:val="24"/>
        </w:rPr>
        <w:t>n</w:t>
      </w: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oraz oględzin od</w:t>
      </w:r>
      <w:r w:rsidRPr="00FD468C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zewnątrz istniejącego budynku, a także oględzin budynku pod względem ustalenia zakresu pra</w:t>
      </w:r>
      <w:r w:rsidR="00853F76">
        <w:rPr>
          <w:rFonts w:ascii="Times New Roman" w:eastAsia="SimSun" w:hAnsi="Times New Roman" w:cs="Times New Roman"/>
          <w:color w:val="00000A"/>
          <w:sz w:val="24"/>
          <w:szCs w:val="24"/>
        </w:rPr>
        <w:t>c związanych z planowaną inwestycją</w:t>
      </w:r>
      <w:r w:rsidRPr="00FD468C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. </w:t>
      </w: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Stan techniczny budynku oceniono jako dobry. </w:t>
      </w:r>
      <w:r>
        <w:rPr>
          <w:rFonts w:ascii="Times New Roman" w:eastAsia="SimSun" w:hAnsi="Times New Roman" w:cs="Times New Roman"/>
          <w:color w:val="00000A"/>
          <w:sz w:val="24"/>
          <w:szCs w:val="24"/>
        </w:rPr>
        <w:t>Konstrukcja nośna w</w:t>
      </w:r>
      <w:r w:rsidRPr="00FD468C">
        <w:rPr>
          <w:rFonts w:ascii="Times New Roman" w:hAnsi="Times New Roman" w:cs="Times New Roman"/>
          <w:sz w:val="24"/>
          <w:szCs w:val="24"/>
        </w:rPr>
        <w:t xml:space="preserve"> stanie technicznym dobrym.  Nie stwierdzono </w:t>
      </w:r>
      <w:r>
        <w:rPr>
          <w:rFonts w:ascii="Times New Roman" w:hAnsi="Times New Roman" w:cs="Times New Roman"/>
          <w:sz w:val="24"/>
          <w:szCs w:val="24"/>
        </w:rPr>
        <w:t>ugięć, ani zarysowań w</w:t>
      </w:r>
      <w:r w:rsidRPr="00FD468C">
        <w:rPr>
          <w:rFonts w:ascii="Times New Roman" w:hAnsi="Times New Roman" w:cs="Times New Roman"/>
          <w:sz w:val="24"/>
          <w:szCs w:val="24"/>
        </w:rPr>
        <w:t xml:space="preserve">skazujących na </w:t>
      </w:r>
      <w:r>
        <w:rPr>
          <w:rFonts w:ascii="Times New Roman" w:hAnsi="Times New Roman" w:cs="Times New Roman"/>
          <w:sz w:val="24"/>
          <w:szCs w:val="24"/>
        </w:rPr>
        <w:t xml:space="preserve">przekroczenia stanu nośności czy użytkowalności. </w:t>
      </w:r>
    </w:p>
    <w:p w:rsidR="007A3A7A" w:rsidRPr="0074131B" w:rsidRDefault="007A3A7A" w:rsidP="00FF31E3">
      <w:pPr>
        <w:overflowPunct w:val="0"/>
        <w:spacing w:after="160"/>
        <w:rPr>
          <w:rFonts w:ascii="Times New Roman" w:eastAsia="SimSun" w:hAnsi="Times New Roman" w:cs="Times New Roman"/>
          <w:b/>
          <w:color w:val="00000A"/>
          <w:sz w:val="24"/>
          <w:szCs w:val="24"/>
          <w:u w:val="single"/>
        </w:rPr>
      </w:pPr>
      <w:r w:rsidRPr="0074131B">
        <w:rPr>
          <w:rFonts w:ascii="Times New Roman" w:eastAsia="SimSun" w:hAnsi="Times New Roman" w:cs="Times New Roman"/>
          <w:b/>
          <w:color w:val="00000A"/>
          <w:sz w:val="24"/>
          <w:szCs w:val="24"/>
          <w:u w:val="single"/>
        </w:rPr>
        <w:t>2.2. WNIOSKI I ZALECENIA</w:t>
      </w:r>
    </w:p>
    <w:p w:rsidR="007A3A7A" w:rsidRPr="0074131B" w:rsidRDefault="007A3A7A" w:rsidP="007A3A7A">
      <w:pPr>
        <w:overflowPunct w:val="0"/>
        <w:spacing w:line="240" w:lineRule="auto"/>
        <w:ind w:left="425" w:firstLine="284"/>
        <w:rPr>
          <w:rFonts w:ascii="Times New Roman" w:eastAsia="SimSun" w:hAnsi="Times New Roman" w:cs="Times New Roman"/>
          <w:color w:val="00000A"/>
          <w:sz w:val="24"/>
          <w:szCs w:val="24"/>
        </w:rPr>
      </w:pPr>
      <w:r w:rsidRPr="0074131B">
        <w:rPr>
          <w:rFonts w:ascii="Times New Roman" w:eastAsia="SimSun" w:hAnsi="Times New Roman" w:cs="Times New Roman"/>
          <w:color w:val="00000A"/>
          <w:sz w:val="24"/>
          <w:szCs w:val="24"/>
        </w:rPr>
        <w:t>Na podstawie oceny stanu technicznego i analizy wpływu planowanej inwestycji na konstrukcję obiektu, stwierdza się, iż:</w:t>
      </w:r>
    </w:p>
    <w:p w:rsidR="007A3A7A" w:rsidRPr="0074131B" w:rsidRDefault="006D3398" w:rsidP="007A3A7A">
      <w:pPr>
        <w:overflowPunct w:val="0"/>
        <w:contextualSpacing/>
        <w:rPr>
          <w:rFonts w:eastAsia="SimSun"/>
          <w:color w:val="00000A"/>
        </w:rPr>
      </w:pPr>
      <w:r>
        <w:rPr>
          <w:rFonts w:eastAsia="SimSun"/>
          <w:noProof/>
          <w:color w:val="00000A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5" o:spid="_x0000_s1027" type="#_x0000_t202" style="position:absolute;margin-left:22.2pt;margin-top:1.1pt;width:464.5pt;height:35.5pt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" fillcolor="white [3201]" strokeweight=".5pt">
            <v:path arrowok="t"/>
            <v:textbox style="mso-next-textbox:#Pole tekstowe 5">
              <w:txbxContent>
                <w:p w:rsidR="008E7B6D" w:rsidRPr="00BF42F9" w:rsidRDefault="008E7B6D" w:rsidP="007A3A7A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ISTNIEJĄCY BUDYNEK</w:t>
                  </w:r>
                  <w:r w:rsidRPr="00BF42F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, NADAJE SIĘ DO PRZEPROWADZENIA PLANOWANEJ INWESTYCJI</w:t>
                  </w:r>
                </w:p>
                <w:p w:rsidR="008E7B6D" w:rsidRDefault="008E7B6D" w:rsidP="007A3A7A"/>
              </w:txbxContent>
            </v:textbox>
          </v:shape>
        </w:pict>
      </w:r>
    </w:p>
    <w:p w:rsidR="005A08E4" w:rsidRDefault="005A08E4" w:rsidP="005A08E4">
      <w:pPr>
        <w:spacing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:rsidR="005A08E4" w:rsidRDefault="005A08E4" w:rsidP="005A08E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:rsidR="007A3A7A" w:rsidRDefault="007A3A7A" w:rsidP="005A08E4">
      <w:pPr>
        <w:spacing w:line="240" w:lineRule="auto"/>
        <w:rPr>
          <w:rFonts w:ascii="Times New Roman" w:hAnsi="Times New Roman" w:cs="Times New Roman"/>
        </w:rPr>
      </w:pPr>
      <w:r w:rsidRPr="0074131B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Podczas oględzin istniejącego budynku nie zauważono widocznych wad mających wpływ na bezpieczeństwo jego użytkowania. Stwierdzam, że stan techniczny budynku jest dobry,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 </w:t>
      </w:r>
      <w:r w:rsidRPr="0074131B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użytkowany jest właściwie, elementy konstrukcyjne budynku nienaruszone i nie ma przeciwwskazań, aby przeprowadzić przedmiotową budowę</w:t>
      </w:r>
      <w:r w:rsidR="006F02A9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.</w:t>
      </w:r>
    </w:p>
    <w:p w:rsidR="00ED1B56" w:rsidRPr="00A46B0F" w:rsidRDefault="00ED1B56" w:rsidP="00ED1B56">
      <w:pPr>
        <w:pStyle w:val="Nagwek1"/>
        <w:pageBreakBefore/>
        <w:spacing w:before="0"/>
        <w:jc w:val="both"/>
        <w:rPr>
          <w:rFonts w:ascii="Times New Roman" w:hAnsi="Times New Roman" w:cs="Times New Roman"/>
          <w:color w:val="00000A"/>
        </w:rPr>
      </w:pPr>
      <w:bookmarkStart w:id="60" w:name="_Toc483380368"/>
      <w:r w:rsidRPr="00A46B0F">
        <w:rPr>
          <w:rFonts w:ascii="Times New Roman" w:hAnsi="Times New Roman" w:cs="Times New Roman"/>
          <w:color w:val="00000A"/>
        </w:rPr>
        <w:lastRenderedPageBreak/>
        <w:t>I</w:t>
      </w:r>
      <w:r w:rsidR="00FF5FD2">
        <w:rPr>
          <w:rFonts w:ascii="Times New Roman" w:hAnsi="Times New Roman" w:cs="Times New Roman"/>
          <w:color w:val="00000A"/>
        </w:rPr>
        <w:t>I</w:t>
      </w:r>
      <w:r w:rsidRPr="00A46B0F">
        <w:rPr>
          <w:rFonts w:ascii="Times New Roman" w:hAnsi="Times New Roman" w:cs="Times New Roman"/>
          <w:color w:val="00000A"/>
        </w:rPr>
        <w:t>. OPIS TECHNICZNY</w:t>
      </w:r>
      <w:bookmarkEnd w:id="60"/>
    </w:p>
    <w:p w:rsidR="00ED1B56" w:rsidRPr="00A46B0F" w:rsidRDefault="00ED1B56" w:rsidP="00A73230">
      <w:pPr>
        <w:pStyle w:val="Nagwek1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61" w:name="_Toc396464938"/>
      <w:bookmarkStart w:id="62" w:name="_Toc483380369"/>
      <w:bookmarkEnd w:id="61"/>
      <w:r w:rsidRPr="00A46B0F">
        <w:rPr>
          <w:rFonts w:ascii="Times New Roman" w:hAnsi="Times New Roman" w:cs="Times New Roman"/>
          <w:color w:val="00000A"/>
          <w:sz w:val="24"/>
          <w:szCs w:val="24"/>
        </w:rPr>
        <w:t>PRZEDMIOT OPRACOWANIA</w:t>
      </w:r>
      <w:bookmarkEnd w:id="62"/>
    </w:p>
    <w:p w:rsidR="00ED1B56" w:rsidRPr="005E1474" w:rsidRDefault="00ED1B56" w:rsidP="00FA3BE2">
      <w:pPr>
        <w:pStyle w:val="NormalnyWeb"/>
        <w:jc w:val="both"/>
      </w:pPr>
      <w:r w:rsidRPr="00A46B0F">
        <w:t>Przedmiotem opracowania jest projekt architektoniczno-budowlany oraz projekt zagospodarowania t</w:t>
      </w:r>
      <w:r w:rsidR="006F02A9">
        <w:t>erenu dla rozbudowy</w:t>
      </w:r>
      <w:r>
        <w:t xml:space="preserve"> budy</w:t>
      </w:r>
      <w:r w:rsidR="00EE0CAB">
        <w:t>nku</w:t>
      </w:r>
      <w:r w:rsidR="00EE0CAB">
        <w:rPr>
          <w:color w:val="000000" w:themeColor="text1"/>
        </w:rPr>
        <w:t xml:space="preserve"> </w:t>
      </w:r>
      <w:r w:rsidR="00EE0CAB">
        <w:rPr>
          <w:rFonts w:eastAsia="SimSun"/>
        </w:rPr>
        <w:t xml:space="preserve">Miejsko-Gminnego Ośrodka Kultury </w:t>
      </w:r>
      <w:r w:rsidR="005E1474" w:rsidRPr="005E1474">
        <w:t>im. Władysława Stanisława Reymonta w Kowalewie Pomorskim</w:t>
      </w:r>
      <w:r w:rsidR="009C7B4A">
        <w:t xml:space="preserve"> o amfiteatr, budowa budynku z salą kameralną</w:t>
      </w:r>
      <w:r w:rsidR="005E1474">
        <w:t xml:space="preserve"> </w:t>
      </w:r>
      <w:r w:rsidR="00EE0CAB">
        <w:rPr>
          <w:rFonts w:eastAsia="SimSun"/>
        </w:rPr>
        <w:t>w ramach realizacji inwestycji: ”Rewitalizacja przestr</w:t>
      </w:r>
      <w:r w:rsidR="00080DCB">
        <w:rPr>
          <w:rFonts w:eastAsia="SimSun"/>
        </w:rPr>
        <w:t>zeni publicznej poprzez dobudowanie</w:t>
      </w:r>
      <w:r w:rsidR="00EE0CAB">
        <w:rPr>
          <w:rFonts w:eastAsia="SimSun"/>
        </w:rPr>
        <w:t xml:space="preserve"> amfiteatru wraz z zagospodarowaniem terenu przy M-GOK w Kowalewie Pomorskim.</w:t>
      </w:r>
    </w:p>
    <w:p w:rsidR="00ED1B56" w:rsidRPr="00A46B0F" w:rsidRDefault="00ED1B56" w:rsidP="00ED1B56">
      <w:pPr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Inwestycja zlok</w:t>
      </w:r>
      <w:r>
        <w:rPr>
          <w:rFonts w:ascii="Times New Roman" w:hAnsi="Times New Roman" w:cs="Times New Roman"/>
          <w:sz w:val="24"/>
          <w:szCs w:val="24"/>
        </w:rPr>
        <w:t xml:space="preserve">alizowana </w:t>
      </w:r>
      <w:r w:rsidR="00EE0CAB">
        <w:rPr>
          <w:rFonts w:ascii="Times New Roman" w:hAnsi="Times New Roman" w:cs="Times New Roman"/>
          <w:sz w:val="24"/>
          <w:szCs w:val="24"/>
        </w:rPr>
        <w:t>będzie w miejscowości Kowalewo Pomorskie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CAB">
        <w:rPr>
          <w:rFonts w:ascii="Times New Roman" w:hAnsi="Times New Roman" w:cs="Times New Roman"/>
          <w:sz w:val="24"/>
          <w:szCs w:val="24"/>
        </w:rPr>
        <w:t>przy Placu Wolności 13</w:t>
      </w:r>
      <w:r w:rsidR="00761DA2">
        <w:rPr>
          <w:rFonts w:ascii="Times New Roman" w:hAnsi="Times New Roman" w:cs="Times New Roman"/>
          <w:sz w:val="24"/>
          <w:szCs w:val="24"/>
        </w:rPr>
        <w:t xml:space="preserve"> </w:t>
      </w:r>
      <w:r w:rsidRPr="00A46B0F">
        <w:rPr>
          <w:rFonts w:ascii="Times New Roman" w:hAnsi="Times New Roman" w:cs="Times New Roman"/>
          <w:sz w:val="24"/>
          <w:szCs w:val="24"/>
        </w:rPr>
        <w:t>na dz. o nr</w:t>
      </w:r>
      <w:r w:rsidR="000A7707">
        <w:rPr>
          <w:rFonts w:ascii="Times New Roman" w:hAnsi="Times New Roman" w:cs="Times New Roman"/>
          <w:sz w:val="24"/>
          <w:szCs w:val="24"/>
        </w:rPr>
        <w:t xml:space="preserve"> </w:t>
      </w:r>
      <w:r w:rsidR="00EE0CAB">
        <w:rPr>
          <w:rFonts w:ascii="Times New Roman" w:hAnsi="Times New Roman" w:cs="Times New Roman"/>
          <w:sz w:val="24"/>
          <w:szCs w:val="24"/>
        </w:rPr>
        <w:t>ewid. 156/1, 156/3</w:t>
      </w:r>
      <w:r w:rsidRPr="00A46B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1B56" w:rsidRPr="00A46B0F" w:rsidRDefault="00ED1B56" w:rsidP="00A73230">
      <w:pPr>
        <w:pStyle w:val="Nagwek1"/>
        <w:numPr>
          <w:ilvl w:val="0"/>
          <w:numId w:val="1"/>
        </w:numPr>
        <w:spacing w:before="0"/>
        <w:rPr>
          <w:rFonts w:ascii="Times New Roman" w:hAnsi="Times New Roman" w:cs="Times New Roman"/>
          <w:color w:val="00000A"/>
          <w:sz w:val="24"/>
          <w:szCs w:val="24"/>
        </w:rPr>
      </w:pPr>
      <w:bookmarkStart w:id="63" w:name="_Toc396464939"/>
      <w:bookmarkStart w:id="64" w:name="_Toc483380370"/>
      <w:bookmarkEnd w:id="63"/>
      <w:r w:rsidRPr="00A46B0F">
        <w:rPr>
          <w:rFonts w:ascii="Times New Roman" w:hAnsi="Times New Roman" w:cs="Times New Roman"/>
          <w:color w:val="00000A"/>
          <w:sz w:val="24"/>
          <w:szCs w:val="24"/>
        </w:rPr>
        <w:t>PODSTAWA OPRACOWANIA</w:t>
      </w:r>
      <w:bookmarkEnd w:id="64"/>
    </w:p>
    <w:p w:rsidR="00ED1B56" w:rsidRPr="00A46B0F" w:rsidRDefault="00ED1B56" w:rsidP="00963705">
      <w:pPr>
        <w:pStyle w:val="Akapitzlist"/>
        <w:spacing w:after="120" w:line="100" w:lineRule="atLeast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Projekt opracowano w oparciu o:</w:t>
      </w:r>
    </w:p>
    <w:p w:rsidR="00ED1B56" w:rsidRPr="00A46B0F" w:rsidRDefault="00ED1B56" w:rsidP="00A73230">
      <w:pPr>
        <w:pStyle w:val="Akapitzlist"/>
        <w:numPr>
          <w:ilvl w:val="0"/>
          <w:numId w:val="2"/>
        </w:numPr>
        <w:spacing w:after="120" w:line="1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Zlecenie Inwestora</w:t>
      </w:r>
      <w:r w:rsidR="00963705">
        <w:rPr>
          <w:rFonts w:ascii="Times New Roman" w:hAnsi="Times New Roman" w:cs="Times New Roman"/>
          <w:sz w:val="24"/>
          <w:szCs w:val="24"/>
        </w:rPr>
        <w:t>;</w:t>
      </w:r>
    </w:p>
    <w:p w:rsidR="00ED1B56" w:rsidRPr="00A46B0F" w:rsidRDefault="00ED1B56" w:rsidP="00A73230">
      <w:pPr>
        <w:pStyle w:val="Akapitzlist"/>
        <w:numPr>
          <w:ilvl w:val="0"/>
          <w:numId w:val="2"/>
        </w:numPr>
        <w:spacing w:after="12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Własne oględziny terenu;</w:t>
      </w:r>
    </w:p>
    <w:p w:rsidR="00ED1B56" w:rsidRPr="00A46B0F" w:rsidRDefault="00ED1B56" w:rsidP="00A73230">
      <w:pPr>
        <w:pStyle w:val="Akapitzlist"/>
        <w:numPr>
          <w:ilvl w:val="0"/>
          <w:numId w:val="2"/>
        </w:numPr>
        <w:spacing w:after="12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Mapa do celów projektowych</w:t>
      </w:r>
      <w:r w:rsidR="00EE0CAB">
        <w:rPr>
          <w:rFonts w:ascii="Times New Roman" w:hAnsi="Times New Roman" w:cs="Times New Roman"/>
          <w:sz w:val="24"/>
          <w:szCs w:val="24"/>
        </w:rPr>
        <w:t xml:space="preserve"> dla dz. o nr ewid. 156/1, 156/3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46B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B56" w:rsidRPr="00A46B0F" w:rsidRDefault="0091679E" w:rsidP="00A73230">
      <w:pPr>
        <w:pStyle w:val="Akapitzlist"/>
        <w:numPr>
          <w:ilvl w:val="0"/>
          <w:numId w:val="2"/>
        </w:numPr>
        <w:spacing w:after="12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Uzgodnienia z I</w:t>
      </w:r>
      <w:r w:rsidR="00ED1B56" w:rsidRPr="00A46B0F">
        <w:rPr>
          <w:rFonts w:ascii="Times New Roman" w:hAnsi="Times New Roman" w:cs="Times New Roman"/>
          <w:sz w:val="24"/>
          <w:szCs w:val="24"/>
        </w:rPr>
        <w:t>nwestorem;</w:t>
      </w:r>
    </w:p>
    <w:p w:rsidR="00ED1B56" w:rsidRPr="00A46B0F" w:rsidRDefault="00ED1B56" w:rsidP="00A73230">
      <w:pPr>
        <w:pStyle w:val="Akapitzlist"/>
        <w:numPr>
          <w:ilvl w:val="0"/>
          <w:numId w:val="2"/>
        </w:numPr>
        <w:spacing w:after="12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Uzgodnienia międzybranżowe;</w:t>
      </w:r>
    </w:p>
    <w:p w:rsidR="00ED1B56" w:rsidRPr="00316EEE" w:rsidRDefault="00EE0CAB" w:rsidP="00A73230">
      <w:pPr>
        <w:pStyle w:val="Akapitzlist"/>
        <w:numPr>
          <w:ilvl w:val="0"/>
          <w:numId w:val="2"/>
        </w:numPr>
        <w:spacing w:after="120" w:line="10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Decyzja o ustaleniu lokalizacji inwestycji celu publicznego </w:t>
      </w:r>
      <w:r w:rsidRPr="001C3B97">
        <w:rPr>
          <w:rFonts w:ascii="Times New Roman" w:hAnsi="Times New Roman" w:cs="Times New Roman"/>
          <w:color w:val="000000" w:themeColor="text1"/>
          <w:sz w:val="24"/>
          <w:szCs w:val="24"/>
        </w:rPr>
        <w:t>nr 2/2017</w:t>
      </w:r>
      <w:r w:rsidR="00CE6D02" w:rsidRPr="001C3B9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1B56" w:rsidRPr="00412629" w:rsidRDefault="00ED1B56" w:rsidP="00A73230">
      <w:pPr>
        <w:pStyle w:val="Akapitzlist"/>
        <w:numPr>
          <w:ilvl w:val="0"/>
          <w:numId w:val="2"/>
        </w:numPr>
        <w:spacing w:line="10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Obowiązujące no</w:t>
      </w:r>
      <w:r>
        <w:rPr>
          <w:rFonts w:ascii="Times New Roman" w:hAnsi="Times New Roman" w:cs="Times New Roman"/>
          <w:sz w:val="24"/>
          <w:szCs w:val="24"/>
        </w:rPr>
        <w:t>rmy i przepisy</w:t>
      </w:r>
      <w:r w:rsidRPr="00A46B0F">
        <w:rPr>
          <w:rFonts w:ascii="Times New Roman" w:hAnsi="Times New Roman" w:cs="Times New Roman"/>
          <w:sz w:val="24"/>
          <w:szCs w:val="24"/>
        </w:rPr>
        <w:t xml:space="preserve"> </w:t>
      </w:r>
      <w:r w:rsidRPr="00412629">
        <w:rPr>
          <w:rFonts w:ascii="Times New Roman" w:hAnsi="Times New Roman" w:cs="Times New Roman"/>
          <w:sz w:val="24"/>
          <w:szCs w:val="24"/>
        </w:rPr>
        <w:t>oraz warunki techniczne jakim powinny odpowiadać budynki i ich usytuowanie;</w:t>
      </w:r>
    </w:p>
    <w:p w:rsidR="00ED1B56" w:rsidRPr="00A46B0F" w:rsidRDefault="00ED1B56" w:rsidP="00A73230">
      <w:pPr>
        <w:pStyle w:val="Nagwek1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65" w:name="_Toc396464940"/>
      <w:bookmarkStart w:id="66" w:name="_Toc483380371"/>
      <w:bookmarkEnd w:id="65"/>
      <w:r w:rsidRPr="00A46B0F">
        <w:rPr>
          <w:rFonts w:ascii="Times New Roman" w:hAnsi="Times New Roman" w:cs="Times New Roman"/>
          <w:color w:val="00000A"/>
          <w:sz w:val="24"/>
          <w:szCs w:val="24"/>
        </w:rPr>
        <w:t>ZAGOSPODAROWANIE TERENU</w:t>
      </w:r>
      <w:bookmarkEnd w:id="66"/>
    </w:p>
    <w:p w:rsidR="00ED1B56" w:rsidRPr="00A46B0F" w:rsidRDefault="00ED1B56" w:rsidP="00A73230">
      <w:pPr>
        <w:pStyle w:val="Nagwek1"/>
        <w:numPr>
          <w:ilvl w:val="1"/>
          <w:numId w:val="1"/>
        </w:numPr>
        <w:spacing w:before="0"/>
        <w:ind w:left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67" w:name="_Toc396464941"/>
      <w:bookmarkStart w:id="68" w:name="_Toc483380372"/>
      <w:bookmarkEnd w:id="67"/>
      <w:r w:rsidRPr="00A46B0F">
        <w:rPr>
          <w:rFonts w:ascii="Times New Roman" w:hAnsi="Times New Roman" w:cs="Times New Roman"/>
          <w:color w:val="00000A"/>
          <w:sz w:val="24"/>
          <w:szCs w:val="24"/>
        </w:rPr>
        <w:t>PRZEDMIOT INWESTYCJI</w:t>
      </w:r>
      <w:bookmarkEnd w:id="68"/>
    </w:p>
    <w:p w:rsidR="006D4F34" w:rsidRPr="006D4F34" w:rsidRDefault="00FA3BE2" w:rsidP="006D4F34">
      <w:pPr>
        <w:suppressAutoHyphens w:val="0"/>
        <w:jc w:val="both"/>
      </w:pPr>
      <w:r>
        <w:rPr>
          <w:rFonts w:ascii="Times New Roman" w:hAnsi="Times New Roman" w:cs="Times New Roman"/>
          <w:sz w:val="24"/>
          <w:szCs w:val="24"/>
        </w:rPr>
        <w:t>Przedmiotem i</w:t>
      </w:r>
      <w:r w:rsidR="00CE6D02" w:rsidRPr="006D4F34">
        <w:rPr>
          <w:rFonts w:ascii="Times New Roman" w:hAnsi="Times New Roman" w:cs="Times New Roman"/>
          <w:sz w:val="24"/>
          <w:szCs w:val="24"/>
        </w:rPr>
        <w:t>nwestycji jest ustalenie warunków zagos</w:t>
      </w:r>
      <w:r w:rsidR="00EE0CAB" w:rsidRPr="006D4F34">
        <w:rPr>
          <w:rFonts w:ascii="Times New Roman" w:hAnsi="Times New Roman" w:cs="Times New Roman"/>
          <w:sz w:val="24"/>
          <w:szCs w:val="24"/>
        </w:rPr>
        <w:t>podarowanie terenu działki nr 156/1, 156/3 w miejscowości Kowalewo Pomorski</w:t>
      </w:r>
      <w:r w:rsidR="00CE6D02" w:rsidRPr="006D4F34">
        <w:rPr>
          <w:rFonts w:ascii="Times New Roman" w:hAnsi="Times New Roman" w:cs="Times New Roman"/>
          <w:sz w:val="24"/>
          <w:szCs w:val="24"/>
        </w:rPr>
        <w:t xml:space="preserve">. </w:t>
      </w:r>
      <w:r w:rsidR="006D4F34" w:rsidRPr="006D4F34">
        <w:rPr>
          <w:rFonts w:ascii="Times New Roman" w:eastAsia="Times New Roman" w:hAnsi="Times New Roman" w:cs="Times New Roman"/>
          <w:sz w:val="24"/>
          <w:szCs w:val="24"/>
        </w:rPr>
        <w:t xml:space="preserve">Budynek </w:t>
      </w:r>
      <w:r w:rsidR="006D4F34">
        <w:rPr>
          <w:rFonts w:ascii="Times New Roman" w:eastAsia="Times New Roman" w:hAnsi="Times New Roman" w:cs="Times New Roman"/>
          <w:sz w:val="24"/>
          <w:szCs w:val="24"/>
        </w:rPr>
        <w:t xml:space="preserve">Miejsko-Gminnego Ośrodka </w:t>
      </w:r>
      <w:r w:rsidR="006D4F34" w:rsidRPr="006D4F34">
        <w:rPr>
          <w:rFonts w:ascii="Times New Roman" w:eastAsia="Times New Roman" w:hAnsi="Times New Roman" w:cs="Times New Roman"/>
          <w:sz w:val="24"/>
          <w:szCs w:val="24"/>
        </w:rPr>
        <w:t>zlokalizowany jest w centralnej części Gminy Kowalewo Pomorskie na terenie rekreacyjno-wypoczynkowym na działce nr 156/1. Od strony północnej istniejącego budynku zagospodarowa</w:t>
      </w:r>
      <w:r w:rsidR="00080DCB">
        <w:rPr>
          <w:rFonts w:ascii="Times New Roman" w:eastAsia="Times New Roman" w:hAnsi="Times New Roman" w:cs="Times New Roman"/>
          <w:sz w:val="24"/>
          <w:szCs w:val="24"/>
        </w:rPr>
        <w:t>nie przestrzeni poprzez rozbudowę</w:t>
      </w:r>
      <w:r w:rsidR="006D4F34" w:rsidRPr="006D4F34">
        <w:rPr>
          <w:rFonts w:ascii="Times New Roman" w:eastAsia="Times New Roman" w:hAnsi="Times New Roman" w:cs="Times New Roman"/>
          <w:sz w:val="24"/>
          <w:szCs w:val="24"/>
        </w:rPr>
        <w:t xml:space="preserve"> amfiteatru oraz terenu wokół obiektu. Od strony południowej istniejącego budynku zagospodarowanie przestrzeni poprzez dobudowę kameralnej sali plenerowej. Na terenie działki nr 156/3 zlokalizowany jest wg klasyfikacji obiektów budowlanych budynek </w:t>
      </w:r>
      <w:r w:rsidR="006D4F34" w:rsidRPr="006D4F34">
        <w:rPr>
          <w:rFonts w:ascii="Times New Roman" w:eastAsia="Times New Roman" w:hAnsi="Times New Roman" w:cs="Times New Roman"/>
          <w:color w:val="000000"/>
          <w:sz w:val="24"/>
          <w:szCs w:val="24"/>
        </w:rPr>
        <w:t>niemieszkalny (wieża ciśnień) oraz budynek przemysłowy</w:t>
      </w:r>
      <w:r w:rsidR="006D4F34" w:rsidRPr="006D4F34">
        <w:rPr>
          <w:rFonts w:ascii="Times New Roman" w:eastAsia="Times New Roman" w:hAnsi="Times New Roman" w:cs="Times New Roman"/>
          <w:sz w:val="24"/>
          <w:szCs w:val="24"/>
        </w:rPr>
        <w:t xml:space="preserve">. Inwestycja przewiduje wykonanie na tym terenie </w:t>
      </w:r>
      <w:r w:rsidR="00FE6618">
        <w:rPr>
          <w:rFonts w:ascii="Times New Roman" w:eastAsia="Times New Roman" w:hAnsi="Times New Roman" w:cs="Times New Roman"/>
          <w:sz w:val="24"/>
          <w:szCs w:val="24"/>
        </w:rPr>
        <w:t>ciągów komunikacyjnych</w:t>
      </w:r>
      <w:r w:rsidR="006D4F34" w:rsidRPr="006D4F34">
        <w:rPr>
          <w:rFonts w:ascii="Times New Roman" w:eastAsia="Times New Roman" w:hAnsi="Times New Roman" w:cs="Times New Roman"/>
          <w:sz w:val="24"/>
          <w:szCs w:val="24"/>
        </w:rPr>
        <w:t>, montaż ławek oraz podświetlenia wieży ciśnień.</w:t>
      </w:r>
    </w:p>
    <w:p w:rsidR="00ED1B56" w:rsidRPr="00A46B0F" w:rsidRDefault="00ED1B56" w:rsidP="00A73230">
      <w:pPr>
        <w:pStyle w:val="Nagwek1"/>
        <w:numPr>
          <w:ilvl w:val="1"/>
          <w:numId w:val="1"/>
        </w:numPr>
        <w:spacing w:before="0"/>
        <w:ind w:left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69" w:name="_Toc483380373"/>
      <w:r w:rsidRPr="00A46B0F">
        <w:rPr>
          <w:rFonts w:ascii="Times New Roman" w:hAnsi="Times New Roman" w:cs="Times New Roman"/>
          <w:color w:val="00000A"/>
          <w:sz w:val="24"/>
          <w:szCs w:val="24"/>
        </w:rPr>
        <w:t>ISTNIEJĄCY STAN ZAGOSPODAROWANIA TERENU</w:t>
      </w:r>
      <w:bookmarkEnd w:id="69"/>
    </w:p>
    <w:p w:rsidR="00ED1B56" w:rsidRPr="00A46B0F" w:rsidRDefault="00ED1B56" w:rsidP="0091679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70" w:name="_Toc396464942"/>
      <w:bookmarkEnd w:id="70"/>
      <w:r w:rsidRPr="00A46B0F">
        <w:rPr>
          <w:rFonts w:ascii="Times New Roman" w:hAnsi="Times New Roman" w:cs="Times New Roman"/>
          <w:sz w:val="24"/>
          <w:szCs w:val="24"/>
        </w:rPr>
        <w:t>UKSZTAŁTOWANIE TERENU</w:t>
      </w:r>
    </w:p>
    <w:p w:rsidR="007D0F44" w:rsidRPr="007D0F44" w:rsidRDefault="007D0F44" w:rsidP="007D0F44">
      <w:pPr>
        <w:pStyle w:val="Standard"/>
        <w:tabs>
          <w:tab w:val="left" w:pos="45"/>
          <w:tab w:val="right" w:leader="dot" w:pos="3407"/>
          <w:tab w:val="right" w:pos="7380"/>
          <w:tab w:val="left" w:pos="7410"/>
          <w:tab w:val="right" w:leader="dot" w:pos="9587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Stan obecny działek</w:t>
      </w:r>
      <w:r w:rsidRPr="007D0F44">
        <w:rPr>
          <w:rFonts w:ascii="Times New Roman" w:hAnsi="Times New Roman" w:cs="Times New Roman"/>
          <w:bCs/>
          <w:sz w:val="24"/>
          <w:szCs w:val="24"/>
        </w:rPr>
        <w:t xml:space="preserve"> to tereny rekreacyjno-wypoczynkowe. Istn</w:t>
      </w:r>
      <w:r w:rsidR="003F21EA">
        <w:rPr>
          <w:rFonts w:ascii="Times New Roman" w:hAnsi="Times New Roman" w:cs="Times New Roman"/>
          <w:bCs/>
          <w:sz w:val="24"/>
          <w:szCs w:val="24"/>
        </w:rPr>
        <w:t>iejąca szata roślinna w</w:t>
      </w:r>
      <w:r w:rsidRPr="007D0F44">
        <w:rPr>
          <w:rFonts w:ascii="Times New Roman" w:hAnsi="Times New Roman" w:cs="Times New Roman"/>
          <w:bCs/>
          <w:sz w:val="24"/>
          <w:szCs w:val="24"/>
        </w:rPr>
        <w:t xml:space="preserve"> formie </w:t>
      </w:r>
      <w:r w:rsidR="003F21EA">
        <w:rPr>
          <w:rFonts w:ascii="Times New Roman" w:hAnsi="Times New Roman" w:cs="Times New Roman"/>
          <w:bCs/>
          <w:sz w:val="24"/>
          <w:szCs w:val="24"/>
        </w:rPr>
        <w:t xml:space="preserve">niskiej roślinności </w:t>
      </w:r>
      <w:r w:rsidRPr="007D0F44">
        <w:rPr>
          <w:rFonts w:ascii="Times New Roman" w:hAnsi="Times New Roman" w:cs="Times New Roman"/>
          <w:bCs/>
          <w:sz w:val="24"/>
          <w:szCs w:val="24"/>
        </w:rPr>
        <w:t>traw</w:t>
      </w:r>
      <w:r w:rsidR="003F21EA">
        <w:rPr>
          <w:rFonts w:ascii="Times New Roman" w:hAnsi="Times New Roman" w:cs="Times New Roman"/>
          <w:bCs/>
          <w:sz w:val="24"/>
          <w:szCs w:val="24"/>
        </w:rPr>
        <w:t>iastej</w:t>
      </w:r>
      <w:r w:rsidRPr="007D0F44">
        <w:rPr>
          <w:rFonts w:ascii="Times New Roman" w:hAnsi="Times New Roman" w:cs="Times New Roman"/>
          <w:bCs/>
          <w:sz w:val="24"/>
          <w:szCs w:val="24"/>
        </w:rPr>
        <w:t>, nie występują zakrzewienia i porosty. Wraz z niską roślinnością występują krzewy ozdobne, zieleń wysoką stanow</w:t>
      </w:r>
      <w:r w:rsidR="00617BE9">
        <w:rPr>
          <w:rFonts w:ascii="Times New Roman" w:hAnsi="Times New Roman" w:cs="Times New Roman"/>
          <w:bCs/>
          <w:sz w:val="24"/>
          <w:szCs w:val="24"/>
        </w:rPr>
        <w:t>i</w:t>
      </w:r>
      <w:r w:rsidRPr="007D0F44">
        <w:rPr>
          <w:rFonts w:ascii="Times New Roman" w:hAnsi="Times New Roman" w:cs="Times New Roman"/>
          <w:bCs/>
          <w:sz w:val="24"/>
          <w:szCs w:val="24"/>
        </w:rPr>
        <w:t xml:space="preserve">ą drzewa liściaste. </w:t>
      </w:r>
    </w:p>
    <w:p w:rsidR="00ED1B56" w:rsidRDefault="00ED1B56" w:rsidP="00C4607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 xml:space="preserve">Powierzchni działki </w:t>
      </w:r>
      <w:r w:rsidR="006D4F34">
        <w:rPr>
          <w:rFonts w:ascii="Times New Roman" w:hAnsi="Times New Roman" w:cs="Times New Roman"/>
          <w:sz w:val="24"/>
          <w:szCs w:val="24"/>
        </w:rPr>
        <w:t>nr 156/1</w:t>
      </w:r>
      <w:r w:rsidR="00C4607B">
        <w:rPr>
          <w:rFonts w:ascii="Times New Roman" w:hAnsi="Times New Roman" w:cs="Times New Roman"/>
          <w:sz w:val="24"/>
          <w:szCs w:val="24"/>
        </w:rPr>
        <w:t xml:space="preserve"> obręb 0003</w:t>
      </w:r>
      <w:r w:rsidR="006D4F34">
        <w:rPr>
          <w:rFonts w:ascii="Times New Roman" w:hAnsi="Times New Roman" w:cs="Times New Roman"/>
          <w:sz w:val="24"/>
          <w:szCs w:val="24"/>
        </w:rPr>
        <w:t xml:space="preserve"> </w:t>
      </w:r>
      <w:r w:rsidR="00EB63AC">
        <w:rPr>
          <w:rFonts w:ascii="Times New Roman" w:hAnsi="Times New Roman" w:cs="Times New Roman"/>
          <w:sz w:val="24"/>
          <w:szCs w:val="24"/>
        </w:rPr>
        <w:t>wynosi 0,5326</w:t>
      </w:r>
      <w:r w:rsidR="00622A76">
        <w:rPr>
          <w:rFonts w:ascii="Times New Roman" w:hAnsi="Times New Roman" w:cs="Times New Roman"/>
          <w:sz w:val="24"/>
          <w:szCs w:val="24"/>
        </w:rPr>
        <w:t xml:space="preserve"> </w:t>
      </w:r>
      <w:r w:rsidR="00C4607B">
        <w:rPr>
          <w:rFonts w:ascii="Times New Roman" w:hAnsi="Times New Roman" w:cs="Times New Roman"/>
          <w:sz w:val="24"/>
          <w:szCs w:val="24"/>
        </w:rPr>
        <w:t>ha i jest równa z nieznacznym spadkiem w kierunku drogi</w:t>
      </w:r>
      <w:r>
        <w:rPr>
          <w:rFonts w:ascii="Times New Roman" w:hAnsi="Times New Roman" w:cs="Times New Roman"/>
          <w:sz w:val="24"/>
          <w:szCs w:val="24"/>
        </w:rPr>
        <w:t xml:space="preserve">. Obszar przeznaczony pod zabudowę usytuowany na </w:t>
      </w:r>
      <w:r w:rsidR="006D4F34">
        <w:rPr>
          <w:rFonts w:ascii="Times New Roman" w:hAnsi="Times New Roman" w:cs="Times New Roman"/>
          <w:sz w:val="24"/>
          <w:szCs w:val="24"/>
        </w:rPr>
        <w:t>rzędnych terenu wynoszących 94,52</w:t>
      </w:r>
      <w:r w:rsidRPr="00A80D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n.p.m. </w:t>
      </w:r>
      <w:r w:rsidR="006D4F34">
        <w:rPr>
          <w:rFonts w:ascii="Times New Roman" w:hAnsi="Times New Roman" w:cs="Times New Roman"/>
          <w:sz w:val="24"/>
          <w:szCs w:val="24"/>
        </w:rPr>
        <w:t>- 95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4F34">
        <w:rPr>
          <w:rFonts w:ascii="Times New Roman" w:hAnsi="Times New Roman" w:cs="Times New Roman"/>
          <w:sz w:val="24"/>
          <w:szCs w:val="24"/>
        </w:rPr>
        <w:t>08</w:t>
      </w:r>
      <w:r w:rsidRPr="00A80D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 n.p.m.</w:t>
      </w:r>
    </w:p>
    <w:p w:rsidR="006D4F34" w:rsidRPr="00A46B0F" w:rsidRDefault="006D4F34" w:rsidP="00C4607B">
      <w:pPr>
        <w:pStyle w:val="Standard"/>
        <w:tabs>
          <w:tab w:val="left" w:pos="45"/>
          <w:tab w:val="right" w:leader="dot" w:pos="3407"/>
          <w:tab w:val="right" w:pos="7380"/>
          <w:tab w:val="left" w:pos="7410"/>
          <w:tab w:val="right" w:leader="dot" w:pos="9587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4607B">
        <w:rPr>
          <w:rFonts w:ascii="Times New Roman" w:hAnsi="Times New Roman" w:cs="Times New Roman"/>
          <w:sz w:val="24"/>
          <w:szCs w:val="24"/>
        </w:rPr>
        <w:t xml:space="preserve">Powierzchni działki </w:t>
      </w:r>
      <w:r w:rsidR="00C4607B" w:rsidRPr="00C4607B">
        <w:rPr>
          <w:rFonts w:ascii="Times New Roman" w:hAnsi="Times New Roman" w:cs="Times New Roman"/>
          <w:sz w:val="24"/>
          <w:szCs w:val="24"/>
        </w:rPr>
        <w:t>nr 156/3 obręb 0003</w:t>
      </w:r>
      <w:r w:rsidRPr="00C4607B">
        <w:rPr>
          <w:rFonts w:ascii="Times New Roman" w:hAnsi="Times New Roman" w:cs="Times New Roman"/>
          <w:sz w:val="24"/>
          <w:szCs w:val="24"/>
        </w:rPr>
        <w:t xml:space="preserve"> </w:t>
      </w:r>
      <w:r w:rsidR="00C4607B" w:rsidRPr="00C4607B">
        <w:rPr>
          <w:rFonts w:ascii="Times New Roman" w:hAnsi="Times New Roman" w:cs="Times New Roman"/>
          <w:sz w:val="24"/>
          <w:szCs w:val="24"/>
        </w:rPr>
        <w:t>wynosi 1,4506</w:t>
      </w:r>
      <w:r w:rsidR="00622A76">
        <w:rPr>
          <w:rFonts w:ascii="Times New Roman" w:hAnsi="Times New Roman" w:cs="Times New Roman"/>
          <w:sz w:val="24"/>
          <w:szCs w:val="24"/>
        </w:rPr>
        <w:t xml:space="preserve"> </w:t>
      </w:r>
      <w:r w:rsidR="00C4607B" w:rsidRPr="00C4607B">
        <w:rPr>
          <w:rFonts w:ascii="Times New Roman" w:hAnsi="Times New Roman" w:cs="Times New Roman"/>
          <w:sz w:val="24"/>
          <w:szCs w:val="24"/>
        </w:rPr>
        <w:t xml:space="preserve">ha i jest to teren </w:t>
      </w:r>
      <w:r w:rsidR="00C4607B" w:rsidRPr="00C4607B">
        <w:rPr>
          <w:rFonts w:ascii="Times New Roman" w:hAnsi="Times New Roman" w:cs="Times New Roman"/>
          <w:bCs/>
          <w:color w:val="000000"/>
          <w:sz w:val="24"/>
          <w:szCs w:val="24"/>
        </w:rPr>
        <w:t>dawnego zamku krzyżackiego w Kowalewie Pomorskim. Ruiny zamku jako zabytek nieruchomy podlegają ochronie i są wpisany do rejestru zabytków (ruiny zamku, 1280-1300, nr rej.: A/150/66 z 18.10.1934).</w:t>
      </w:r>
    </w:p>
    <w:p w:rsidR="00ED1B56" w:rsidRPr="00A46B0F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71" w:name="_Toc396464943"/>
      <w:bookmarkEnd w:id="71"/>
      <w:r w:rsidRPr="00A46B0F">
        <w:rPr>
          <w:rFonts w:ascii="Times New Roman" w:hAnsi="Times New Roman" w:cs="Times New Roman"/>
          <w:sz w:val="24"/>
          <w:szCs w:val="24"/>
        </w:rPr>
        <w:t>UKŁAD KOMUNIKACYJNY</w:t>
      </w:r>
    </w:p>
    <w:p w:rsidR="00FA3BE2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Teren</w:t>
      </w:r>
      <w:bookmarkStart w:id="72" w:name="_Toc396464944"/>
      <w:bookmarkEnd w:id="72"/>
      <w:r>
        <w:rPr>
          <w:rFonts w:ascii="Times New Roman" w:hAnsi="Times New Roman" w:cs="Times New Roman"/>
          <w:sz w:val="24"/>
          <w:szCs w:val="24"/>
        </w:rPr>
        <w:t xml:space="preserve"> posiad</w:t>
      </w:r>
      <w:r w:rsidR="006D4F34">
        <w:rPr>
          <w:rFonts w:ascii="Times New Roman" w:hAnsi="Times New Roman" w:cs="Times New Roman"/>
          <w:sz w:val="24"/>
          <w:szCs w:val="24"/>
        </w:rPr>
        <w:t xml:space="preserve">a dostęp przez drogę wewnętrzną </w:t>
      </w:r>
      <w:r w:rsidR="00BC3C38">
        <w:rPr>
          <w:rFonts w:ascii="Times New Roman" w:hAnsi="Times New Roman" w:cs="Times New Roman"/>
          <w:sz w:val="24"/>
          <w:szCs w:val="24"/>
        </w:rPr>
        <w:t xml:space="preserve"> do drogi </w:t>
      </w:r>
      <w:r w:rsidR="00943598" w:rsidRPr="00943598">
        <w:rPr>
          <w:rFonts w:ascii="Times New Roman" w:hAnsi="Times New Roman" w:cs="Times New Roman"/>
          <w:color w:val="000000" w:themeColor="text1"/>
          <w:sz w:val="24"/>
          <w:szCs w:val="24"/>
        </w:rPr>
        <w:t>publicznej</w:t>
      </w:r>
      <w:r w:rsidR="006D4F34">
        <w:rPr>
          <w:rFonts w:ascii="Times New Roman" w:hAnsi="Times New Roman" w:cs="Times New Roman"/>
          <w:sz w:val="24"/>
          <w:szCs w:val="24"/>
        </w:rPr>
        <w:t xml:space="preserve"> ul. Odrodzenia</w:t>
      </w:r>
      <w:r w:rsidR="00FA3BE2">
        <w:rPr>
          <w:rFonts w:ascii="Times New Roman" w:hAnsi="Times New Roman" w:cs="Times New Roman"/>
          <w:sz w:val="24"/>
          <w:szCs w:val="24"/>
        </w:rPr>
        <w:t>.</w:t>
      </w:r>
      <w:r w:rsidR="00853F76" w:rsidRPr="00853F76">
        <w:rPr>
          <w:rFonts w:ascii="Times New Roman" w:hAnsi="Times New Roman" w:cs="Times New Roman"/>
          <w:sz w:val="24"/>
          <w:szCs w:val="24"/>
        </w:rPr>
        <w:t xml:space="preserve"> Do budynku zapewnione jest dojście z przyległych utwardzeń oraz istniejące miejsca postojowe.</w:t>
      </w:r>
    </w:p>
    <w:p w:rsidR="003F21EA" w:rsidRDefault="003F21EA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D1B56" w:rsidRPr="00A46B0F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lastRenderedPageBreak/>
        <w:t>UZBROJENIE TERENU</w:t>
      </w:r>
    </w:p>
    <w:p w:rsidR="00ED1B56" w:rsidRPr="00A46B0F" w:rsidRDefault="006D4F34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Działka nr 156/1 i 156/3 są uzbrojone</w:t>
      </w:r>
      <w:r w:rsidR="00ED1B56" w:rsidRPr="00A46B0F">
        <w:rPr>
          <w:rFonts w:ascii="Times New Roman" w:hAnsi="Times New Roman" w:cs="Times New Roman"/>
          <w:sz w:val="24"/>
          <w:szCs w:val="24"/>
        </w:rPr>
        <w:t>.</w:t>
      </w:r>
    </w:p>
    <w:p w:rsidR="00ED1B56" w:rsidRPr="00A46B0F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73" w:name="_Toc396464945"/>
      <w:bookmarkEnd w:id="73"/>
      <w:r w:rsidRPr="00A46B0F">
        <w:rPr>
          <w:rFonts w:ascii="Times New Roman" w:hAnsi="Times New Roman" w:cs="Times New Roman"/>
          <w:sz w:val="24"/>
          <w:szCs w:val="24"/>
        </w:rPr>
        <w:t>URZĄDZENIA BUDOWLANE</w:t>
      </w:r>
    </w:p>
    <w:p w:rsidR="00ED1B56" w:rsidRPr="00B7560A" w:rsidRDefault="00680D6B" w:rsidP="00ED1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6D4F34">
        <w:rPr>
          <w:rFonts w:ascii="Times New Roman" w:hAnsi="Times New Roman" w:cs="Times New Roman"/>
          <w:sz w:val="24"/>
          <w:szCs w:val="24"/>
        </w:rPr>
        <w:t xml:space="preserve">terenie działek </w:t>
      </w:r>
      <w:r>
        <w:rPr>
          <w:rFonts w:ascii="Times New Roman" w:hAnsi="Times New Roman" w:cs="Times New Roman"/>
          <w:sz w:val="24"/>
          <w:szCs w:val="24"/>
        </w:rPr>
        <w:t>znajdują się urządzenia budowlane takie jak przyłącza, ogrodzenie.</w:t>
      </w:r>
    </w:p>
    <w:p w:rsidR="00ED1B56" w:rsidRPr="00A46B0F" w:rsidRDefault="00ED1B56" w:rsidP="00A73230">
      <w:pPr>
        <w:pStyle w:val="Nagwek1"/>
        <w:numPr>
          <w:ilvl w:val="1"/>
          <w:numId w:val="1"/>
        </w:numPr>
        <w:spacing w:before="0" w:after="120"/>
        <w:ind w:left="709" w:hanging="431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74" w:name="_Toc396464947"/>
      <w:bookmarkStart w:id="75" w:name="_Toc483380374"/>
      <w:bookmarkEnd w:id="74"/>
      <w:r w:rsidRPr="00A46B0F">
        <w:rPr>
          <w:rFonts w:ascii="Times New Roman" w:hAnsi="Times New Roman" w:cs="Times New Roman"/>
          <w:color w:val="00000A"/>
          <w:sz w:val="24"/>
          <w:szCs w:val="24"/>
        </w:rPr>
        <w:t>PROJEKTOWANE ZAGOSPODAROWANIE TERENU</w:t>
      </w:r>
      <w:bookmarkEnd w:id="75"/>
    </w:p>
    <w:p w:rsidR="00ED1B56" w:rsidRPr="00A46B0F" w:rsidRDefault="00ED1B56" w:rsidP="00ED1B56">
      <w:pPr>
        <w:spacing w:after="120"/>
        <w:jc w:val="both"/>
        <w:rPr>
          <w:rFonts w:ascii="Times New Roman" w:hAnsi="Times New Roman" w:cs="Times New Roman"/>
          <w:b/>
          <w:color w:val="00000A"/>
          <w:sz w:val="24"/>
          <w:szCs w:val="24"/>
        </w:rPr>
      </w:pPr>
      <w:bookmarkStart w:id="76" w:name="_Toc396464948"/>
      <w:bookmarkEnd w:id="76"/>
      <w:r w:rsidRPr="00A46B0F">
        <w:rPr>
          <w:rFonts w:ascii="Times New Roman" w:hAnsi="Times New Roman" w:cs="Times New Roman"/>
          <w:sz w:val="24"/>
          <w:szCs w:val="24"/>
        </w:rPr>
        <w:t>USTALENIA OGÓLNE</w:t>
      </w:r>
    </w:p>
    <w:p w:rsidR="001D583D" w:rsidRDefault="00ED1B56" w:rsidP="00ED1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 xml:space="preserve">Zgodnie ze zleceniem </w:t>
      </w:r>
      <w:r w:rsidR="00761DA2">
        <w:rPr>
          <w:rFonts w:ascii="Times New Roman" w:hAnsi="Times New Roman" w:cs="Times New Roman"/>
          <w:sz w:val="24"/>
          <w:szCs w:val="24"/>
        </w:rPr>
        <w:t>I</w:t>
      </w:r>
      <w:r w:rsidR="00F9431D">
        <w:rPr>
          <w:rFonts w:ascii="Times New Roman" w:hAnsi="Times New Roman" w:cs="Times New Roman"/>
          <w:sz w:val="24"/>
          <w:szCs w:val="24"/>
        </w:rPr>
        <w:t>nwestora oraz decyzją o ustaleniu lokalizacji inwestycji celu publicznego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B0F">
        <w:rPr>
          <w:rFonts w:ascii="Times New Roman" w:hAnsi="Times New Roman" w:cs="Times New Roman"/>
          <w:sz w:val="24"/>
          <w:szCs w:val="24"/>
        </w:rPr>
        <w:t>zaproje</w:t>
      </w:r>
      <w:r w:rsidR="00011492">
        <w:rPr>
          <w:rFonts w:ascii="Times New Roman" w:hAnsi="Times New Roman" w:cs="Times New Roman"/>
          <w:sz w:val="24"/>
          <w:szCs w:val="24"/>
        </w:rPr>
        <w:t xml:space="preserve">ktowano </w:t>
      </w:r>
      <w:r w:rsidR="00080DCB">
        <w:rPr>
          <w:rFonts w:ascii="Times New Roman" w:hAnsi="Times New Roman" w:cs="Times New Roman"/>
          <w:sz w:val="24"/>
          <w:szCs w:val="24"/>
        </w:rPr>
        <w:t>nowe obiekty zespolone z budynkiem głównym M-GOK</w:t>
      </w:r>
      <w:r w:rsidR="001D583D">
        <w:rPr>
          <w:rFonts w:ascii="Times New Roman" w:hAnsi="Times New Roman" w:cs="Times New Roman"/>
          <w:sz w:val="24"/>
          <w:szCs w:val="24"/>
        </w:rPr>
        <w:t>.</w:t>
      </w:r>
    </w:p>
    <w:p w:rsidR="00C76522" w:rsidRDefault="001D583D" w:rsidP="00ED1B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522">
        <w:rPr>
          <w:rFonts w:ascii="Times New Roman" w:hAnsi="Times New Roman" w:cs="Times New Roman"/>
          <w:sz w:val="24"/>
          <w:szCs w:val="24"/>
        </w:rPr>
        <w:t>Proj</w:t>
      </w:r>
      <w:r w:rsidR="00011492">
        <w:rPr>
          <w:rFonts w:ascii="Times New Roman" w:hAnsi="Times New Roman" w:cs="Times New Roman"/>
          <w:sz w:val="24"/>
          <w:szCs w:val="24"/>
        </w:rPr>
        <w:t>ektowane obiekty przylegają</w:t>
      </w:r>
      <w:r w:rsidRPr="00C76522">
        <w:rPr>
          <w:rFonts w:ascii="Times New Roman" w:hAnsi="Times New Roman" w:cs="Times New Roman"/>
          <w:sz w:val="24"/>
          <w:szCs w:val="24"/>
        </w:rPr>
        <w:t xml:space="preserve"> do ściany budynku el</w:t>
      </w:r>
      <w:r w:rsidR="00F9431D" w:rsidRPr="00C76522">
        <w:rPr>
          <w:rFonts w:ascii="Times New Roman" w:hAnsi="Times New Roman" w:cs="Times New Roman"/>
          <w:sz w:val="24"/>
          <w:szCs w:val="24"/>
        </w:rPr>
        <w:t>ewacji północnej i południowej</w:t>
      </w:r>
      <w:r w:rsidRPr="00C76522">
        <w:rPr>
          <w:rFonts w:ascii="Times New Roman" w:hAnsi="Times New Roman" w:cs="Times New Roman"/>
          <w:sz w:val="24"/>
          <w:szCs w:val="24"/>
        </w:rPr>
        <w:t xml:space="preserve">. </w:t>
      </w:r>
      <w:r w:rsidR="00C76522">
        <w:rPr>
          <w:rFonts w:ascii="Times New Roman" w:eastAsia="Times New Roman" w:hAnsi="Times New Roman" w:cs="Times New Roman"/>
          <w:sz w:val="24"/>
          <w:szCs w:val="24"/>
        </w:rPr>
        <w:t xml:space="preserve">Od strony północnej </w:t>
      </w:r>
      <w:r w:rsidR="00C76522" w:rsidRPr="00C76522">
        <w:rPr>
          <w:rFonts w:ascii="Times New Roman" w:eastAsia="Times New Roman" w:hAnsi="Times New Roman" w:cs="Times New Roman"/>
          <w:sz w:val="24"/>
          <w:szCs w:val="24"/>
        </w:rPr>
        <w:t>istniejącego budynku zagospodarowa</w:t>
      </w:r>
      <w:r w:rsidR="00080DCB">
        <w:rPr>
          <w:rFonts w:ascii="Times New Roman" w:eastAsia="Times New Roman" w:hAnsi="Times New Roman" w:cs="Times New Roman"/>
          <w:sz w:val="24"/>
          <w:szCs w:val="24"/>
        </w:rPr>
        <w:t>nie przestrzeni poprzez rozbudowę</w:t>
      </w:r>
      <w:r w:rsidR="00C76522" w:rsidRPr="00C76522">
        <w:rPr>
          <w:rFonts w:ascii="Times New Roman" w:eastAsia="Times New Roman" w:hAnsi="Times New Roman" w:cs="Times New Roman"/>
          <w:sz w:val="24"/>
          <w:szCs w:val="24"/>
        </w:rPr>
        <w:t xml:space="preserve"> amfiteatru oraz terenu wokół </w:t>
      </w:r>
      <w:r w:rsidR="00C76522">
        <w:rPr>
          <w:rFonts w:ascii="Times New Roman" w:eastAsia="Times New Roman" w:hAnsi="Times New Roman" w:cs="Times New Roman"/>
          <w:sz w:val="24"/>
          <w:szCs w:val="24"/>
        </w:rPr>
        <w:t xml:space="preserve">obiektu. </w:t>
      </w:r>
      <w:r w:rsidR="00AF5C36">
        <w:rPr>
          <w:rFonts w:ascii="Times New Roman" w:eastAsia="Times New Roman" w:hAnsi="Times New Roman" w:cs="Times New Roman"/>
          <w:sz w:val="24"/>
          <w:szCs w:val="24"/>
        </w:rPr>
        <w:t>W pasie 3,0</w:t>
      </w:r>
      <w:r w:rsidR="00617B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5C36">
        <w:rPr>
          <w:rFonts w:ascii="Times New Roman" w:eastAsia="Times New Roman" w:hAnsi="Times New Roman" w:cs="Times New Roman"/>
          <w:sz w:val="24"/>
          <w:szCs w:val="24"/>
        </w:rPr>
        <w:t xml:space="preserve">m od budynku amfiteatru utwardzenie nawierzchni kostką betonową. </w:t>
      </w:r>
      <w:r w:rsidR="00C76522">
        <w:rPr>
          <w:rFonts w:ascii="Times New Roman" w:eastAsia="Times New Roman" w:hAnsi="Times New Roman" w:cs="Times New Roman"/>
          <w:sz w:val="24"/>
          <w:szCs w:val="24"/>
        </w:rPr>
        <w:t>Od strony południowej</w:t>
      </w:r>
      <w:r w:rsidR="00C76522" w:rsidRPr="00C76522">
        <w:rPr>
          <w:rFonts w:ascii="Times New Roman" w:eastAsia="Times New Roman" w:hAnsi="Times New Roman" w:cs="Times New Roman"/>
          <w:sz w:val="24"/>
          <w:szCs w:val="24"/>
        </w:rPr>
        <w:t xml:space="preserve"> istniejącego budynku zagospodarowanie przestrzeni poprzez dobudowę kameralnej sali plenerowej.</w:t>
      </w:r>
      <w:r w:rsidR="00AF5C36" w:rsidRPr="00AF5C3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A3BE2" w:rsidRPr="00BD3671">
        <w:rPr>
          <w:rFonts w:ascii="Times New Roman" w:hAnsi="Times New Roman" w:cs="Times New Roman"/>
          <w:bCs/>
          <w:color w:val="000000"/>
          <w:sz w:val="24"/>
          <w:szCs w:val="24"/>
        </w:rPr>
        <w:t>Sala kameralna powstanie na terenie obecnie utwardzonym (w miejscu istniejącego tarasu).</w:t>
      </w:r>
      <w:r w:rsidR="00FA3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Taras przeznaczony jest do rozbiórki. </w:t>
      </w:r>
      <w:r w:rsidR="00AF5C3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Teren wokół sali kameralnej utwardzony kostką betonową. </w:t>
      </w:r>
      <w:r w:rsidR="00E16E98">
        <w:rPr>
          <w:rFonts w:ascii="Times New Roman" w:eastAsia="Times New Roman" w:hAnsi="Times New Roman" w:cs="Times New Roman"/>
          <w:sz w:val="24"/>
          <w:szCs w:val="24"/>
        </w:rPr>
        <w:t>Zagospodarowanie Góry Zamkowej, w tym</w:t>
      </w:r>
      <w:r w:rsidR="007D0F44">
        <w:rPr>
          <w:rFonts w:ascii="Times New Roman" w:eastAsia="Times New Roman" w:hAnsi="Times New Roman" w:cs="Times New Roman"/>
          <w:sz w:val="24"/>
          <w:szCs w:val="24"/>
        </w:rPr>
        <w:t xml:space="preserve"> wykonanie chodników, realizację obiektów małej architektury (ławki) </w:t>
      </w:r>
      <w:r w:rsidR="00FE6618">
        <w:rPr>
          <w:rFonts w:ascii="Times New Roman" w:eastAsia="Times New Roman" w:hAnsi="Times New Roman" w:cs="Times New Roman"/>
          <w:sz w:val="24"/>
          <w:szCs w:val="24"/>
        </w:rPr>
        <w:t xml:space="preserve">od strony ul. Strażackiej </w:t>
      </w:r>
      <w:r w:rsidR="007D0F44">
        <w:rPr>
          <w:rFonts w:ascii="Times New Roman" w:eastAsia="Times New Roman" w:hAnsi="Times New Roman" w:cs="Times New Roman"/>
          <w:sz w:val="24"/>
          <w:szCs w:val="24"/>
        </w:rPr>
        <w:t>oraz podświetlenie wieży ciśnień.</w:t>
      </w:r>
    </w:p>
    <w:p w:rsidR="007D0F44" w:rsidRPr="007D0F44" w:rsidRDefault="007D0F44" w:rsidP="00ED1B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0F44">
        <w:rPr>
          <w:rFonts w:ascii="Times New Roman" w:hAnsi="Times New Roman" w:cs="Times New Roman"/>
          <w:bCs/>
          <w:sz w:val="24"/>
          <w:szCs w:val="24"/>
        </w:rPr>
        <w:t xml:space="preserve">W ramach prowadzenia prac  nie planuje się zniszczenia szaty roślinnej związanej z wycinką drzew i </w:t>
      </w:r>
      <w:r w:rsidRPr="00BD3671">
        <w:rPr>
          <w:rFonts w:ascii="Times New Roman" w:hAnsi="Times New Roman" w:cs="Times New Roman"/>
          <w:bCs/>
          <w:sz w:val="24"/>
          <w:szCs w:val="24"/>
        </w:rPr>
        <w:t>krzewów.</w:t>
      </w:r>
      <w:r w:rsidR="00BD3671" w:rsidRPr="00BD367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D3671" w:rsidRPr="00BD3671">
        <w:rPr>
          <w:rFonts w:ascii="Times New Roman" w:hAnsi="Times New Roman" w:cs="Times New Roman"/>
          <w:bCs/>
          <w:sz w:val="24"/>
          <w:szCs w:val="24"/>
        </w:rPr>
        <w:t>Planowana zabudowa dostosowana do krajobrazu otwartego, nie naruszy jego walorów otoczenia, nie spowoduje szczególnego zaciemnienia otoczenia (nowa zabudowa nie będzie wyższa niż istniejący budynek MGOK</w:t>
      </w:r>
      <w:r w:rsidR="00FA3BE2">
        <w:rPr>
          <w:rFonts w:ascii="Times New Roman" w:hAnsi="Times New Roman" w:cs="Times New Roman"/>
          <w:bCs/>
          <w:sz w:val="24"/>
          <w:szCs w:val="24"/>
        </w:rPr>
        <w:t>)</w:t>
      </w:r>
      <w:r w:rsidR="00BD3671" w:rsidRPr="00BD3671">
        <w:rPr>
          <w:rFonts w:ascii="Times New Roman" w:hAnsi="Times New Roman" w:cs="Times New Roman"/>
          <w:bCs/>
          <w:sz w:val="24"/>
          <w:szCs w:val="24"/>
        </w:rPr>
        <w:t>.</w:t>
      </w:r>
    </w:p>
    <w:p w:rsidR="00ED1B56" w:rsidRDefault="00ED1B56" w:rsidP="00ED1B56">
      <w:pPr>
        <w:spacing w:after="0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 w:rsidRPr="00A01E39">
        <w:rPr>
          <w:rFonts w:ascii="Times New Roman" w:eastAsia="SimSun" w:hAnsi="Times New Roman" w:cs="Times New Roman"/>
          <w:color w:val="000000"/>
          <w:sz w:val="24"/>
          <w:szCs w:val="24"/>
        </w:rPr>
        <w:t>N</w:t>
      </w:r>
      <w:r w:rsidR="00A83C29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a zagospodarowaniu istnieje </w:t>
      </w:r>
      <w:r w:rsidRPr="00A01E39">
        <w:rPr>
          <w:rFonts w:ascii="Times New Roman" w:eastAsia="SimSun" w:hAnsi="Times New Roman" w:cs="Times New Roman"/>
          <w:color w:val="000000"/>
          <w:sz w:val="24"/>
          <w:szCs w:val="24"/>
        </w:rPr>
        <w:t>miejsce czasowego gromadzenia odpadów stałych, czasowo wywożone i utylizowane przez specjalistyczną firmę.</w:t>
      </w:r>
      <w:r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Wody opadowe odprowadzane są powierzchniowo na teren działki z zakazem odprowadzania wód na teren sąsiednich nieruchomości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5E78">
        <w:rPr>
          <w:rFonts w:ascii="Times New Roman" w:eastAsia="SimSun" w:hAnsi="Times New Roman" w:cs="Times New Roman"/>
          <w:color w:val="000000"/>
          <w:sz w:val="24"/>
          <w:szCs w:val="24"/>
        </w:rPr>
        <w:t>Obsługę komunikacyjną działki zapewnia ist</w:t>
      </w:r>
      <w:r w:rsidR="00A83C29">
        <w:rPr>
          <w:rFonts w:ascii="Times New Roman" w:eastAsia="SimSun" w:hAnsi="Times New Roman" w:cs="Times New Roman"/>
          <w:color w:val="000000"/>
          <w:sz w:val="24"/>
          <w:szCs w:val="24"/>
        </w:rPr>
        <w:t>niejący zjazd</w:t>
      </w:r>
      <w:r w:rsidRPr="009A5E78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. </w:t>
      </w:r>
      <w:r w:rsidR="00FA3BE2">
        <w:rPr>
          <w:rFonts w:ascii="Times New Roman" w:hAnsi="Times New Roman" w:cs="Times New Roman"/>
          <w:sz w:val="24"/>
          <w:szCs w:val="24"/>
        </w:rPr>
        <w:t>Na terenie działek objętych inwestycją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C29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 xml:space="preserve">projektuje się do budynku </w:t>
      </w:r>
      <w:r w:rsidR="00BD3671">
        <w:rPr>
          <w:rFonts w:ascii="Times New Roman" w:hAnsi="Times New Roman" w:cs="Times New Roman"/>
          <w:sz w:val="24"/>
          <w:szCs w:val="24"/>
        </w:rPr>
        <w:t xml:space="preserve">nowych </w:t>
      </w:r>
      <w:r>
        <w:rPr>
          <w:rFonts w:ascii="Times New Roman" w:hAnsi="Times New Roman" w:cs="Times New Roman"/>
          <w:sz w:val="24"/>
          <w:szCs w:val="24"/>
        </w:rPr>
        <w:t>dojazd</w:t>
      </w:r>
      <w:r w:rsidR="00A83C29">
        <w:rPr>
          <w:rFonts w:ascii="Times New Roman" w:hAnsi="Times New Roman" w:cs="Times New Roman"/>
          <w:sz w:val="24"/>
          <w:szCs w:val="24"/>
        </w:rPr>
        <w:t>ów</w:t>
      </w:r>
      <w:r w:rsidR="00080DCB">
        <w:rPr>
          <w:rFonts w:ascii="Times New Roman" w:hAnsi="Times New Roman" w:cs="Times New Roman"/>
          <w:sz w:val="24"/>
          <w:szCs w:val="24"/>
        </w:rPr>
        <w:t>.</w:t>
      </w:r>
    </w:p>
    <w:p w:rsidR="00A83C29" w:rsidRDefault="00A83C29" w:rsidP="00ED1B56">
      <w:pPr>
        <w:spacing w:after="0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 w:rsidRPr="002C3544">
        <w:rPr>
          <w:rFonts w:ascii="Times New Roman" w:hAnsi="Times New Roman" w:cs="Times New Roman"/>
          <w:sz w:val="24"/>
          <w:szCs w:val="24"/>
        </w:rPr>
        <w:t>Inwestycję zaprojektowano w sposób zapewniający harmonijne wkomponowanie w krajobraz i otaczającą zabudowę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1B56" w:rsidRDefault="00BD3671" w:rsidP="002E1F7B">
      <w:pPr>
        <w:spacing w:after="0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</w:rPr>
        <w:t>Lokalizacja projektowanej inwestycji</w:t>
      </w:r>
      <w:r w:rsidR="00ED1B56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 zgodnie z zaznaczonymi wymiarami na planie zagospodarowania działki.</w:t>
      </w:r>
    </w:p>
    <w:p w:rsidR="002E1F7B" w:rsidRPr="002E1F7B" w:rsidRDefault="002E1F7B" w:rsidP="00ED1B56">
      <w:pPr>
        <w:spacing w:after="120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 w:rsidRPr="002E1F7B">
        <w:rPr>
          <w:rFonts w:ascii="Times New Roman" w:hAnsi="Times New Roman" w:cs="Times New Roman"/>
          <w:sz w:val="24"/>
          <w:szCs w:val="24"/>
        </w:rPr>
        <w:t>Biorąc pod uwagę uwarunkowania przyrodniczo-krajobrazowe oraz historyczne, przedsięwzięcie wpłynie pozytywnie na wzrost poziomu atrakcyjności samego obszaru inwestycyjnego. W centrum gminy powstaną atrakcyjne w swojej formie architektonicznej obiekty i ze względu na funkcję jaką będą pełnić, przyczynia się do rozwoju gminnego życia kulturalnego.</w:t>
      </w:r>
    </w:p>
    <w:p w:rsidR="00ED1B56" w:rsidRPr="00A46B0F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77" w:name="_Toc396464949"/>
      <w:bookmarkEnd w:id="77"/>
      <w:r w:rsidRPr="00A46B0F">
        <w:rPr>
          <w:rFonts w:ascii="Times New Roman" w:hAnsi="Times New Roman" w:cs="Times New Roman"/>
          <w:sz w:val="24"/>
          <w:szCs w:val="24"/>
        </w:rPr>
        <w:t>UKSZTAŁTOWANIE TERENU</w:t>
      </w:r>
    </w:p>
    <w:p w:rsidR="00ED1B56" w:rsidRPr="00596D09" w:rsidRDefault="00680D6B" w:rsidP="00ED1B56">
      <w:p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Nie planuje si</w:t>
      </w:r>
      <w:r w:rsidR="00E829B1">
        <w:rPr>
          <w:rFonts w:ascii="Times New Roman" w:hAnsi="Times New Roman" w:cs="Times New Roman"/>
          <w:color w:val="000000" w:themeColor="text1"/>
          <w:sz w:val="24"/>
          <w:szCs w:val="24"/>
        </w:rPr>
        <w:t>ę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zmiany ukształtowania terenu</w:t>
      </w:r>
      <w:r w:rsidR="00ED1B56" w:rsidRPr="00596D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1B56" w:rsidRPr="00A46B0F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78" w:name="_Toc396464950"/>
      <w:bookmarkEnd w:id="78"/>
      <w:r w:rsidRPr="00A46B0F">
        <w:rPr>
          <w:rFonts w:ascii="Times New Roman" w:hAnsi="Times New Roman" w:cs="Times New Roman"/>
          <w:sz w:val="24"/>
          <w:szCs w:val="24"/>
        </w:rPr>
        <w:t>UKŁAD KOMUNIKACYJNY</w:t>
      </w:r>
    </w:p>
    <w:p w:rsidR="00ED1B56" w:rsidRPr="00E20133" w:rsidRDefault="00ED1B56" w:rsidP="00ED1B56">
      <w:pPr>
        <w:suppressAutoHyphens w:val="0"/>
        <w:spacing w:after="120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Dojazd do </w:t>
      </w:r>
      <w:r w:rsidR="00680D6B">
        <w:rPr>
          <w:rFonts w:ascii="Times New Roman" w:eastAsia="SimSun" w:hAnsi="Times New Roman" w:cs="Times New Roman"/>
          <w:color w:val="000000"/>
          <w:sz w:val="24"/>
          <w:szCs w:val="24"/>
        </w:rPr>
        <w:t>budynku bez zmian</w:t>
      </w:r>
      <w:r w:rsidRPr="00E20133">
        <w:rPr>
          <w:rFonts w:ascii="Times New Roman" w:eastAsia="SimSun" w:hAnsi="Times New Roman" w:cs="Times New Roman"/>
          <w:color w:val="000000"/>
          <w:sz w:val="24"/>
          <w:szCs w:val="24"/>
        </w:rPr>
        <w:t>.</w:t>
      </w:r>
    </w:p>
    <w:p w:rsidR="00ED1B56" w:rsidRPr="00A46B0F" w:rsidRDefault="00ED1B56" w:rsidP="00ED1B56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79" w:name="_Toc396464951"/>
      <w:bookmarkEnd w:id="79"/>
      <w:r w:rsidRPr="00A46B0F">
        <w:rPr>
          <w:rFonts w:ascii="Times New Roman" w:hAnsi="Times New Roman" w:cs="Times New Roman"/>
          <w:sz w:val="24"/>
          <w:szCs w:val="24"/>
        </w:rPr>
        <w:t>UZBROJENIE TERENU</w:t>
      </w:r>
    </w:p>
    <w:p w:rsidR="00ED1B56" w:rsidRPr="00DB44F3" w:rsidRDefault="00BD3671" w:rsidP="00ED1B56">
      <w:pPr>
        <w:spacing w:after="1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Zaprojektowano nowe przyłącza zgodnie z projektem branżowym</w:t>
      </w:r>
    </w:p>
    <w:p w:rsidR="00ED1B56" w:rsidRPr="00A46B0F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80" w:name="_Toc396464952"/>
      <w:bookmarkEnd w:id="80"/>
      <w:r w:rsidRPr="00A46B0F">
        <w:rPr>
          <w:rFonts w:ascii="Times New Roman" w:hAnsi="Times New Roman" w:cs="Times New Roman"/>
          <w:sz w:val="24"/>
          <w:szCs w:val="24"/>
        </w:rPr>
        <w:t>URZĄDZENIA BUDOWLANE</w:t>
      </w:r>
    </w:p>
    <w:p w:rsidR="00555CA2" w:rsidRDefault="00BD3671" w:rsidP="00555CA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Zaprojektowano nowe urządzenia budowlane zgodnie z projektem branżowym.</w:t>
      </w:r>
      <w:bookmarkStart w:id="81" w:name="_Toc396464953"/>
      <w:bookmarkEnd w:id="81"/>
    </w:p>
    <w:p w:rsidR="005E1474" w:rsidRPr="005E1474" w:rsidRDefault="00ED1B56" w:rsidP="005E1474">
      <w:pPr>
        <w:pStyle w:val="Nagwek1"/>
        <w:numPr>
          <w:ilvl w:val="1"/>
          <w:numId w:val="1"/>
        </w:numPr>
        <w:spacing w:before="0"/>
        <w:ind w:left="43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2" w:name="_Toc483380375"/>
      <w:r w:rsidRPr="0094359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ZESTAWIENIE POWIERZCHNI ZAGOSPODAROWANIA TERENU</w:t>
      </w:r>
      <w:bookmarkEnd w:id="82"/>
      <w:r w:rsidRPr="009435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E1474" w:rsidRPr="00943598" w:rsidRDefault="005E1474" w:rsidP="005E1474">
      <w:pPr>
        <w:pStyle w:val="Nagwek1"/>
        <w:spacing w:befor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00000A"/>
          <w:left w:val="single" w:sz="6" w:space="0" w:color="00000A"/>
          <w:bottom w:val="single" w:sz="6" w:space="0" w:color="00000A"/>
          <w:right w:val="nil"/>
          <w:insideH w:val="single" w:sz="6" w:space="0" w:color="00000A"/>
          <w:insideV w:val="nil"/>
        </w:tblBorders>
        <w:tblCellMar>
          <w:left w:w="81" w:type="dxa"/>
        </w:tblCellMar>
        <w:tblLook w:val="04A0" w:firstRow="1" w:lastRow="0" w:firstColumn="1" w:lastColumn="0" w:noHBand="0" w:noVBand="1"/>
      </w:tblPr>
      <w:tblGrid>
        <w:gridCol w:w="5369"/>
        <w:gridCol w:w="1563"/>
        <w:gridCol w:w="1143"/>
      </w:tblGrid>
      <w:tr w:rsidR="00222AD4" w:rsidRPr="004C3F83" w:rsidTr="00B43710">
        <w:trPr>
          <w:trHeight w:val="305"/>
          <w:jc w:val="center"/>
        </w:trPr>
        <w:tc>
          <w:tcPr>
            <w:tcW w:w="53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222AD4" w:rsidRPr="004C3F83" w:rsidRDefault="00BD3671" w:rsidP="00B43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POWIERZCHNIA ZABUDOWY dz. nr 156/1</w:t>
            </w:r>
          </w:p>
        </w:tc>
        <w:tc>
          <w:tcPr>
            <w:tcW w:w="1563" w:type="dxa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shd w:val="clear" w:color="auto" w:fill="FFFFFF"/>
            <w:tcMar>
              <w:left w:w="112" w:type="dxa"/>
            </w:tcMar>
            <w:vAlign w:val="center"/>
          </w:tcPr>
          <w:p w:rsidR="00222AD4" w:rsidRPr="004C3F83" w:rsidRDefault="00222AD4" w:rsidP="00B43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222AD4" w:rsidRPr="004C3F83" w:rsidRDefault="00222AD4" w:rsidP="00B43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2AD4" w:rsidRPr="004C3F83" w:rsidTr="00B43710">
        <w:trPr>
          <w:trHeight w:val="355"/>
          <w:jc w:val="center"/>
        </w:trPr>
        <w:tc>
          <w:tcPr>
            <w:tcW w:w="536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left w:w="81" w:type="dxa"/>
            </w:tcMar>
            <w:vAlign w:val="center"/>
          </w:tcPr>
          <w:p w:rsidR="00222AD4" w:rsidRPr="004C3F83" w:rsidRDefault="00BD3671" w:rsidP="00A73230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Istniejący budynek M-GOK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222AD4" w:rsidRPr="00943598" w:rsidRDefault="00EB63AC" w:rsidP="0094359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633</w:t>
            </w: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222AD4" w:rsidRPr="004C3F83" w:rsidRDefault="00222AD4" w:rsidP="00B43710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C3F83">
              <w:rPr>
                <w:rFonts w:ascii="Times New Roman" w:hAnsi="Times New Roman" w:cs="Times New Roman"/>
              </w:rPr>
              <w:t>m</w:t>
            </w:r>
            <w:r w:rsidRPr="004C3F83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222AD4" w:rsidRPr="004C3F83" w:rsidTr="00B43710">
        <w:trPr>
          <w:trHeight w:val="203"/>
          <w:jc w:val="center"/>
        </w:trPr>
        <w:tc>
          <w:tcPr>
            <w:tcW w:w="5369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left w:w="81" w:type="dxa"/>
            </w:tcMar>
            <w:vAlign w:val="center"/>
          </w:tcPr>
          <w:p w:rsidR="00222AD4" w:rsidRDefault="00222AD4" w:rsidP="00613A4B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</w:rPr>
            </w:pPr>
            <w:r w:rsidRPr="004C3F83">
              <w:rPr>
                <w:rFonts w:ascii="Times New Roman" w:hAnsi="Times New Roman" w:cs="Times New Roman"/>
              </w:rPr>
              <w:t>Projektow</w:t>
            </w:r>
            <w:r>
              <w:rPr>
                <w:rFonts w:ascii="Times New Roman" w:hAnsi="Times New Roman" w:cs="Times New Roman"/>
              </w:rPr>
              <w:t xml:space="preserve">ana </w:t>
            </w:r>
            <w:r w:rsidR="0023350E">
              <w:rPr>
                <w:rFonts w:ascii="Times New Roman" w:hAnsi="Times New Roman" w:cs="Times New Roman"/>
              </w:rPr>
              <w:t>sala kameralna</w:t>
            </w:r>
          </w:p>
          <w:p w:rsidR="00613A4B" w:rsidRPr="004C3F83" w:rsidRDefault="0023350E" w:rsidP="00613A4B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Projektowany amfiteatr</w:t>
            </w:r>
          </w:p>
        </w:tc>
        <w:tc>
          <w:tcPr>
            <w:tcW w:w="1563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222AD4" w:rsidRDefault="00814F64" w:rsidP="00B43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107,01</w:t>
            </w:r>
          </w:p>
          <w:p w:rsidR="00613A4B" w:rsidRPr="004C3F83" w:rsidRDefault="00DF6E12" w:rsidP="00B43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72,22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222AD4" w:rsidRDefault="00222AD4" w:rsidP="00B43710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C3F83">
              <w:rPr>
                <w:rFonts w:ascii="Times New Roman" w:hAnsi="Times New Roman" w:cs="Times New Roman"/>
              </w:rPr>
              <w:t>m</w:t>
            </w:r>
            <w:r w:rsidRPr="004C3F83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613A4B" w:rsidRPr="00613A4B" w:rsidRDefault="00613A4B" w:rsidP="00B43710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222AD4" w:rsidRPr="004C3F83" w:rsidTr="00B43710">
        <w:trPr>
          <w:trHeight w:val="326"/>
          <w:jc w:val="center"/>
        </w:trPr>
        <w:tc>
          <w:tcPr>
            <w:tcW w:w="536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222AD4" w:rsidRPr="004C3F83" w:rsidRDefault="00222AD4" w:rsidP="00B43710">
            <w:pPr>
              <w:pStyle w:val="Akapitzlist"/>
              <w:spacing w:after="0"/>
              <w:ind w:left="2835"/>
              <w:rPr>
                <w:rFonts w:ascii="Times New Roman" w:hAnsi="Times New Roman" w:cs="Times New Roman"/>
                <w:b/>
              </w:rPr>
            </w:pPr>
            <w:r w:rsidRPr="004C3F83">
              <w:rPr>
                <w:rFonts w:ascii="Times New Roman" w:hAnsi="Times New Roman" w:cs="Times New Roman"/>
                <w:b/>
              </w:rPr>
              <w:t xml:space="preserve">ŁĄCZNIE:          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222AD4" w:rsidRPr="00943598" w:rsidRDefault="00814F64" w:rsidP="00B4371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812,23</w:t>
            </w: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222AD4" w:rsidRPr="004C3F83" w:rsidRDefault="00222AD4" w:rsidP="00B43710">
            <w:pPr>
              <w:spacing w:after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4C3F83">
              <w:rPr>
                <w:rFonts w:ascii="Times New Roman" w:hAnsi="Times New Roman" w:cs="Times New Roman"/>
                <w:b/>
              </w:rPr>
              <w:t>m</w:t>
            </w:r>
            <w:r w:rsidRPr="004C3F83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</w:tr>
      <w:tr w:rsidR="00A13EC9" w:rsidRPr="004C3F83" w:rsidTr="00481F88">
        <w:trPr>
          <w:trHeight w:val="326"/>
          <w:jc w:val="center"/>
        </w:trPr>
        <w:tc>
          <w:tcPr>
            <w:tcW w:w="536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481F88" w:rsidRPr="00481F88" w:rsidRDefault="00A13EC9" w:rsidP="00481F88">
            <w:pPr>
              <w:pStyle w:val="Akapitzlist"/>
              <w:numPr>
                <w:ilvl w:val="0"/>
                <w:numId w:val="35"/>
              </w:numPr>
              <w:spacing w:after="0"/>
              <w:ind w:left="641" w:hanging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Projektowana powierzchnia utwardzona</w:t>
            </w:r>
          </w:p>
          <w:p w:rsidR="001108C4" w:rsidRPr="00481F88" w:rsidRDefault="001108C4" w:rsidP="001108C4">
            <w:pPr>
              <w:pStyle w:val="Akapitzlist"/>
              <w:numPr>
                <w:ilvl w:val="0"/>
                <w:numId w:val="35"/>
              </w:numPr>
              <w:spacing w:after="0"/>
              <w:ind w:left="641" w:hanging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Projektowana powierzchnia o naw. żwirowej</w:t>
            </w:r>
          </w:p>
          <w:p w:rsidR="00481F88" w:rsidRPr="001108C4" w:rsidRDefault="001108C4" w:rsidP="00481F88">
            <w:pPr>
              <w:pStyle w:val="Akapitzlist"/>
              <w:numPr>
                <w:ilvl w:val="0"/>
                <w:numId w:val="35"/>
              </w:numPr>
              <w:spacing w:after="0"/>
              <w:ind w:left="641" w:hanging="284"/>
              <w:rPr>
                <w:rFonts w:ascii="Times New Roman" w:hAnsi="Times New Roman" w:cs="Times New Roman"/>
              </w:rPr>
            </w:pPr>
            <w:r w:rsidRPr="001108C4">
              <w:rPr>
                <w:rFonts w:ascii="Times New Roman" w:hAnsi="Times New Roman" w:cs="Times New Roman"/>
              </w:rPr>
              <w:t>Powierzchnia utwardzeń istniejących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1" w:type="dxa"/>
            </w:tcMar>
          </w:tcPr>
          <w:p w:rsidR="00A13EC9" w:rsidRDefault="00814F64" w:rsidP="00B4371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135,38</w:t>
            </w:r>
          </w:p>
          <w:p w:rsidR="00481F88" w:rsidRPr="00DF6E12" w:rsidRDefault="001108C4" w:rsidP="00B43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F6E12">
              <w:rPr>
                <w:rFonts w:ascii="Times New Roman" w:hAnsi="Times New Roman" w:cs="Times New Roman"/>
              </w:rPr>
              <w:t>25,62</w:t>
            </w:r>
          </w:p>
          <w:p w:rsidR="001108C4" w:rsidRPr="00481F88" w:rsidRDefault="001108C4" w:rsidP="00B43710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F6E12">
              <w:rPr>
                <w:rFonts w:ascii="Times New Roman" w:hAnsi="Times New Roman" w:cs="Times New Roman"/>
              </w:rPr>
              <w:t>1528,45</w:t>
            </w: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12" w:type="dxa"/>
            </w:tcMar>
          </w:tcPr>
          <w:p w:rsidR="00A13EC9" w:rsidRDefault="00481F88" w:rsidP="00481F88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73A41">
              <w:rPr>
                <w:rFonts w:ascii="Times New Roman" w:hAnsi="Times New Roman" w:cs="Times New Roman"/>
              </w:rPr>
              <w:t>m</w:t>
            </w:r>
            <w:r w:rsidRPr="00E73A41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481F88" w:rsidRDefault="00481F88" w:rsidP="00B43710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73A41">
              <w:rPr>
                <w:rFonts w:ascii="Times New Roman" w:hAnsi="Times New Roman" w:cs="Times New Roman"/>
              </w:rPr>
              <w:t>m</w:t>
            </w:r>
            <w:r w:rsidRPr="00E73A41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108C4" w:rsidRPr="001108C4" w:rsidRDefault="001108C4" w:rsidP="001108C4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73A41">
              <w:rPr>
                <w:rFonts w:ascii="Times New Roman" w:hAnsi="Times New Roman" w:cs="Times New Roman"/>
              </w:rPr>
              <w:t>m</w:t>
            </w:r>
            <w:r w:rsidRPr="00E73A4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222AD4" w:rsidRPr="00C11841" w:rsidTr="00B43710">
        <w:trPr>
          <w:trHeight w:val="326"/>
          <w:jc w:val="center"/>
        </w:trPr>
        <w:tc>
          <w:tcPr>
            <w:tcW w:w="536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222AD4" w:rsidRPr="00EF6C71" w:rsidRDefault="001108C4" w:rsidP="001108C4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</w:t>
            </w:r>
            <w:r w:rsidRPr="004C3F83">
              <w:rPr>
                <w:rFonts w:ascii="Times New Roman" w:hAnsi="Times New Roman" w:cs="Times New Roman"/>
                <w:b/>
              </w:rPr>
              <w:t xml:space="preserve">ŁĄCZNIE:          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222AD4" w:rsidRPr="00DF6E12" w:rsidRDefault="00814F64" w:rsidP="00B43710">
            <w:pPr>
              <w:spacing w:after="0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1689,45</w:t>
            </w: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222AD4" w:rsidRPr="00E73A41" w:rsidRDefault="00222AD4" w:rsidP="00B43710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73A41">
              <w:rPr>
                <w:rFonts w:ascii="Times New Roman" w:hAnsi="Times New Roman" w:cs="Times New Roman"/>
              </w:rPr>
              <w:t>m</w:t>
            </w:r>
            <w:r w:rsidRPr="00E73A4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222AD4" w:rsidRPr="004C3F83" w:rsidTr="00B43710">
        <w:trPr>
          <w:trHeight w:val="331"/>
          <w:jc w:val="center"/>
        </w:trPr>
        <w:tc>
          <w:tcPr>
            <w:tcW w:w="536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222AD4" w:rsidRPr="00EF6C71" w:rsidRDefault="00222AD4" w:rsidP="00B4371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F6C71">
              <w:rPr>
                <w:rFonts w:ascii="Times New Roman" w:hAnsi="Times New Roman" w:cs="Times New Roman"/>
                <w:b/>
              </w:rPr>
              <w:t>POWIERZCHNIA BIOLOGICZNIE CZYNNA: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222AD4" w:rsidRPr="00E73A41" w:rsidRDefault="00DF6E12" w:rsidP="00B43710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2824,32</w:t>
            </w: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222AD4" w:rsidRPr="00E73A41" w:rsidRDefault="00222AD4" w:rsidP="00B43710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73A41">
              <w:rPr>
                <w:rFonts w:ascii="Times New Roman" w:hAnsi="Times New Roman" w:cs="Times New Roman"/>
              </w:rPr>
              <w:t>m</w:t>
            </w:r>
            <w:r w:rsidRPr="00E73A4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222AD4" w:rsidRPr="004C3F83" w:rsidTr="00B43710">
        <w:trPr>
          <w:trHeight w:val="326"/>
          <w:jc w:val="center"/>
        </w:trPr>
        <w:tc>
          <w:tcPr>
            <w:tcW w:w="5369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222AD4" w:rsidRPr="004C3F83" w:rsidRDefault="00E762D3" w:rsidP="00B4371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Razem powierzchnia dz. nr </w:t>
            </w:r>
            <w:r w:rsidR="00BD3671">
              <w:rPr>
                <w:rFonts w:ascii="Times New Roman" w:hAnsi="Times New Roman" w:cs="Times New Roman"/>
              </w:rPr>
              <w:t>156/1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22AD4" w:rsidRPr="004C3F8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222AD4" w:rsidRPr="004C3F83" w:rsidRDefault="00613A4B" w:rsidP="00B43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5326</w:t>
            </w: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222AD4" w:rsidRPr="004C3F83" w:rsidRDefault="00222AD4" w:rsidP="00B43710">
            <w:pPr>
              <w:spacing w:after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4C3F83">
              <w:rPr>
                <w:rFonts w:ascii="Times New Roman" w:hAnsi="Times New Roman" w:cs="Times New Roman"/>
                <w:b/>
              </w:rPr>
              <w:t>m</w:t>
            </w:r>
            <w:r w:rsidRPr="004C3F83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</w:tr>
    </w:tbl>
    <w:p w:rsidR="00ED1B56" w:rsidRDefault="00ED1B56" w:rsidP="00ED1B56">
      <w:pPr>
        <w:pStyle w:val="Nagwek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00000A"/>
          <w:left w:val="single" w:sz="6" w:space="0" w:color="00000A"/>
          <w:bottom w:val="single" w:sz="6" w:space="0" w:color="00000A"/>
          <w:right w:val="nil"/>
          <w:insideH w:val="single" w:sz="6" w:space="0" w:color="00000A"/>
          <w:insideV w:val="nil"/>
        </w:tblBorders>
        <w:tblCellMar>
          <w:left w:w="81" w:type="dxa"/>
        </w:tblCellMar>
        <w:tblLook w:val="04A0" w:firstRow="1" w:lastRow="0" w:firstColumn="1" w:lastColumn="0" w:noHBand="0" w:noVBand="1"/>
      </w:tblPr>
      <w:tblGrid>
        <w:gridCol w:w="5369"/>
        <w:gridCol w:w="1563"/>
        <w:gridCol w:w="1143"/>
      </w:tblGrid>
      <w:tr w:rsidR="00BD3671" w:rsidRPr="004C3F83" w:rsidTr="00F728CB">
        <w:trPr>
          <w:trHeight w:val="305"/>
          <w:jc w:val="center"/>
        </w:trPr>
        <w:tc>
          <w:tcPr>
            <w:tcW w:w="53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BD3671" w:rsidRPr="004C3F83" w:rsidRDefault="00BD3671" w:rsidP="00F728CB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POWIERZCHNIA ZABUDOWY dz. nr 156/3</w:t>
            </w:r>
          </w:p>
        </w:tc>
        <w:tc>
          <w:tcPr>
            <w:tcW w:w="1563" w:type="dxa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shd w:val="clear" w:color="auto" w:fill="FFFFFF"/>
            <w:tcMar>
              <w:left w:w="112" w:type="dxa"/>
            </w:tcMar>
            <w:vAlign w:val="center"/>
          </w:tcPr>
          <w:p w:rsidR="00BD3671" w:rsidRPr="004C3F83" w:rsidRDefault="00BD3671" w:rsidP="00F728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BD3671" w:rsidRPr="004C3F83" w:rsidRDefault="00BD3671" w:rsidP="00F728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3671" w:rsidRPr="004C3F83" w:rsidTr="00F728CB">
        <w:trPr>
          <w:trHeight w:val="355"/>
          <w:jc w:val="center"/>
        </w:trPr>
        <w:tc>
          <w:tcPr>
            <w:tcW w:w="536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left w:w="81" w:type="dxa"/>
            </w:tcMar>
            <w:vAlign w:val="center"/>
          </w:tcPr>
          <w:p w:rsidR="00BD3671" w:rsidRPr="004C3F83" w:rsidRDefault="00EB63AC" w:rsidP="00A73230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Wieża ciśnień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BD3671" w:rsidRPr="00943598" w:rsidRDefault="00EB63AC" w:rsidP="00F728C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BD3671" w:rsidRPr="004C3F83" w:rsidRDefault="00BD3671" w:rsidP="00F728CB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C3F83">
              <w:rPr>
                <w:rFonts w:ascii="Times New Roman" w:hAnsi="Times New Roman" w:cs="Times New Roman"/>
              </w:rPr>
              <w:t>m</w:t>
            </w:r>
            <w:r w:rsidRPr="004C3F83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BD3671" w:rsidRPr="004C3F83" w:rsidTr="00F728CB">
        <w:trPr>
          <w:trHeight w:val="203"/>
          <w:jc w:val="center"/>
        </w:trPr>
        <w:tc>
          <w:tcPr>
            <w:tcW w:w="5369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left w:w="81" w:type="dxa"/>
            </w:tcMar>
            <w:vAlign w:val="center"/>
          </w:tcPr>
          <w:p w:rsidR="00BD3671" w:rsidRPr="004C3F83" w:rsidRDefault="00EB63AC" w:rsidP="00A73230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Bud. przemysłowy</w:t>
            </w:r>
          </w:p>
        </w:tc>
        <w:tc>
          <w:tcPr>
            <w:tcW w:w="1563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BD3671" w:rsidRPr="004C3F83" w:rsidRDefault="00EB63AC" w:rsidP="00F728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BD3671" w:rsidRPr="004C3F83" w:rsidRDefault="00BD3671" w:rsidP="00F728CB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C3F83">
              <w:rPr>
                <w:rFonts w:ascii="Times New Roman" w:hAnsi="Times New Roman" w:cs="Times New Roman"/>
              </w:rPr>
              <w:t>m</w:t>
            </w:r>
            <w:r w:rsidRPr="004C3F83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BD3671" w:rsidRPr="004C3F83" w:rsidTr="00F728CB">
        <w:trPr>
          <w:trHeight w:val="326"/>
          <w:jc w:val="center"/>
        </w:trPr>
        <w:tc>
          <w:tcPr>
            <w:tcW w:w="536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BD3671" w:rsidRPr="004C3F83" w:rsidRDefault="00BD3671" w:rsidP="00F728CB">
            <w:pPr>
              <w:pStyle w:val="Akapitzlist"/>
              <w:spacing w:after="0"/>
              <w:ind w:left="2835"/>
              <w:rPr>
                <w:rFonts w:ascii="Times New Roman" w:hAnsi="Times New Roman" w:cs="Times New Roman"/>
                <w:b/>
              </w:rPr>
            </w:pPr>
            <w:r w:rsidRPr="004C3F83">
              <w:rPr>
                <w:rFonts w:ascii="Times New Roman" w:hAnsi="Times New Roman" w:cs="Times New Roman"/>
                <w:b/>
              </w:rPr>
              <w:t xml:space="preserve">ŁĄCZNIE:          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BD3671" w:rsidRPr="00943598" w:rsidRDefault="00AB1331" w:rsidP="00F728C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96</w:t>
            </w: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BD3671" w:rsidRPr="004C3F83" w:rsidRDefault="00BD3671" w:rsidP="00F728CB">
            <w:pPr>
              <w:spacing w:after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4C3F83">
              <w:rPr>
                <w:rFonts w:ascii="Times New Roman" w:hAnsi="Times New Roman" w:cs="Times New Roman"/>
                <w:b/>
              </w:rPr>
              <w:t>m</w:t>
            </w:r>
            <w:r w:rsidRPr="004C3F83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</w:tr>
      <w:tr w:rsidR="00BD3671" w:rsidRPr="00E73A41" w:rsidTr="00F728CB">
        <w:trPr>
          <w:trHeight w:val="212"/>
          <w:jc w:val="center"/>
        </w:trPr>
        <w:tc>
          <w:tcPr>
            <w:tcW w:w="536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BD3671" w:rsidRPr="00DF6E12" w:rsidRDefault="00DF6E12" w:rsidP="00DF6E12">
            <w:pPr>
              <w:pStyle w:val="Akapitzlist"/>
              <w:numPr>
                <w:ilvl w:val="0"/>
                <w:numId w:val="3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DF6E12">
              <w:rPr>
                <w:rFonts w:ascii="Times New Roman" w:hAnsi="Times New Roman" w:cs="Times New Roman"/>
              </w:rPr>
              <w:t>Projektowana powierzchnia o naw. żwirowej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BD3671" w:rsidRPr="00E73A41" w:rsidRDefault="00DF6E12" w:rsidP="00F728CB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505,13</w:t>
            </w: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BD3671" w:rsidRPr="00E73A41" w:rsidRDefault="00BD3671" w:rsidP="00F728CB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73A41">
              <w:rPr>
                <w:rFonts w:ascii="Times New Roman" w:hAnsi="Times New Roman" w:cs="Times New Roman"/>
              </w:rPr>
              <w:t>m</w:t>
            </w:r>
            <w:r w:rsidRPr="00E73A4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BD3671" w:rsidRPr="00E73A41" w:rsidTr="00F728CB">
        <w:trPr>
          <w:trHeight w:val="331"/>
          <w:jc w:val="center"/>
        </w:trPr>
        <w:tc>
          <w:tcPr>
            <w:tcW w:w="536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BD3671" w:rsidRPr="00EF6C71" w:rsidRDefault="00BD3671" w:rsidP="00F728C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F6C71">
              <w:rPr>
                <w:rFonts w:ascii="Times New Roman" w:hAnsi="Times New Roman" w:cs="Times New Roman"/>
                <w:b/>
              </w:rPr>
              <w:t>POWIERZCHNIA BIOLOGICZNIE CZYNNA: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BD3671" w:rsidRPr="00E73A41" w:rsidRDefault="00DF6E12" w:rsidP="00F728CB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13904,87</w:t>
            </w: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BD3671" w:rsidRPr="00E73A41" w:rsidRDefault="00BD3671" w:rsidP="00F728CB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73A41">
              <w:rPr>
                <w:rFonts w:ascii="Times New Roman" w:hAnsi="Times New Roman" w:cs="Times New Roman"/>
              </w:rPr>
              <w:t>m</w:t>
            </w:r>
            <w:r w:rsidRPr="00E73A4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BD3671" w:rsidRPr="004C3F83" w:rsidTr="00F728CB">
        <w:trPr>
          <w:trHeight w:val="326"/>
          <w:jc w:val="center"/>
        </w:trPr>
        <w:tc>
          <w:tcPr>
            <w:tcW w:w="5369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BD3671" w:rsidRPr="004C3F83" w:rsidRDefault="00BD3671" w:rsidP="00F728C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Razem powierzchnia dz. nr </w:t>
            </w:r>
            <w:r w:rsidR="00EB63AC">
              <w:rPr>
                <w:rFonts w:ascii="Times New Roman" w:hAnsi="Times New Roman" w:cs="Times New Roman"/>
              </w:rPr>
              <w:t>156/3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C3F8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1" w:type="dxa"/>
            </w:tcMar>
            <w:vAlign w:val="center"/>
          </w:tcPr>
          <w:p w:rsidR="00BD3671" w:rsidRPr="004C3F83" w:rsidRDefault="00AB1331" w:rsidP="00F728C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B63AC">
              <w:rPr>
                <w:rFonts w:ascii="Times New Roman" w:hAnsi="Times New Roman" w:cs="Times New Roman"/>
                <w:b/>
              </w:rPr>
              <w:t>4506</w:t>
            </w:r>
          </w:p>
        </w:tc>
        <w:tc>
          <w:tcPr>
            <w:tcW w:w="114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112" w:type="dxa"/>
            </w:tcMar>
            <w:vAlign w:val="center"/>
          </w:tcPr>
          <w:p w:rsidR="00BD3671" w:rsidRPr="004C3F83" w:rsidRDefault="00BD3671" w:rsidP="00F728CB">
            <w:pPr>
              <w:spacing w:after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4C3F83">
              <w:rPr>
                <w:rFonts w:ascii="Times New Roman" w:hAnsi="Times New Roman" w:cs="Times New Roman"/>
                <w:b/>
              </w:rPr>
              <w:t>m</w:t>
            </w:r>
            <w:r w:rsidRPr="004C3F83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</w:tr>
    </w:tbl>
    <w:p w:rsidR="00BD3671" w:rsidRPr="00120121" w:rsidRDefault="00BD3671" w:rsidP="00ED1B56">
      <w:pPr>
        <w:pStyle w:val="Nagwek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ED1B56" w:rsidRPr="00AE2E9D" w:rsidRDefault="00ED1B56" w:rsidP="00A73230">
      <w:pPr>
        <w:pStyle w:val="Nagwek1"/>
        <w:numPr>
          <w:ilvl w:val="1"/>
          <w:numId w:val="1"/>
        </w:numPr>
        <w:spacing w:before="0"/>
        <w:ind w:left="426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83" w:name="_Toc396464954"/>
      <w:bookmarkStart w:id="84" w:name="_Toc483380376"/>
      <w:bookmarkEnd w:id="83"/>
      <w:r w:rsidRPr="00A46B0F">
        <w:rPr>
          <w:rFonts w:ascii="Times New Roman" w:hAnsi="Times New Roman" w:cs="Times New Roman"/>
          <w:color w:val="00000A"/>
          <w:sz w:val="24"/>
          <w:szCs w:val="24"/>
        </w:rPr>
        <w:t>POZOSTAŁE USTALENIA</w:t>
      </w:r>
      <w:bookmarkEnd w:id="84"/>
    </w:p>
    <w:p w:rsidR="00ED1B56" w:rsidRPr="00A46B0F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 xml:space="preserve">Teren objęty inwestycją nie znajduje się w rejonie wpływu eksploatacji górniczej, ani nie leży </w:t>
      </w:r>
      <w:r w:rsidRPr="00A46B0F">
        <w:rPr>
          <w:rFonts w:ascii="Times New Roman" w:hAnsi="Times New Roman" w:cs="Times New Roman"/>
          <w:sz w:val="24"/>
          <w:szCs w:val="24"/>
        </w:rPr>
        <w:br/>
        <w:t>w strefie narażonej na niebezpieczeństwo powodzi lub osuwania</w:t>
      </w:r>
      <w:r w:rsidR="00C057DF">
        <w:rPr>
          <w:rFonts w:ascii="Times New Roman" w:hAnsi="Times New Roman" w:cs="Times New Roman"/>
          <w:sz w:val="24"/>
          <w:szCs w:val="24"/>
        </w:rPr>
        <w:t xml:space="preserve"> się mas ziemnych</w:t>
      </w:r>
      <w:r w:rsidRPr="00A46B0F">
        <w:rPr>
          <w:rFonts w:ascii="Times New Roman" w:hAnsi="Times New Roman" w:cs="Times New Roman"/>
          <w:sz w:val="24"/>
          <w:szCs w:val="24"/>
        </w:rPr>
        <w:t>.</w:t>
      </w:r>
    </w:p>
    <w:p w:rsidR="00ED1B56" w:rsidRPr="00A46B0F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Planowana inwestycja nie rodzi praw do terenu oraz nie narusza prawa własności i uprawnień osób trzecich, a także nie pogorszy warunków użytkowania sąsiednich nieruchomości.</w:t>
      </w:r>
    </w:p>
    <w:p w:rsidR="00ED1B56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Planowana inwestycja nie pozbawi dostępu do drogi publicznej, możliwości korzystania z wody, kanalizacji, energii elektrycznej i cieplnej oraz ze środków łączności, a także dopływu światła dziennego do pomieszczeń przeznaczonych na pobyt ludzi.</w:t>
      </w:r>
    </w:p>
    <w:p w:rsidR="00C057DF" w:rsidRPr="00AB11F3" w:rsidRDefault="00EB63AC" w:rsidP="00ED1B56">
      <w:p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Projektowana inwestycja jest w strefie pełnej ochrony konserwatorskiej </w:t>
      </w:r>
      <w:r w:rsidRPr="001C3B97">
        <w:rPr>
          <w:rFonts w:ascii="Times New Roman" w:hAnsi="Times New Roman" w:cs="Times New Roman"/>
          <w:color w:val="000000" w:themeColor="text1"/>
          <w:sz w:val="24"/>
          <w:szCs w:val="24"/>
        </w:rPr>
        <w:t>„A”</w:t>
      </w:r>
      <w:r w:rsidR="00476F3B" w:rsidRPr="001C3B9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1B56" w:rsidRPr="00A46B0F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Projektowane użytkowanie i zagospodarowanie terenu nie będzie stanowić źródła zanieczyszczeń dla środowiska wodno-gruntowego. Zastosowane rozwiązania techniczne, technologiczne i organizacyjne ograniczają negatywny wpływ na środowisko.</w:t>
      </w:r>
    </w:p>
    <w:p w:rsidR="00ED1B56" w:rsidRPr="00A46B0F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Nie projektuje się działań o charakterze rekultywacyjnym, ponieważ teren działki nie wykazuje cech degradacji spowodowanej nieprawidłowym użytkowaniem.</w:t>
      </w:r>
    </w:p>
    <w:p w:rsidR="00ED1B56" w:rsidRPr="00A46B0F" w:rsidRDefault="00ED1B56" w:rsidP="00ED1B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156F3">
        <w:rPr>
          <w:rFonts w:ascii="Times New Roman" w:hAnsi="Times New Roman" w:cs="Times New Roman"/>
          <w:sz w:val="24"/>
          <w:szCs w:val="24"/>
        </w:rPr>
        <w:t>W systemie ekologicznych obszarów chronionych rejon będący przedmiotem opracowania NIE znajduje się w granicach parków i rezer</w:t>
      </w:r>
      <w:r>
        <w:rPr>
          <w:rFonts w:ascii="Times New Roman" w:hAnsi="Times New Roman" w:cs="Times New Roman"/>
          <w:sz w:val="24"/>
          <w:szCs w:val="24"/>
        </w:rPr>
        <w:t>watów przyrody oraz ich otulin,</w:t>
      </w:r>
      <w:r w:rsidRPr="002156F3">
        <w:rPr>
          <w:rFonts w:ascii="Times New Roman" w:hAnsi="Times New Roman" w:cs="Times New Roman"/>
          <w:sz w:val="24"/>
          <w:szCs w:val="24"/>
        </w:rPr>
        <w:t xml:space="preserve"> teren nie znajduje się w obszarze NATURA 2000.</w:t>
      </w:r>
    </w:p>
    <w:p w:rsidR="002E1F7B" w:rsidRDefault="00ED1B56" w:rsidP="002E1F7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Masy ziemne powstałe podczas realizacji inwestycji, projektuje się zagospodarować w ramach własnej nieruchomości lub w sposób zgodny z przepisami.</w:t>
      </w:r>
      <w:bookmarkStart w:id="85" w:name="_Toc326418736"/>
      <w:bookmarkStart w:id="86" w:name="_Toc326418737"/>
      <w:bookmarkEnd w:id="85"/>
      <w:bookmarkEnd w:id="86"/>
    </w:p>
    <w:p w:rsidR="002E1F7B" w:rsidRPr="00A46B0F" w:rsidRDefault="002E1F7B" w:rsidP="002E1F7B">
      <w:pPr>
        <w:pStyle w:val="Nagwek1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87" w:name="_Toc483380377"/>
      <w:r w:rsidRPr="00A46B0F">
        <w:rPr>
          <w:rFonts w:ascii="Times New Roman" w:hAnsi="Times New Roman" w:cs="Times New Roman"/>
          <w:color w:val="00000A"/>
          <w:sz w:val="24"/>
          <w:szCs w:val="24"/>
        </w:rPr>
        <w:lastRenderedPageBreak/>
        <w:t>OPIS ARCHITEKTONICZNO - BUDOWLANY</w:t>
      </w:r>
      <w:bookmarkEnd w:id="87"/>
    </w:p>
    <w:p w:rsidR="002E1F7B" w:rsidRDefault="002E1F7B" w:rsidP="002E1F7B">
      <w:pPr>
        <w:pStyle w:val="Nagwek1"/>
        <w:numPr>
          <w:ilvl w:val="1"/>
          <w:numId w:val="1"/>
        </w:numPr>
        <w:spacing w:before="0"/>
        <w:ind w:left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88" w:name="_Toc396464956"/>
      <w:bookmarkStart w:id="89" w:name="_Toc483380378"/>
      <w:bookmarkEnd w:id="88"/>
      <w:r>
        <w:rPr>
          <w:rFonts w:ascii="Times New Roman" w:hAnsi="Times New Roman" w:cs="Times New Roman"/>
          <w:color w:val="00000A"/>
          <w:sz w:val="24"/>
          <w:szCs w:val="24"/>
        </w:rPr>
        <w:t>DANE CHARAKTERYSTYCZNE BUDYNKU M-GOK</w:t>
      </w:r>
      <w:bookmarkEnd w:id="89"/>
    </w:p>
    <w:p w:rsidR="002E1F7B" w:rsidRPr="002E1F7B" w:rsidRDefault="002E1F7B" w:rsidP="006B5127">
      <w:pPr>
        <w:pStyle w:val="Bezodstpw"/>
        <w:spacing w:after="120"/>
      </w:pPr>
      <w:r w:rsidRPr="00767EA1">
        <w:t>Bryła istniejącego budynku złożona jest z prostok</w:t>
      </w:r>
      <w:r>
        <w:t>ą</w:t>
      </w:r>
      <w:r w:rsidRPr="00767EA1">
        <w:t>tów</w:t>
      </w:r>
      <w:r w:rsidR="00685D7F">
        <w:t xml:space="preserve">. Budynek 4-kondygnacyjny w tym </w:t>
      </w:r>
      <w:r w:rsidRPr="00767EA1">
        <w:t>1</w:t>
      </w:r>
      <w:r>
        <w:t>-</w:t>
      </w:r>
      <w:r w:rsidRPr="00767EA1">
        <w:t>kondygnacja podziemna</w:t>
      </w:r>
      <w:r>
        <w:t>. Ściany osłonowe budynku murowane, ocieplone styropianem, dach budynku czterospadowy, pokryty blachodachówką.</w:t>
      </w:r>
    </w:p>
    <w:p w:rsidR="006952E4" w:rsidRPr="00F27CBC" w:rsidRDefault="006952E4" w:rsidP="006952E4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90" w:name="_Toc326418740"/>
      <w:bookmarkStart w:id="91" w:name="_Toc326418744"/>
      <w:bookmarkStart w:id="92" w:name="_Toc326418748"/>
      <w:bookmarkStart w:id="93" w:name="_Toc326418749"/>
      <w:bookmarkStart w:id="94" w:name="_Toc396464955"/>
      <w:bookmarkEnd w:id="90"/>
      <w:bookmarkEnd w:id="91"/>
      <w:bookmarkEnd w:id="92"/>
      <w:bookmarkEnd w:id="93"/>
      <w:bookmarkEnd w:id="94"/>
      <w:r>
        <w:rPr>
          <w:rFonts w:ascii="Times New Roman" w:hAnsi="Times New Roman" w:cs="Times New Roman"/>
          <w:b/>
          <w:bCs/>
          <w:iCs/>
          <w:sz w:val="24"/>
          <w:szCs w:val="24"/>
        </w:rPr>
        <w:t>Istniejący budynek M-GOK</w:t>
      </w:r>
      <w:r w:rsidRPr="00F27CBC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6952E4" w:rsidRPr="001B501A" w:rsidRDefault="006952E4" w:rsidP="006952E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powierzchnia zabudowy: 628,72</w:t>
      </w:r>
      <w:r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Pr="0025197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952E4" w:rsidRPr="0025197F" w:rsidRDefault="00A03E45" w:rsidP="006952E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powierzchnia użytkowa: 1019,01</w:t>
      </w:r>
      <w:r w:rsidR="006952E4"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6952E4" w:rsidRPr="0025197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6952E4"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952E4" w:rsidRPr="00A03E45" w:rsidRDefault="006952E4" w:rsidP="00A03E4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C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kubatura: </w:t>
      </w:r>
      <w:r w:rsidR="00A03E45">
        <w:rPr>
          <w:rFonts w:ascii="Times New Roman" w:hAnsi="Times New Roman" w:cs="Times New Roman"/>
          <w:color w:val="000000" w:themeColor="text1"/>
          <w:sz w:val="24"/>
          <w:szCs w:val="24"/>
        </w:rPr>
        <w:t>5141,21</w:t>
      </w:r>
      <w:r w:rsidRPr="00DA4C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Pr="00DA4C9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DA4C9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952E4" w:rsidRPr="001B501A" w:rsidRDefault="006952E4" w:rsidP="006952E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iczba kondygnacji nadziemnych: </w:t>
      </w:r>
      <w:r w:rsidR="00A03E4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952E4" w:rsidRPr="001B501A" w:rsidRDefault="006952E4" w:rsidP="006952E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liczba kondygnacji podziemnych: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3E4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952E4" w:rsidRPr="001B501A" w:rsidRDefault="006952E4" w:rsidP="006952E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technologia: tradycyjna;</w:t>
      </w:r>
    </w:p>
    <w:p w:rsidR="006952E4" w:rsidRPr="00A03E45" w:rsidRDefault="006952E4" w:rsidP="00A03E45">
      <w:pPr>
        <w:numPr>
          <w:ilvl w:val="0"/>
          <w:numId w:val="3"/>
        </w:numPr>
        <w:spacing w:line="240" w:lineRule="auto"/>
        <w:ind w:left="1281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funkcja: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publiczne usługi kultury, oświaty i sportu</w:t>
      </w:r>
    </w:p>
    <w:p w:rsidR="006952E4" w:rsidRDefault="006952E4" w:rsidP="006952E4">
      <w:pPr>
        <w:pStyle w:val="Nagwek1"/>
        <w:numPr>
          <w:ilvl w:val="1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95" w:name="_Toc483380379"/>
      <w:r>
        <w:rPr>
          <w:rFonts w:ascii="Times New Roman" w:hAnsi="Times New Roman" w:cs="Times New Roman"/>
          <w:color w:val="00000A"/>
          <w:sz w:val="24"/>
          <w:szCs w:val="24"/>
        </w:rPr>
        <w:t>PRZEZNACZENIE I PROGRAM UŻ</w:t>
      </w:r>
      <w:r w:rsidRPr="00A46B0F">
        <w:rPr>
          <w:rFonts w:ascii="Times New Roman" w:hAnsi="Times New Roman" w:cs="Times New Roman"/>
          <w:color w:val="00000A"/>
          <w:sz w:val="24"/>
          <w:szCs w:val="24"/>
        </w:rPr>
        <w:t>YTKOWY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SALI KAMERALNEJ</w:t>
      </w:r>
      <w:bookmarkEnd w:id="95"/>
    </w:p>
    <w:p w:rsidR="00ED31C6" w:rsidRPr="006952E4" w:rsidRDefault="00ED31C6" w:rsidP="00ED31C6">
      <w:pPr>
        <w:pStyle w:val="Nagwek1"/>
        <w:spacing w:before="0"/>
        <w:ind w:left="792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ED1B56" w:rsidRPr="00A46B0F" w:rsidRDefault="00ED1B56" w:rsidP="002E1F7B">
      <w:pPr>
        <w:pStyle w:val="Nagwek1"/>
        <w:numPr>
          <w:ilvl w:val="2"/>
          <w:numId w:val="1"/>
        </w:numPr>
        <w:spacing w:before="0"/>
        <w:ind w:left="1225" w:hanging="505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96" w:name="_Toc483380380"/>
      <w:r w:rsidRPr="00A46B0F">
        <w:rPr>
          <w:rFonts w:ascii="Times New Roman" w:hAnsi="Times New Roman" w:cs="Times New Roman"/>
          <w:color w:val="00000A"/>
          <w:sz w:val="24"/>
          <w:szCs w:val="24"/>
        </w:rPr>
        <w:t>PRZEZNACZENIE</w:t>
      </w:r>
      <w:bookmarkEnd w:id="96"/>
    </w:p>
    <w:p w:rsidR="005E1474" w:rsidRPr="005E1474" w:rsidRDefault="005E1474" w:rsidP="002E1F7B">
      <w:pPr>
        <w:pStyle w:val="Akapitzlist"/>
        <w:suppressAutoHyphens w:val="0"/>
        <w:spacing w:after="0" w:line="264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1474">
        <w:rPr>
          <w:rFonts w:ascii="Times New Roman" w:eastAsia="Times New Roman" w:hAnsi="Times New Roman" w:cs="Times New Roman"/>
          <w:sz w:val="24"/>
          <w:szCs w:val="24"/>
          <w:lang w:eastAsia="pl-PL"/>
        </w:rPr>
        <w:t>Rewitalizacja przestrzeni wokół budynku Miejsko-Gminnego Ośrodka Kultury im. Władysława Stanisława Reymonta w Kowalewie Pomorskim, poprzez zaaranżowanie tarasu na kameralną salę plenerową.</w:t>
      </w:r>
    </w:p>
    <w:p w:rsidR="00EB63AC" w:rsidRPr="002B17D0" w:rsidRDefault="00EA1881" w:rsidP="00DD226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EB63AC">
        <w:rPr>
          <w:rFonts w:ascii="Times New Roman" w:hAnsi="Times New Roman" w:cs="Times New Roman"/>
          <w:sz w:val="24"/>
          <w:szCs w:val="24"/>
        </w:rPr>
        <w:t>d strony elewacji południowej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s</w:t>
      </w:r>
      <w:r w:rsidR="00EB63AC" w:rsidRPr="00EB63AC">
        <w:rPr>
          <w:rFonts w:ascii="Times New Roman" w:hAnsi="Times New Roman" w:cs="Times New Roman"/>
          <w:bCs/>
          <w:color w:val="00000A"/>
          <w:sz w:val="24"/>
          <w:szCs w:val="24"/>
        </w:rPr>
        <w:t>ala kameralna dobudowana do istniejącego budynku M-GOK, z funkcją oddzielnego użytkowania powstanie w miejscu istniejącego tarasu. Taras</w:t>
      </w:r>
      <w:r w:rsidR="00DD2266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przeznaczony jest do rozbiórki (powierzchnia 226 m</w:t>
      </w:r>
      <w:r w:rsidR="00DD2266" w:rsidRPr="00DD2266">
        <w:rPr>
          <w:rFonts w:ascii="Times New Roman" w:hAnsi="Times New Roman" w:cs="Times New Roman"/>
          <w:bCs/>
          <w:color w:val="00000A"/>
          <w:sz w:val="24"/>
          <w:szCs w:val="24"/>
          <w:vertAlign w:val="superscript"/>
        </w:rPr>
        <w:t>2</w:t>
      </w:r>
      <w:r w:rsidR="00DD2266">
        <w:rPr>
          <w:rFonts w:ascii="Times New Roman" w:hAnsi="Times New Roman" w:cs="Times New Roman"/>
          <w:bCs/>
          <w:color w:val="00000A"/>
          <w:sz w:val="24"/>
          <w:szCs w:val="24"/>
        </w:rPr>
        <w:t>)</w:t>
      </w:r>
      <w:r w:rsidR="00A03E45">
        <w:rPr>
          <w:rFonts w:ascii="Times New Roman" w:hAnsi="Times New Roman" w:cs="Times New Roman"/>
          <w:bCs/>
          <w:color w:val="00000A"/>
          <w:sz w:val="24"/>
          <w:szCs w:val="24"/>
        </w:rPr>
        <w:t>.</w:t>
      </w:r>
    </w:p>
    <w:p w:rsidR="00ED1B56" w:rsidRPr="00A46B0F" w:rsidRDefault="00ED1B56" w:rsidP="00A7323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97" w:name="_Toc483380381"/>
      <w:r>
        <w:rPr>
          <w:rFonts w:ascii="Times New Roman" w:hAnsi="Times New Roman" w:cs="Times New Roman"/>
          <w:color w:val="00000A"/>
          <w:sz w:val="24"/>
          <w:szCs w:val="24"/>
        </w:rPr>
        <w:t>PROGRAM FUNKCJONALNO UŻ</w:t>
      </w:r>
      <w:r w:rsidRPr="00A46B0F">
        <w:rPr>
          <w:rFonts w:ascii="Times New Roman" w:hAnsi="Times New Roman" w:cs="Times New Roman"/>
          <w:color w:val="00000A"/>
          <w:sz w:val="24"/>
          <w:szCs w:val="24"/>
        </w:rPr>
        <w:t>YTKOWY</w:t>
      </w:r>
      <w:bookmarkEnd w:id="97"/>
    </w:p>
    <w:p w:rsidR="00ED1B56" w:rsidRPr="000F2A09" w:rsidRDefault="00DD2266" w:rsidP="00ED1B56">
      <w:p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Projektuje się salę kameralną</w:t>
      </w:r>
      <w:r w:rsidR="00103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którą </w:t>
      </w:r>
      <w:r w:rsidR="00ED31C6">
        <w:rPr>
          <w:rFonts w:ascii="Times New Roman" w:hAnsi="Times New Roman" w:cs="Times New Roman"/>
          <w:color w:val="000000" w:themeColor="text1"/>
          <w:sz w:val="24"/>
          <w:szCs w:val="24"/>
        </w:rPr>
        <w:t>planuje się wykorzystywać między innymi do celów szkoleniowo-integracyjnych.</w:t>
      </w:r>
      <w:r w:rsidR="00ED31C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ED1B56" w:rsidRPr="000F2A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program funkcjonalny </w:t>
      </w:r>
      <w:r w:rsidR="006365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nowej zabudowy </w:t>
      </w:r>
      <w:r w:rsidR="00ED1B56" w:rsidRPr="000F2A09">
        <w:rPr>
          <w:rFonts w:ascii="Times New Roman" w:hAnsi="Times New Roman" w:cs="Times New Roman"/>
          <w:color w:val="000000" w:themeColor="text1"/>
          <w:sz w:val="24"/>
          <w:szCs w:val="24"/>
        </w:rPr>
        <w:t>składają się</w:t>
      </w:r>
      <w:r w:rsidR="0063653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 kameralna, toaleta </w:t>
      </w:r>
      <w:r w:rsidRPr="00103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dla </w:t>
      </w:r>
      <w:r w:rsidR="00103DC3" w:rsidRPr="00103DC3">
        <w:rPr>
          <w:rFonts w:ascii="Times New Roman" w:hAnsi="Times New Roman" w:cs="Times New Roman"/>
          <w:color w:val="000000" w:themeColor="text1"/>
          <w:sz w:val="24"/>
          <w:szCs w:val="24"/>
        </w:rPr>
        <w:t>os. n</w:t>
      </w:r>
      <w:r w:rsidRPr="00103DC3">
        <w:rPr>
          <w:rFonts w:ascii="Times New Roman" w:hAnsi="Times New Roman" w:cs="Times New Roman"/>
          <w:color w:val="000000" w:themeColor="text1"/>
          <w:sz w:val="24"/>
          <w:szCs w:val="24"/>
        </w:rPr>
        <w:t>iepełnosprawnych</w:t>
      </w:r>
      <w:r w:rsidR="001D7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wyposażona w uchwyty dla niepełnosprawnych,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przedsionek </w:t>
      </w:r>
      <w:r w:rsidR="001D71A6">
        <w:rPr>
          <w:rFonts w:ascii="Times New Roman" w:hAnsi="Times New Roman" w:cs="Times New Roman"/>
          <w:color w:val="000000" w:themeColor="text1"/>
          <w:sz w:val="24"/>
          <w:szCs w:val="24"/>
        </w:rPr>
        <w:t>WC męskiego, WC męskie oraz pomieszczenie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gospodarcze</w:t>
      </w:r>
      <w:r w:rsidR="00ED1B56" w:rsidRPr="000F2A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D71A6">
        <w:rPr>
          <w:rFonts w:ascii="Times New Roman" w:hAnsi="Times New Roman" w:cs="Times New Roman"/>
          <w:color w:val="000000" w:themeColor="text1"/>
          <w:sz w:val="24"/>
          <w:szCs w:val="24"/>
        </w:rPr>
        <w:t>Główne pomieszczenie s</w:t>
      </w:r>
      <w:r w:rsidR="00103DC3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1D71A6">
        <w:rPr>
          <w:rFonts w:ascii="Times New Roman" w:hAnsi="Times New Roman" w:cs="Times New Roman"/>
          <w:color w:val="000000" w:themeColor="text1"/>
          <w:sz w:val="24"/>
          <w:szCs w:val="24"/>
        </w:rPr>
        <w:t>li</w:t>
      </w:r>
      <w:r w:rsidR="00103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kameral</w:t>
      </w:r>
      <w:r w:rsidR="001D71A6">
        <w:rPr>
          <w:rFonts w:ascii="Times New Roman" w:hAnsi="Times New Roman" w:cs="Times New Roman"/>
          <w:color w:val="000000" w:themeColor="text1"/>
          <w:sz w:val="24"/>
          <w:szCs w:val="24"/>
        </w:rPr>
        <w:t>nej</w:t>
      </w:r>
      <w:r w:rsidR="00103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może pomieścić </w:t>
      </w:r>
      <w:r w:rsidR="00B77319">
        <w:rPr>
          <w:rFonts w:ascii="Times New Roman" w:hAnsi="Times New Roman" w:cs="Times New Roman"/>
          <w:color w:val="000000" w:themeColor="text1"/>
          <w:sz w:val="24"/>
          <w:szCs w:val="24"/>
        </w:rPr>
        <w:t>35</w:t>
      </w:r>
      <w:r w:rsidR="00103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osób</w:t>
      </w:r>
      <w:r w:rsidR="001D71A6">
        <w:rPr>
          <w:rFonts w:ascii="Times New Roman" w:hAnsi="Times New Roman" w:cs="Times New Roman"/>
          <w:color w:val="000000" w:themeColor="text1"/>
          <w:sz w:val="24"/>
          <w:szCs w:val="24"/>
        </w:rPr>
        <w:t>. Do sali prowadzą dwa wejścia jedno główne, a drugie do ogródka rekreacyjnego.</w:t>
      </w:r>
      <w:r w:rsidR="00A33F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Budynek sali kameralnej </w:t>
      </w:r>
      <w:r w:rsidR="008C27FB" w:rsidRPr="008C27FB">
        <w:rPr>
          <w:rFonts w:ascii="Times New Roman" w:hAnsi="Times New Roman" w:cs="Times New Roman"/>
          <w:color w:val="000000" w:themeColor="text1"/>
          <w:sz w:val="24"/>
          <w:szCs w:val="24"/>
        </w:rPr>
        <w:t>będzie funkcjonował sezonowo</w:t>
      </w:r>
      <w:r w:rsidR="00A33F35" w:rsidRPr="008C27F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33F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Obiekt</w:t>
      </w:r>
      <w:r w:rsidR="00103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pozbawiony jest barier architektoniczn</w:t>
      </w:r>
      <w:r w:rsidR="001D71A6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="00103DC3">
        <w:rPr>
          <w:rFonts w:ascii="Times New Roman" w:hAnsi="Times New Roman" w:cs="Times New Roman"/>
          <w:color w:val="000000" w:themeColor="text1"/>
          <w:sz w:val="24"/>
          <w:szCs w:val="24"/>
        </w:rPr>
        <w:t>ch.</w:t>
      </w:r>
    </w:p>
    <w:p w:rsidR="00ED1B56" w:rsidRPr="001B501A" w:rsidRDefault="00ED1B56" w:rsidP="00A7323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8" w:name="_Toc396464957"/>
      <w:bookmarkStart w:id="99" w:name="_Toc483380382"/>
      <w:bookmarkEnd w:id="98"/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CHARAKTERYSTYCZNE PARAMETRY</w:t>
      </w:r>
      <w:bookmarkEnd w:id="99"/>
    </w:p>
    <w:p w:rsidR="00ED1B56" w:rsidRPr="001B501A" w:rsidRDefault="00ED1B56" w:rsidP="00ED1B56">
      <w:pPr>
        <w:spacing w:line="240" w:lineRule="auto"/>
        <w:ind w:left="567" w:hanging="283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</w:rPr>
      </w:pPr>
      <w:r w:rsidRPr="001B501A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</w:rPr>
        <w:t>Dane ogólne</w:t>
      </w:r>
    </w:p>
    <w:p w:rsidR="00ED1B56" w:rsidRPr="00F27CBC" w:rsidRDefault="00727407" w:rsidP="00ED1B56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Projektowana sala</w:t>
      </w:r>
      <w:r w:rsidR="00ED1B56" w:rsidRPr="00F27CBC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ED1B56" w:rsidRPr="001B501A" w:rsidRDefault="00B43710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>pr</w:t>
      </w:r>
      <w:r w:rsidR="00B77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oj. powierzchnia zabudowy: </w:t>
      </w:r>
      <w:r w:rsidR="00D47423">
        <w:rPr>
          <w:rFonts w:ascii="Times New Roman" w:hAnsi="Times New Roman" w:cs="Times New Roman"/>
          <w:color w:val="000000" w:themeColor="text1"/>
          <w:sz w:val="24"/>
          <w:szCs w:val="24"/>
        </w:rPr>
        <w:t>107,01</w:t>
      </w:r>
      <w:r w:rsidR="00ED1B56"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ED1B56" w:rsidRPr="0025197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ED1B56"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D1B56" w:rsidRPr="0025197F" w:rsidRDefault="00B77319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proj. powierzchnia użytkowa: 91,98</w:t>
      </w:r>
      <w:r w:rsidR="00ED1B56"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ED1B56" w:rsidRPr="0025197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ED1B56"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D1B56" w:rsidRPr="001B501A" w:rsidRDefault="00D47423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proj. długość: 11,92</w:t>
      </w:r>
      <w:r w:rsidR="00ED1B56"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m;</w:t>
      </w:r>
    </w:p>
    <w:p w:rsidR="00ED1B56" w:rsidRPr="001B501A" w:rsidRDefault="00B77319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proj. szerokość: 9,14</w:t>
      </w:r>
      <w:r w:rsidR="00ED1B56"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</w:p>
    <w:p w:rsidR="00ED1B56" w:rsidRPr="00DA4C99" w:rsidRDefault="00DA4C99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C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proj. kubatura: </w:t>
      </w:r>
      <w:r w:rsidR="00B77319">
        <w:rPr>
          <w:rFonts w:ascii="Times New Roman" w:hAnsi="Times New Roman" w:cs="Times New Roman"/>
          <w:color w:val="000000" w:themeColor="text1"/>
          <w:sz w:val="24"/>
          <w:szCs w:val="24"/>
        </w:rPr>
        <w:t>398</w:t>
      </w:r>
      <w:r w:rsidRPr="008B01A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7731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B01AA" w:rsidRPr="008B01A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ED1B56" w:rsidRPr="00DA4C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ED1B56" w:rsidRPr="00DA4C9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="00ED1B56" w:rsidRPr="00DA4C9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D1B56" w:rsidRPr="001B501A" w:rsidRDefault="007F3825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ma</w:t>
      </w:r>
      <w:r w:rsidR="00B77319">
        <w:rPr>
          <w:rFonts w:ascii="Times New Roman" w:hAnsi="Times New Roman" w:cs="Times New Roman"/>
          <w:color w:val="000000" w:themeColor="text1"/>
          <w:sz w:val="24"/>
          <w:szCs w:val="24"/>
        </w:rPr>
        <w:t>x. wysokość budynku: 3,93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1B56"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m;</w:t>
      </w:r>
      <w:r w:rsidR="008B0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(mierzona od poziomu terenu)</w:t>
      </w:r>
    </w:p>
    <w:p w:rsidR="00ED1B56" w:rsidRPr="001B501A" w:rsidRDefault="00ED1B56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DD2266">
        <w:rPr>
          <w:rFonts w:ascii="Times New Roman" w:hAnsi="Times New Roman" w:cs="Times New Roman"/>
          <w:color w:val="000000" w:themeColor="text1"/>
          <w:sz w:val="24"/>
          <w:szCs w:val="24"/>
        </w:rPr>
        <w:t>iczba kondygnacji nadziemnych: 1</w:t>
      </w: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D1B56" w:rsidRPr="001B501A" w:rsidRDefault="00B43710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liczba kondygnacji podziemnych:</w:t>
      </w:r>
      <w:r w:rsidR="00B548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ED1B56"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D1B56" w:rsidRPr="001B501A" w:rsidRDefault="00ED1B56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technologia: tradycyjna;</w:t>
      </w:r>
    </w:p>
    <w:p w:rsidR="008F43E2" w:rsidRDefault="00ED1B56" w:rsidP="00A73230">
      <w:pPr>
        <w:numPr>
          <w:ilvl w:val="0"/>
          <w:numId w:val="3"/>
        </w:numPr>
        <w:spacing w:line="240" w:lineRule="auto"/>
        <w:ind w:left="1281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funkcja: </w:t>
      </w:r>
      <w:r w:rsidR="00DD2266">
        <w:rPr>
          <w:rFonts w:ascii="Times New Roman" w:hAnsi="Times New Roman" w:cs="Times New Roman"/>
          <w:color w:val="000000" w:themeColor="text1"/>
          <w:sz w:val="24"/>
          <w:szCs w:val="24"/>
        </w:rPr>
        <w:t>publiczne usługi kultury, oświaty i sportu</w:t>
      </w:r>
    </w:p>
    <w:p w:rsidR="00EA1881" w:rsidRPr="00AB3E67" w:rsidRDefault="00EA1881" w:rsidP="00EA1881">
      <w:pPr>
        <w:spacing w:line="240" w:lineRule="auto"/>
        <w:ind w:left="128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1B56" w:rsidRPr="007F3825" w:rsidRDefault="00ED1B56" w:rsidP="00A73230">
      <w:pPr>
        <w:pStyle w:val="Nagwek1"/>
        <w:numPr>
          <w:ilvl w:val="2"/>
          <w:numId w:val="1"/>
        </w:numPr>
        <w:spacing w:before="0" w:line="240" w:lineRule="auto"/>
        <w:ind w:left="1225" w:hanging="50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0" w:name="_Toc483380383"/>
      <w:r w:rsidRPr="0047009F">
        <w:rPr>
          <w:rFonts w:ascii="Times New Roman" w:eastAsia="SimSun" w:hAnsi="Times New Roman" w:cs="Times New Roman"/>
          <w:iCs/>
          <w:color w:val="000000" w:themeColor="text1"/>
          <w:sz w:val="24"/>
          <w:szCs w:val="24"/>
        </w:rPr>
        <w:lastRenderedPageBreak/>
        <w:t>ZESTAWIENIE POMIESZCZEŃ</w:t>
      </w:r>
      <w:r w:rsidR="007F3825">
        <w:rPr>
          <w:rFonts w:ascii="Times New Roman" w:eastAsia="SimSun" w:hAnsi="Times New Roman" w:cs="Times New Roman"/>
          <w:iCs/>
          <w:color w:val="000000" w:themeColor="text1"/>
          <w:sz w:val="24"/>
          <w:szCs w:val="24"/>
        </w:rPr>
        <w:t xml:space="preserve"> SALI KAMERALNEJ</w:t>
      </w:r>
      <w:bookmarkEnd w:id="100"/>
    </w:p>
    <w:p w:rsidR="007F3825" w:rsidRPr="0047009F" w:rsidRDefault="007F3825" w:rsidP="007F3825">
      <w:pPr>
        <w:pStyle w:val="Nagwek1"/>
        <w:spacing w:before="0" w:line="240" w:lineRule="auto"/>
        <w:ind w:left="12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6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5"/>
        <w:gridCol w:w="2574"/>
        <w:gridCol w:w="1393"/>
        <w:gridCol w:w="1336"/>
      </w:tblGrid>
      <w:tr w:rsidR="007F3825" w:rsidRPr="007F3825" w:rsidTr="00F728CB">
        <w:trPr>
          <w:trHeight w:val="282"/>
          <w:jc w:val="center"/>
        </w:trPr>
        <w:tc>
          <w:tcPr>
            <w:tcW w:w="3539" w:type="dxa"/>
            <w:gridSpan w:val="2"/>
            <w:shd w:val="clear" w:color="auto" w:fill="auto"/>
            <w:noWrap/>
            <w:vAlign w:val="center"/>
            <w:hideMark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PARTER</w:t>
            </w:r>
          </w:p>
        </w:tc>
        <w:tc>
          <w:tcPr>
            <w:tcW w:w="1393" w:type="dxa"/>
            <w:shd w:val="clear" w:color="auto" w:fill="auto"/>
            <w:noWrap/>
            <w:vAlign w:val="center"/>
            <w:hideMark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Powierzchnia. [m2]</w:t>
            </w:r>
          </w:p>
        </w:tc>
        <w:tc>
          <w:tcPr>
            <w:tcW w:w="1336" w:type="dxa"/>
            <w:shd w:val="clear" w:color="auto" w:fill="auto"/>
            <w:noWrap/>
            <w:vAlign w:val="center"/>
            <w:hideMark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H pom.     [m]</w:t>
            </w:r>
          </w:p>
        </w:tc>
      </w:tr>
      <w:tr w:rsidR="007F3825" w:rsidRPr="007F3825" w:rsidTr="00F728CB">
        <w:trPr>
          <w:trHeight w:val="282"/>
          <w:jc w:val="center"/>
        </w:trPr>
        <w:tc>
          <w:tcPr>
            <w:tcW w:w="965" w:type="dxa"/>
            <w:shd w:val="clear" w:color="auto" w:fill="auto"/>
            <w:noWrap/>
            <w:vAlign w:val="center"/>
            <w:hideMark/>
          </w:tcPr>
          <w:p w:rsidR="007F3825" w:rsidRPr="007F3825" w:rsidRDefault="00B548EC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0.</w:t>
            </w:r>
            <w:r w:rsidR="007F3825"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Sala kameralna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:rsidR="007F3825" w:rsidRPr="007F3825" w:rsidRDefault="00B77319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73,36</w:t>
            </w:r>
          </w:p>
        </w:tc>
        <w:tc>
          <w:tcPr>
            <w:tcW w:w="1336" w:type="dxa"/>
            <w:shd w:val="clear" w:color="auto" w:fill="auto"/>
            <w:noWrap/>
            <w:vAlign w:val="center"/>
            <w:hideMark/>
          </w:tcPr>
          <w:p w:rsidR="007F3825" w:rsidRPr="007F3825" w:rsidRDefault="00685D7F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2,80</w:t>
            </w:r>
            <w:r w:rsidR="00B7731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-3,6</w:t>
            </w:r>
            <w:r w:rsidR="008A3F0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</w:tr>
      <w:tr w:rsidR="007F3825" w:rsidRPr="007F3825" w:rsidTr="00F728CB">
        <w:trPr>
          <w:trHeight w:val="282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7F3825" w:rsidRPr="007F3825" w:rsidRDefault="00B548EC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0.</w:t>
            </w:r>
            <w:r w:rsidR="007F3825"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2574" w:type="dxa"/>
            <w:shd w:val="clear" w:color="auto" w:fill="auto"/>
            <w:noWrap/>
            <w:vAlign w:val="center"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Toaleta dla os. niepełnosp.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:rsidR="007F3825" w:rsidRPr="007F3825" w:rsidRDefault="00094300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5,71</w:t>
            </w:r>
          </w:p>
        </w:tc>
        <w:tc>
          <w:tcPr>
            <w:tcW w:w="1336" w:type="dxa"/>
            <w:shd w:val="clear" w:color="auto" w:fill="auto"/>
            <w:noWrap/>
            <w:vAlign w:val="center"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2,75</w:t>
            </w:r>
          </w:p>
        </w:tc>
      </w:tr>
      <w:tr w:rsidR="007F3825" w:rsidRPr="007F3825" w:rsidTr="00F728CB">
        <w:trPr>
          <w:trHeight w:val="282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7F3825" w:rsidRPr="007F3825" w:rsidRDefault="00B548EC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0.</w:t>
            </w:r>
            <w:r w:rsidR="007F3825"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2574" w:type="dxa"/>
            <w:shd w:val="clear" w:color="auto" w:fill="auto"/>
            <w:noWrap/>
            <w:vAlign w:val="center"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Przedsionek WC męskiego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:rsidR="007F3825" w:rsidRPr="007F3825" w:rsidRDefault="00094300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2,91</w:t>
            </w:r>
          </w:p>
        </w:tc>
        <w:tc>
          <w:tcPr>
            <w:tcW w:w="1336" w:type="dxa"/>
            <w:shd w:val="clear" w:color="auto" w:fill="auto"/>
            <w:noWrap/>
            <w:vAlign w:val="center"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2,75</w:t>
            </w:r>
          </w:p>
        </w:tc>
      </w:tr>
      <w:tr w:rsidR="007F3825" w:rsidRPr="007F3825" w:rsidTr="00F728CB">
        <w:trPr>
          <w:trHeight w:val="282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7F3825" w:rsidRPr="007F3825" w:rsidRDefault="00B548EC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0.</w:t>
            </w:r>
            <w:r w:rsidR="007F3825"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2574" w:type="dxa"/>
            <w:shd w:val="clear" w:color="auto" w:fill="auto"/>
            <w:noWrap/>
            <w:vAlign w:val="center"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WC męskie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:rsidR="007F3825" w:rsidRPr="007F3825" w:rsidRDefault="00094300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2,92</w:t>
            </w:r>
          </w:p>
        </w:tc>
        <w:tc>
          <w:tcPr>
            <w:tcW w:w="1336" w:type="dxa"/>
            <w:shd w:val="clear" w:color="auto" w:fill="auto"/>
            <w:noWrap/>
            <w:vAlign w:val="center"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2,75</w:t>
            </w:r>
          </w:p>
        </w:tc>
      </w:tr>
      <w:tr w:rsidR="007F3825" w:rsidRPr="007F3825" w:rsidTr="00F728CB">
        <w:trPr>
          <w:trHeight w:val="282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7F3825" w:rsidRPr="007F3825" w:rsidRDefault="00B548EC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0.</w:t>
            </w:r>
            <w:r w:rsidR="007F3825"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2574" w:type="dxa"/>
            <w:shd w:val="clear" w:color="auto" w:fill="auto"/>
            <w:noWrap/>
            <w:vAlign w:val="center"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Pom. gospodarcze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:rsidR="007F3825" w:rsidRPr="007F3825" w:rsidRDefault="00094300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7,08</w:t>
            </w:r>
          </w:p>
        </w:tc>
        <w:tc>
          <w:tcPr>
            <w:tcW w:w="1336" w:type="dxa"/>
            <w:shd w:val="clear" w:color="auto" w:fill="auto"/>
            <w:noWrap/>
            <w:vAlign w:val="center"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2,75</w:t>
            </w:r>
          </w:p>
        </w:tc>
      </w:tr>
      <w:tr w:rsidR="007F3825" w:rsidRPr="007F3825" w:rsidTr="00F728CB">
        <w:trPr>
          <w:trHeight w:val="282"/>
          <w:jc w:val="center"/>
        </w:trPr>
        <w:tc>
          <w:tcPr>
            <w:tcW w:w="965" w:type="dxa"/>
            <w:shd w:val="clear" w:color="auto" w:fill="auto"/>
            <w:noWrap/>
            <w:vAlign w:val="center"/>
            <w:hideMark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Razem:</w:t>
            </w:r>
          </w:p>
        </w:tc>
        <w:tc>
          <w:tcPr>
            <w:tcW w:w="2574" w:type="dxa"/>
            <w:shd w:val="clear" w:color="auto" w:fill="auto"/>
            <w:noWrap/>
            <w:vAlign w:val="bottom"/>
            <w:hideMark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:rsidR="007F3825" w:rsidRPr="007F3825" w:rsidRDefault="00094300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91,98</w:t>
            </w:r>
          </w:p>
        </w:tc>
        <w:tc>
          <w:tcPr>
            <w:tcW w:w="1336" w:type="dxa"/>
            <w:shd w:val="clear" w:color="auto" w:fill="auto"/>
            <w:noWrap/>
            <w:vAlign w:val="center"/>
            <w:hideMark/>
          </w:tcPr>
          <w:p w:rsidR="007F3825" w:rsidRPr="007F3825" w:rsidRDefault="007F3825" w:rsidP="007F38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ED1B56" w:rsidRDefault="00ED1B56" w:rsidP="007F3825">
      <w:pPr>
        <w:spacing w:after="0"/>
        <w:jc w:val="both"/>
        <w:rPr>
          <w:rFonts w:ascii="Times New Roman" w:hAnsi="Times New Roman" w:cs="Times New Roman"/>
          <w:b/>
          <w:bCs/>
          <w:iCs/>
          <w:color w:val="FF0000"/>
          <w:sz w:val="24"/>
          <w:szCs w:val="24"/>
          <w:u w:val="single"/>
        </w:rPr>
      </w:pPr>
    </w:p>
    <w:p w:rsidR="00ED1B56" w:rsidRPr="00235ED1" w:rsidRDefault="00ED1B56" w:rsidP="00ED1B56">
      <w:pPr>
        <w:spacing w:after="0"/>
        <w:ind w:left="567" w:hanging="283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235ED1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Forma architektoniczna i funkcja obiektu </w:t>
      </w:r>
    </w:p>
    <w:p w:rsidR="00ED1B56" w:rsidRPr="008A3F0E" w:rsidRDefault="00E278C8" w:rsidP="00ED1B56">
      <w:pPr>
        <w:ind w:left="284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</w:rPr>
      </w:pPr>
      <w:r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Obiekt parterowy, zespolony z istniejącym budynku M-GOK, niepodpiwniczony. Budynek podzielony jest na dwie części. Jedna część w formie prostego </w:t>
      </w:r>
      <w:r w:rsidR="008A3F0E"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>przes</w:t>
      </w:r>
      <w:r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>zklonego pawilonu ogrodowego z pomieszczeniem sali kameralnej. Druga część budynku murowan</w:t>
      </w:r>
      <w:r w:rsidR="008A3F0E"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z pomieszczeniami </w:t>
      </w:r>
      <w:r w:rsidR="00EA1881"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>socjalnymi</w:t>
      </w:r>
      <w:r w:rsidR="008A3F0E"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pomocniczym</w:t>
      </w:r>
      <w:r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D1B56"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DD24E1"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>ach jednos</w:t>
      </w:r>
      <w:r w:rsidR="00207CC2"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>pa</w:t>
      </w:r>
      <w:r w:rsidR="00DD24E1"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>dowy, pokryty blachą cynkowo-tytanową</w:t>
      </w:r>
      <w:r w:rsidR="00ED1B56"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80B" w:rsidRPr="008A3F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1B56" w:rsidRPr="008A3F0E">
        <w:rPr>
          <w:rFonts w:ascii="Times New Roman" w:eastAsia="SimSun" w:hAnsi="Times New Roman" w:cs="Times New Roman"/>
          <w:color w:val="000000" w:themeColor="text1"/>
          <w:sz w:val="24"/>
          <w:szCs w:val="24"/>
        </w:rPr>
        <w:t>Budynek, jako układ funkcjonalny i przestrzenny ustrój konstrukcyjny oraz rozwiązania techniczne i materiałowe elementów budowlanych zaprojektowane są w sposób odpowiadający wymaganiom wynikającym z jego usytuowania i przeznaczenia.</w:t>
      </w:r>
      <w:r w:rsidR="008A3F0E" w:rsidRPr="008A3F0E">
        <w:rPr>
          <w:rFonts w:ascii="Times New Roman" w:eastAsia="SimSun" w:hAnsi="Times New Roman" w:cs="Times New Roman"/>
          <w:color w:val="000000" w:themeColor="text1"/>
          <w:sz w:val="24"/>
          <w:szCs w:val="24"/>
        </w:rPr>
        <w:t xml:space="preserve"> </w:t>
      </w:r>
    </w:p>
    <w:p w:rsidR="00ED1B56" w:rsidRPr="00A46B0F" w:rsidRDefault="00ED1B56" w:rsidP="00A73230">
      <w:pPr>
        <w:pStyle w:val="Nagwek1"/>
        <w:numPr>
          <w:ilvl w:val="1"/>
          <w:numId w:val="1"/>
        </w:numPr>
        <w:spacing w:before="0"/>
        <w:ind w:left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01" w:name="_Toc483380384"/>
      <w:r w:rsidRPr="00A46B0F">
        <w:rPr>
          <w:rFonts w:ascii="Times New Roman" w:hAnsi="Times New Roman" w:cs="Times New Roman"/>
          <w:color w:val="00000A"/>
          <w:sz w:val="24"/>
          <w:szCs w:val="24"/>
        </w:rPr>
        <w:t>UKŁAD KONSTRUKCYJNY</w:t>
      </w:r>
      <w:bookmarkEnd w:id="101"/>
    </w:p>
    <w:p w:rsidR="00ED1B56" w:rsidRPr="00A46B0F" w:rsidRDefault="00ED1B56" w:rsidP="00A7323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02" w:name="_Toc483380385"/>
      <w:r w:rsidRPr="00A46B0F">
        <w:rPr>
          <w:rFonts w:ascii="Times New Roman" w:hAnsi="Times New Roman" w:cs="Times New Roman"/>
          <w:color w:val="00000A"/>
          <w:sz w:val="24"/>
          <w:szCs w:val="24"/>
        </w:rPr>
        <w:t>ZAŁOŻENIA OGÓLNE</w:t>
      </w:r>
      <w:bookmarkEnd w:id="102"/>
    </w:p>
    <w:p w:rsidR="00ED1B56" w:rsidRPr="00702FC3" w:rsidRDefault="00ED1B56" w:rsidP="0015369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02FC3">
        <w:rPr>
          <w:rFonts w:ascii="Times New Roman" w:hAnsi="Times New Roman" w:cs="Times New Roman"/>
          <w:sz w:val="24"/>
          <w:szCs w:val="24"/>
        </w:rPr>
        <w:t>Budynek zaprojektowano przy następujących założeniach:</w:t>
      </w:r>
    </w:p>
    <w:p w:rsidR="00ED1B56" w:rsidRPr="00B548EC" w:rsidRDefault="00ED1B56" w:rsidP="00A73230">
      <w:pPr>
        <w:numPr>
          <w:ilvl w:val="0"/>
          <w:numId w:val="4"/>
        </w:numPr>
        <w:spacing w:after="0"/>
        <w:ind w:left="1281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EC">
        <w:rPr>
          <w:rFonts w:ascii="Times New Roman" w:hAnsi="Times New Roman" w:cs="Times New Roman"/>
          <w:color w:val="000000" w:themeColor="text1"/>
          <w:sz w:val="24"/>
          <w:szCs w:val="24"/>
        </w:rPr>
        <w:t>strefa obciążenia śniegiem: II</w:t>
      </w:r>
      <w:r w:rsidR="00A8774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ED1B56" w:rsidRPr="00A87747" w:rsidRDefault="00ED1B56" w:rsidP="00A73230">
      <w:pPr>
        <w:numPr>
          <w:ilvl w:val="0"/>
          <w:numId w:val="4"/>
        </w:numPr>
        <w:spacing w:after="0"/>
        <w:ind w:left="1281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7747">
        <w:rPr>
          <w:rFonts w:ascii="Times New Roman" w:hAnsi="Times New Roman" w:cs="Times New Roman"/>
          <w:color w:val="000000" w:themeColor="text1"/>
          <w:sz w:val="24"/>
          <w:szCs w:val="24"/>
        </w:rPr>
        <w:t>strefa obciążenia wiatrem: I,</w:t>
      </w:r>
    </w:p>
    <w:p w:rsidR="00ED1B56" w:rsidRPr="00A87747" w:rsidRDefault="003367F4" w:rsidP="00A73230">
      <w:pPr>
        <w:numPr>
          <w:ilvl w:val="0"/>
          <w:numId w:val="4"/>
        </w:numPr>
        <w:spacing w:after="0"/>
        <w:ind w:left="1281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77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strefa przemarzania gruntu: </w:t>
      </w:r>
      <w:r w:rsidR="00ED1B56" w:rsidRPr="00A87747">
        <w:rPr>
          <w:rFonts w:ascii="Times New Roman" w:hAnsi="Times New Roman" w:cs="Times New Roman"/>
          <w:color w:val="000000" w:themeColor="text1"/>
          <w:sz w:val="24"/>
          <w:szCs w:val="24"/>
        </w:rPr>
        <w:t>I, h</w:t>
      </w:r>
      <w:r w:rsidR="00ED1B56" w:rsidRPr="00A8774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z</w:t>
      </w:r>
      <w:r w:rsidR="00A87747" w:rsidRPr="00A877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1,0</w:t>
      </w:r>
      <w:r w:rsidR="00ED1B56" w:rsidRPr="00A87747">
        <w:rPr>
          <w:rFonts w:ascii="Times New Roman" w:hAnsi="Times New Roman" w:cs="Times New Roman"/>
          <w:color w:val="000000" w:themeColor="text1"/>
          <w:sz w:val="24"/>
          <w:szCs w:val="24"/>
        </w:rPr>
        <w:t>m;</w:t>
      </w:r>
    </w:p>
    <w:p w:rsidR="00ED1B56" w:rsidRPr="00F25497" w:rsidRDefault="00ED1B56" w:rsidP="00A73230">
      <w:pPr>
        <w:numPr>
          <w:ilvl w:val="0"/>
          <w:numId w:val="4"/>
        </w:numPr>
        <w:spacing w:after="120"/>
        <w:ind w:left="1281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5497">
        <w:rPr>
          <w:rFonts w:ascii="Times New Roman" w:hAnsi="Times New Roman" w:cs="Times New Roman"/>
          <w:color w:val="000000" w:themeColor="text1"/>
          <w:sz w:val="24"/>
          <w:szCs w:val="24"/>
        </w:rPr>
        <w:t>kategoria geotechniczna obiektu: I.</w:t>
      </w:r>
    </w:p>
    <w:p w:rsidR="00E54C2A" w:rsidRDefault="00ED1B56" w:rsidP="00A73230">
      <w:pPr>
        <w:pStyle w:val="Nagwek1"/>
        <w:numPr>
          <w:ilvl w:val="1"/>
          <w:numId w:val="1"/>
        </w:numPr>
        <w:spacing w:before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3" w:name="_Toc396464958"/>
      <w:bookmarkStart w:id="104" w:name="_Toc483380386"/>
      <w:bookmarkEnd w:id="103"/>
      <w:r w:rsidRPr="00240F8D">
        <w:rPr>
          <w:rFonts w:ascii="Times New Roman" w:hAnsi="Times New Roman" w:cs="Times New Roman"/>
          <w:color w:val="000000" w:themeColor="text1"/>
          <w:sz w:val="24"/>
          <w:szCs w:val="24"/>
        </w:rPr>
        <w:t>ELEMENTY WYPOSAŻENIA BUDOWLANO – INSTALACYJNEGO</w:t>
      </w:r>
      <w:bookmarkEnd w:id="104"/>
    </w:p>
    <w:p w:rsidR="00E54C2A" w:rsidRPr="00E54C2A" w:rsidRDefault="00E54C2A" w:rsidP="00EA1881">
      <w:pPr>
        <w:pStyle w:val="Bezodstpw"/>
        <w:spacing w:line="276" w:lineRule="auto"/>
      </w:pPr>
      <w:bookmarkStart w:id="105" w:name="_Toc469922498"/>
      <w:bookmarkStart w:id="106" w:name="_Toc470691177"/>
      <w:bookmarkStart w:id="107" w:name="_Toc470691456"/>
      <w:bookmarkStart w:id="108" w:name="_Toc470846404"/>
      <w:bookmarkStart w:id="109" w:name="_Toc473666459"/>
      <w:bookmarkStart w:id="110" w:name="_Toc473670357"/>
      <w:bookmarkStart w:id="111" w:name="_Toc474742244"/>
      <w:bookmarkStart w:id="112" w:name="_Toc474744845"/>
      <w:r w:rsidRPr="00E54C2A">
        <w:t>Projektowane zamierzenie inwestycyjne nie spowoduje zwiększenia poboru wody i odbioru ścieków, oraz mocy dostarczanej energii.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="00F25497">
        <w:t xml:space="preserve"> </w:t>
      </w:r>
    </w:p>
    <w:p w:rsidR="00ED1B56" w:rsidRPr="00A46B0F" w:rsidRDefault="00ED1B56" w:rsidP="00A7323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13" w:name="_Toc483380387"/>
      <w:r w:rsidRPr="00A46B0F">
        <w:rPr>
          <w:rFonts w:ascii="Times New Roman" w:hAnsi="Times New Roman" w:cs="Times New Roman"/>
          <w:color w:val="00000A"/>
          <w:sz w:val="24"/>
          <w:szCs w:val="24"/>
        </w:rPr>
        <w:t>KANALIZACJA DESZCZOWA</w:t>
      </w:r>
      <w:bookmarkEnd w:id="113"/>
    </w:p>
    <w:p w:rsidR="00ED1B56" w:rsidRPr="00A46B0F" w:rsidRDefault="00ED1B56" w:rsidP="00E54C2A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Odprowadzenie wód deszczowych z połaci dachu, powierzchniowo </w:t>
      </w:r>
      <w:r>
        <w:rPr>
          <w:rFonts w:ascii="Times New Roman" w:hAnsi="Times New Roman" w:cs="Times New Roman"/>
          <w:color w:val="000000"/>
          <w:sz w:val="24"/>
          <w:szCs w:val="24"/>
        </w:rPr>
        <w:t>na teren działki z zakazem odprowadzania wód na teren sąsiednich nieruchomości</w:t>
      </w:r>
      <w:r w:rsidR="008D4FE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1B56" w:rsidRPr="00A46B0F" w:rsidRDefault="00ED1B56" w:rsidP="00A7323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14" w:name="_Toc483380388"/>
      <w:r w:rsidRPr="00A46B0F">
        <w:rPr>
          <w:rFonts w:ascii="Times New Roman" w:hAnsi="Times New Roman" w:cs="Times New Roman"/>
          <w:color w:val="00000A"/>
          <w:sz w:val="24"/>
          <w:szCs w:val="24"/>
        </w:rPr>
        <w:t>INSTALACJA GRZEWCZA</w:t>
      </w:r>
      <w:bookmarkEnd w:id="114"/>
    </w:p>
    <w:p w:rsidR="00ED1B56" w:rsidRPr="008C27FB" w:rsidRDefault="008C27FB" w:rsidP="00E54C2A">
      <w:pPr>
        <w:pStyle w:val="Akapitzlist"/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27FB">
        <w:rPr>
          <w:rFonts w:ascii="Times New Roman" w:hAnsi="Times New Roman" w:cs="Times New Roman"/>
          <w:color w:val="000000" w:themeColor="text1"/>
          <w:sz w:val="24"/>
          <w:szCs w:val="24"/>
        </w:rPr>
        <w:t>Piec akumulacyjny</w:t>
      </w:r>
      <w:r w:rsidR="00ED1B56" w:rsidRPr="008C27F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1B56" w:rsidRPr="00A46B0F" w:rsidRDefault="00ED1B56" w:rsidP="00A7323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15" w:name="_Toc483380389"/>
      <w:r w:rsidRPr="00A46B0F">
        <w:rPr>
          <w:rFonts w:ascii="Times New Roman" w:hAnsi="Times New Roman" w:cs="Times New Roman"/>
          <w:color w:val="00000A"/>
          <w:sz w:val="24"/>
          <w:szCs w:val="24"/>
        </w:rPr>
        <w:t>WENTYLACJA</w:t>
      </w:r>
      <w:bookmarkEnd w:id="115"/>
    </w:p>
    <w:p w:rsidR="00ED1B56" w:rsidRPr="008C27FB" w:rsidRDefault="00BC7C86" w:rsidP="00E54C2A">
      <w:pPr>
        <w:pStyle w:val="Akapitzlist"/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27FB">
        <w:rPr>
          <w:rFonts w:ascii="Times New Roman" w:hAnsi="Times New Roman" w:cs="Times New Roman"/>
          <w:color w:val="000000" w:themeColor="text1"/>
          <w:sz w:val="24"/>
          <w:szCs w:val="24"/>
        </w:rPr>
        <w:t>Grawit</w:t>
      </w:r>
      <w:r w:rsidR="007F3825" w:rsidRPr="008C27FB">
        <w:rPr>
          <w:rFonts w:ascii="Times New Roman" w:hAnsi="Times New Roman" w:cs="Times New Roman"/>
          <w:color w:val="000000" w:themeColor="text1"/>
          <w:sz w:val="24"/>
          <w:szCs w:val="24"/>
        </w:rPr>
        <w:t>acyjna</w:t>
      </w:r>
      <w:r w:rsidR="00F25497" w:rsidRPr="008C27F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F3825" w:rsidRPr="008C2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pomieszczeniach sanitarnych mechaniczna</w:t>
      </w:r>
      <w:r w:rsidRPr="008C27F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C3F7B" w:rsidRPr="00B928B0" w:rsidRDefault="00EC3F7B" w:rsidP="00A7323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6" w:name="_Toc483380390"/>
      <w:r w:rsidRPr="00B928B0">
        <w:rPr>
          <w:rFonts w:ascii="Times New Roman" w:hAnsi="Times New Roman" w:cs="Times New Roman"/>
          <w:color w:val="000000" w:themeColor="text1"/>
          <w:sz w:val="24"/>
          <w:szCs w:val="24"/>
        </w:rPr>
        <w:t>ELEKTRYCZNA</w:t>
      </w:r>
      <w:bookmarkEnd w:id="116"/>
    </w:p>
    <w:p w:rsidR="00F25497" w:rsidRDefault="000B4D18" w:rsidP="00A02850">
      <w:pPr>
        <w:pStyle w:val="Akapitzlist"/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4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oparciu o istniejące </w:t>
      </w:r>
      <w:r w:rsidR="007F3825">
        <w:rPr>
          <w:rFonts w:ascii="Times New Roman" w:hAnsi="Times New Roman" w:cs="Times New Roman"/>
          <w:color w:val="000000" w:themeColor="text1"/>
          <w:sz w:val="24"/>
          <w:szCs w:val="24"/>
        </w:rPr>
        <w:t>wewnętrzne w budynku M-GOK</w:t>
      </w:r>
      <w:r w:rsidR="00EC3F7B" w:rsidRPr="000B4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C3F7B" w:rsidRPr="006A6B5C" w:rsidRDefault="00F25497" w:rsidP="006A6B5C">
      <w:pPr>
        <w:pStyle w:val="Akapitzlist"/>
        <w:spacing w:after="120"/>
        <w:ind w:left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8E2B30">
        <w:rPr>
          <w:rFonts w:ascii="Times New Roman" w:hAnsi="Times New Roman" w:cs="Times New Roman"/>
          <w:color w:val="000000" w:themeColor="text1"/>
          <w:sz w:val="24"/>
          <w:szCs w:val="24"/>
        </w:rPr>
        <w:t>lanowane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instalacje zgodnie z projektem branżowym.</w:t>
      </w:r>
    </w:p>
    <w:p w:rsidR="00ED1B56" w:rsidRPr="00A46B0F" w:rsidRDefault="00ED1B56" w:rsidP="00A73230">
      <w:pPr>
        <w:pStyle w:val="Nagwek1"/>
        <w:numPr>
          <w:ilvl w:val="1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17" w:name="_Toc483380391"/>
      <w:r w:rsidRPr="00A46B0F">
        <w:rPr>
          <w:rFonts w:ascii="Times New Roman" w:hAnsi="Times New Roman" w:cs="Times New Roman"/>
          <w:color w:val="00000A"/>
          <w:sz w:val="24"/>
          <w:szCs w:val="24"/>
        </w:rPr>
        <w:t>PROJEKTOWANE ROZWIĄZANIA ARCHITEKTONICZNO BUDOWLANE</w:t>
      </w:r>
      <w:bookmarkEnd w:id="117"/>
    </w:p>
    <w:p w:rsidR="00ED1B56" w:rsidRPr="00A46B0F" w:rsidRDefault="00ED1B56" w:rsidP="00A7323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18" w:name="_Toc396464959"/>
      <w:bookmarkStart w:id="119" w:name="_Toc396464960"/>
      <w:bookmarkStart w:id="120" w:name="_Toc483380392"/>
      <w:bookmarkEnd w:id="118"/>
      <w:bookmarkEnd w:id="119"/>
      <w:r w:rsidRPr="00A46B0F">
        <w:rPr>
          <w:rFonts w:ascii="Times New Roman" w:hAnsi="Times New Roman" w:cs="Times New Roman"/>
          <w:color w:val="00000A"/>
          <w:sz w:val="24"/>
          <w:szCs w:val="24"/>
        </w:rPr>
        <w:t>F</w:t>
      </w:r>
      <w:r w:rsidR="00687212">
        <w:rPr>
          <w:rFonts w:ascii="Times New Roman" w:hAnsi="Times New Roman" w:cs="Times New Roman"/>
          <w:color w:val="00000A"/>
          <w:sz w:val="24"/>
          <w:szCs w:val="24"/>
        </w:rPr>
        <w:t>UN</w:t>
      </w:r>
      <w:r>
        <w:rPr>
          <w:rFonts w:ascii="Times New Roman" w:hAnsi="Times New Roman" w:cs="Times New Roman"/>
          <w:color w:val="00000A"/>
          <w:sz w:val="24"/>
          <w:szCs w:val="24"/>
        </w:rPr>
        <w:t>DAMENTY</w:t>
      </w:r>
      <w:bookmarkEnd w:id="120"/>
    </w:p>
    <w:p w:rsidR="00ED1B56" w:rsidRPr="00471625" w:rsidRDefault="00ED1B56" w:rsidP="00ED1B5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Zaprojektowano </w:t>
      </w:r>
      <w:r w:rsidRPr="00471625">
        <w:rPr>
          <w:rFonts w:ascii="Times New Roman" w:hAnsi="Times New Roman" w:cs="Times New Roman"/>
          <w:color w:val="000000" w:themeColor="text1"/>
          <w:sz w:val="24"/>
          <w:szCs w:val="24"/>
        </w:rPr>
        <w:t>ław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y fundamentowe</w:t>
      </w:r>
      <w:r w:rsidRPr="00471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wymiarach:</w:t>
      </w:r>
    </w:p>
    <w:p w:rsidR="00ED1B56" w:rsidRDefault="00ED1B56" w:rsidP="00ED1B5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625">
        <w:rPr>
          <w:rFonts w:ascii="Times New Roman" w:hAnsi="Times New Roman" w:cs="Times New Roman"/>
          <w:color w:val="000000" w:themeColor="text1"/>
          <w:sz w:val="24"/>
          <w:szCs w:val="24"/>
        </w:rPr>
        <w:t>- ława Ł-1: szer. 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0,0 cm, wys. 3</w:t>
      </w:r>
      <w:r w:rsidRPr="00471625">
        <w:rPr>
          <w:rFonts w:ascii="Times New Roman" w:hAnsi="Times New Roman" w:cs="Times New Roman"/>
          <w:color w:val="000000" w:themeColor="text1"/>
          <w:sz w:val="24"/>
          <w:szCs w:val="24"/>
        </w:rPr>
        <w:t>0,0 cm;</w:t>
      </w:r>
    </w:p>
    <w:p w:rsidR="000622F5" w:rsidRPr="00A360C1" w:rsidRDefault="000622F5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>- ława Ł-2: szer. 40,0 cm, wys. 30,0 cm;</w:t>
      </w:r>
    </w:p>
    <w:p w:rsidR="000622F5" w:rsidRDefault="000622F5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belka fundamentowa - podwalina  Pd: szer. 40,0 cm, wys. 3</w:t>
      </w:r>
      <w:r w:rsidRPr="00471625">
        <w:rPr>
          <w:rFonts w:ascii="Times New Roman" w:hAnsi="Times New Roman" w:cs="Times New Roman"/>
          <w:color w:val="000000" w:themeColor="text1"/>
          <w:sz w:val="24"/>
          <w:szCs w:val="24"/>
        </w:rPr>
        <w:t>0,0 cm;</w:t>
      </w:r>
    </w:p>
    <w:p w:rsidR="000622F5" w:rsidRPr="00A360C1" w:rsidRDefault="000622F5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>- stopa fundamentowa SF-1(2szt.): przekrój 70x70x30,0 cm; SF-2 (5szt.): przekrój 90x90x30,0 cm;</w:t>
      </w:r>
    </w:p>
    <w:p w:rsidR="000622F5" w:rsidRPr="00A360C1" w:rsidRDefault="000622F5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Ławy należ wykonać z betonu klasy C16/20 i zazbroić podłużnie 4 prętami #12,0 mm ze stali A-III (34GS) oraz poprzecznie strzemionami ø 6,0 mm ze stali A-0 (St0S) w rozstawie co 20,0 cm. </w:t>
      </w:r>
    </w:p>
    <w:p w:rsidR="000622F5" w:rsidRPr="00A360C1" w:rsidRDefault="000622F5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>Stopy fundamentowe zaprojektowano jako żelbetowe monolityczne z betonu C16/20, zbrojenie stopy prętami #12,0 mm i #16,0 mm, stal A-III (34GS), oczka siatki o rozstawie 12x12 cm. Zbrojenie trzpienia 4 prętami #12,0 mm ze stali A-III (34GS),  strzemiona ø 6,0 mm, stal A-0 (St0S), rozstaw pomiędzy strzemionami 16 i 10 cm, beton klasy C16/20.</w:t>
      </w:r>
    </w:p>
    <w:p w:rsidR="000622F5" w:rsidRPr="00A360C1" w:rsidRDefault="000622F5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Belka podwalinowa wylewana na mokro z betonu klasy C16/20, zbrojona 4 prętami #12,0 mm, stal A-III (34GS), strzemiona ø 6,0 mm  ze stali A-0 (St0S), w rozstawie co 20 cm. </w:t>
      </w:r>
    </w:p>
    <w:p w:rsidR="000622F5" w:rsidRPr="00A360C1" w:rsidRDefault="000622F5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>Szczegóły w części graficznej projektu.</w:t>
      </w:r>
    </w:p>
    <w:p w:rsidR="000622F5" w:rsidRPr="000622F5" w:rsidRDefault="000622F5" w:rsidP="00ED1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0ED4">
        <w:rPr>
          <w:rFonts w:ascii="Times New Roman" w:hAnsi="Times New Roman" w:cs="Times New Roman"/>
          <w:sz w:val="24"/>
          <w:szCs w:val="24"/>
        </w:rPr>
        <w:t xml:space="preserve">Pod całością fundamentów wykonać podkład z chudego betonu klasy C8/10 (B10) </w:t>
      </w:r>
      <w:r w:rsidRPr="00780ED4">
        <w:rPr>
          <w:rFonts w:ascii="Times New Roman" w:hAnsi="Times New Roman" w:cs="Times New Roman"/>
          <w:sz w:val="24"/>
          <w:szCs w:val="24"/>
        </w:rPr>
        <w:br/>
        <w:t>o grubości 10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780ED4">
        <w:rPr>
          <w:rFonts w:ascii="Times New Roman" w:hAnsi="Times New Roman" w:cs="Times New Roman"/>
          <w:sz w:val="24"/>
          <w:szCs w:val="24"/>
        </w:rPr>
        <w:t xml:space="preserve"> cm. Głębokość posadowienia mierzona od poziomu terenu do spodu fundamentów nie może być mniejsza niż </w:t>
      </w:r>
      <w:r>
        <w:rPr>
          <w:rFonts w:ascii="Times New Roman" w:hAnsi="Times New Roman" w:cs="Times New Roman"/>
          <w:sz w:val="24"/>
          <w:szCs w:val="24"/>
        </w:rPr>
        <w:t>1,0</w:t>
      </w:r>
      <w:r w:rsidRPr="00780ED4">
        <w:rPr>
          <w:rFonts w:ascii="Times New Roman" w:hAnsi="Times New Roman" w:cs="Times New Roman"/>
          <w:sz w:val="24"/>
          <w:szCs w:val="24"/>
        </w:rPr>
        <w:t xml:space="preserve"> m. Bezwzględnie zachować min. grubość otulenia zbrojenia dla elementów konstrukcy</w:t>
      </w:r>
      <w:r>
        <w:rPr>
          <w:rFonts w:ascii="Times New Roman" w:hAnsi="Times New Roman" w:cs="Times New Roman"/>
          <w:sz w:val="24"/>
          <w:szCs w:val="24"/>
        </w:rPr>
        <w:t>jnych równą 5,0 cm</w:t>
      </w:r>
      <w:r w:rsidRPr="00780E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B56" w:rsidRPr="00A360C1" w:rsidRDefault="00ED1B56" w:rsidP="00ED1B5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W celu zabezpieczenia przed szkodliwą penetracją wilgoci całość fundamentów w części podzi</w:t>
      </w:r>
      <w:r w:rsidR="000622F5"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emnej </w:t>
      </w: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zaizolować dyspersyjną masą asfaltowo kauczukowa x2 lub innym środkiem dopuszczonym do stosowania w budownictwie. </w:t>
      </w:r>
    </w:p>
    <w:p w:rsidR="00ED1B56" w:rsidRPr="00A46B0F" w:rsidRDefault="00ED1B56" w:rsidP="00A7323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21" w:name="_Toc396464961"/>
      <w:bookmarkStart w:id="122" w:name="_Toc483380393"/>
      <w:bookmarkEnd w:id="121"/>
      <w:r w:rsidRPr="00A46B0F">
        <w:rPr>
          <w:rFonts w:ascii="Times New Roman" w:hAnsi="Times New Roman" w:cs="Times New Roman"/>
          <w:color w:val="00000A"/>
          <w:sz w:val="24"/>
          <w:szCs w:val="24"/>
        </w:rPr>
        <w:t>Ś</w:t>
      </w:r>
      <w:r>
        <w:rPr>
          <w:rFonts w:ascii="Times New Roman" w:hAnsi="Times New Roman" w:cs="Times New Roman"/>
          <w:color w:val="00000A"/>
          <w:sz w:val="24"/>
          <w:szCs w:val="24"/>
        </w:rPr>
        <w:t>CIANY</w:t>
      </w:r>
      <w:bookmarkEnd w:id="122"/>
    </w:p>
    <w:p w:rsidR="00ED1B56" w:rsidRPr="00A360C1" w:rsidRDefault="00015723" w:rsidP="00ED1B56">
      <w:pPr>
        <w:spacing w:after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Ściany fundamentowe </w:t>
      </w:r>
      <w:r w:rsidR="00ED1B56" w:rsidRPr="00A360C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dwuwarstwowe z bloczków betonowych M-6 gr.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24,0 cm na zaprawie cementowej. Ś</w:t>
      </w:r>
      <w:r w:rsidR="00ED1B56" w:rsidRPr="00A360C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ciany fundamentowe należ</w:t>
      </w:r>
      <w:r w:rsidR="00702FC3" w:rsidRPr="00A360C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y ocieplić od strony zew.</w:t>
      </w:r>
      <w:r w:rsidR="00ED1B56" w:rsidRPr="00A360C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polistyrenem ekstrudowanym XPS o gr. 10,0 cm mocowanym za pomocą kleju. Powierzchnie wzmocnić zatapiając siatkę elewacyjną. W celu zabezpieczenia przed szkodliwą penetracją wilgoci wód gruntowych i uszkodzeniami mechanicznymi całość murów fundamentowych osłonić folią kubełkową, mocowana ponad gruntem za pomocą specjalnych taśm systemowych do tego typu rozwiązań. </w:t>
      </w:r>
    </w:p>
    <w:p w:rsidR="00ED1B56" w:rsidRDefault="00ED1B56" w:rsidP="000622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Ściany zewnętrzne nadziemnej części budynku z</w:t>
      </w:r>
      <w:r w:rsidR="00702FC3">
        <w:rPr>
          <w:rFonts w:ascii="Times New Roman" w:hAnsi="Times New Roman" w:cs="Times New Roman"/>
          <w:sz w:val="24"/>
          <w:szCs w:val="24"/>
        </w:rPr>
        <w:t xml:space="preserve">aprojektowano jako dwuwarstwowe </w:t>
      </w:r>
      <w:r w:rsidRPr="00A46B0F">
        <w:rPr>
          <w:rFonts w:ascii="Times New Roman" w:hAnsi="Times New Roman" w:cs="Times New Roman"/>
          <w:sz w:val="24"/>
          <w:szCs w:val="24"/>
        </w:rPr>
        <w:t>gr. 24,0 cm</w:t>
      </w:r>
      <w:r w:rsidR="001C3B97">
        <w:rPr>
          <w:rFonts w:ascii="Times New Roman" w:hAnsi="Times New Roman" w:cs="Times New Roman"/>
          <w:sz w:val="24"/>
          <w:szCs w:val="24"/>
        </w:rPr>
        <w:t xml:space="preserve"> i gr. 18 cm, </w:t>
      </w:r>
      <w:r w:rsidRPr="00A46B0F">
        <w:rPr>
          <w:rFonts w:ascii="Times New Roman" w:hAnsi="Times New Roman" w:cs="Times New Roman"/>
          <w:sz w:val="24"/>
          <w:szCs w:val="24"/>
        </w:rPr>
        <w:t>ocieplone styropianem gr.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46B0F">
        <w:rPr>
          <w:rFonts w:ascii="Times New Roman" w:hAnsi="Times New Roman" w:cs="Times New Roman"/>
          <w:sz w:val="24"/>
          <w:szCs w:val="24"/>
        </w:rPr>
        <w:t>,0</w:t>
      </w:r>
      <w:r w:rsidR="00702FC3">
        <w:rPr>
          <w:rFonts w:ascii="Times New Roman" w:hAnsi="Times New Roman" w:cs="Times New Roman"/>
          <w:sz w:val="24"/>
          <w:szCs w:val="24"/>
        </w:rPr>
        <w:t xml:space="preserve"> </w:t>
      </w:r>
      <w:r w:rsidRPr="00A46B0F">
        <w:rPr>
          <w:rFonts w:ascii="Times New Roman" w:hAnsi="Times New Roman" w:cs="Times New Roman"/>
          <w:sz w:val="24"/>
          <w:szCs w:val="24"/>
        </w:rPr>
        <w:t xml:space="preserve">cm. </w:t>
      </w:r>
      <w:r>
        <w:rPr>
          <w:rFonts w:ascii="Times New Roman" w:hAnsi="Times New Roman" w:cs="Times New Roman"/>
          <w:color w:val="000000"/>
          <w:sz w:val="24"/>
          <w:szCs w:val="24"/>
        </w:rPr>
        <w:t>Ocieplenie kładzione w metodzie lekkiej mokrej z tynkiem na siatce z włókna szklanego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6B0F">
        <w:rPr>
          <w:rFonts w:ascii="Times New Roman" w:hAnsi="Times New Roman" w:cs="Times New Roman"/>
          <w:sz w:val="24"/>
          <w:szCs w:val="24"/>
        </w:rPr>
        <w:t xml:space="preserve">Warstwa nośna wykonana będzie z </w:t>
      </w:r>
      <w:r>
        <w:rPr>
          <w:rFonts w:ascii="Times New Roman" w:hAnsi="Times New Roman" w:cs="Times New Roman"/>
          <w:sz w:val="24"/>
          <w:szCs w:val="24"/>
        </w:rPr>
        <w:t>bloczków z betonu komórkowego</w:t>
      </w:r>
      <w:r w:rsidRPr="00A46B0F">
        <w:rPr>
          <w:rFonts w:ascii="Times New Roman" w:hAnsi="Times New Roman" w:cs="Times New Roman"/>
          <w:sz w:val="24"/>
          <w:szCs w:val="24"/>
        </w:rPr>
        <w:t xml:space="preserve"> o gr. 24 cm na zaprawie cem.-wap.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B97">
        <w:rPr>
          <w:rFonts w:ascii="Times New Roman" w:hAnsi="Times New Roman" w:cs="Times New Roman"/>
          <w:sz w:val="24"/>
          <w:szCs w:val="24"/>
        </w:rPr>
        <w:t>oraz z bloczków silikatowych E18 klasy 15 o gr. 18 cm.</w:t>
      </w:r>
      <w:r w:rsidR="00A47FE2">
        <w:rPr>
          <w:rFonts w:ascii="Times New Roman" w:hAnsi="Times New Roman" w:cs="Times New Roman"/>
          <w:sz w:val="24"/>
          <w:szCs w:val="24"/>
        </w:rPr>
        <w:t xml:space="preserve"> Ścianka lekkiej konstrukcji oddzielająca część sanitariatów od pom. sali kameralnej wykonana z płyt gipsowo-kartonowych.</w:t>
      </w:r>
    </w:p>
    <w:p w:rsidR="000622F5" w:rsidRPr="00A360C1" w:rsidRDefault="000622F5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>W sali kameralnej konstrukcję nośną stanowią słupy i belki stalowe:</w:t>
      </w:r>
    </w:p>
    <w:p w:rsidR="000622F5" w:rsidRPr="00A360C1" w:rsidRDefault="000622F5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>- słup stalowy o przekroju 100x100x5 mm,</w:t>
      </w:r>
    </w:p>
    <w:p w:rsidR="000622F5" w:rsidRPr="00A360C1" w:rsidRDefault="000622F5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>- belka stalowa - dwuteownik IPE 240,</w:t>
      </w:r>
    </w:p>
    <w:p w:rsidR="000622F5" w:rsidRPr="00A360C1" w:rsidRDefault="000622F5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>- belka stalowa - dwuteownik IPE 120,</w:t>
      </w:r>
    </w:p>
    <w:p w:rsidR="000622F5" w:rsidRDefault="000622F5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>- tężnik ścienny - pręty ø 16,0 mm</w:t>
      </w:r>
      <w:r w:rsidR="00C900A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C900AF" w:rsidRPr="00A360C1" w:rsidRDefault="00C900AF" w:rsidP="000622F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tężnik dachowy - </w:t>
      </w: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>pręty ø 16,0 mm</w:t>
      </w:r>
    </w:p>
    <w:p w:rsidR="000622F5" w:rsidRPr="00A360C1" w:rsidRDefault="000622F5" w:rsidP="000622F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>Całość konstrukcji wykonać ze stali St3S</w:t>
      </w:r>
      <w:r w:rsidR="00A360C1" w:rsidRPr="00A360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1B56" w:rsidRPr="00C624FD" w:rsidRDefault="00ED1B56" w:rsidP="00C624FD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23" w:name="_Toc396464962"/>
      <w:bookmarkStart w:id="124" w:name="_Toc483380394"/>
      <w:bookmarkEnd w:id="123"/>
      <w:r>
        <w:rPr>
          <w:rFonts w:ascii="Times New Roman" w:hAnsi="Times New Roman" w:cs="Times New Roman"/>
          <w:color w:val="00000A"/>
          <w:sz w:val="24"/>
          <w:szCs w:val="24"/>
        </w:rPr>
        <w:t>DACH</w:t>
      </w:r>
      <w:bookmarkEnd w:id="124"/>
      <w:r w:rsidRPr="004D3992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 </w:t>
      </w:r>
      <w:bookmarkStart w:id="125" w:name="_Toc396464963"/>
      <w:bookmarkEnd w:id="125"/>
    </w:p>
    <w:p w:rsidR="000622F5" w:rsidRPr="00F11989" w:rsidRDefault="000622F5" w:rsidP="000622F5">
      <w:pPr>
        <w:pStyle w:val="Standard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1989">
        <w:rPr>
          <w:rFonts w:ascii="Times New Roman" w:hAnsi="Times New Roman" w:cs="Times New Roman"/>
          <w:color w:val="000000" w:themeColor="text1"/>
          <w:sz w:val="24"/>
          <w:szCs w:val="24"/>
        </w:rPr>
        <w:t>Dach budynku jednospadowy o nachyleniu połaci dachowej pod kątem 6º. Konstrukcja dachu stalowa. Krokwie stalowe o przekroju 120x60x4 oparte na dwuteownikach IPE 240. Konstrukcja wykonana ze stali St3S.</w:t>
      </w:r>
    </w:p>
    <w:p w:rsidR="000622F5" w:rsidRPr="00F11989" w:rsidRDefault="000622F5" w:rsidP="000622F5">
      <w:pPr>
        <w:pStyle w:val="Standard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1989">
        <w:rPr>
          <w:rFonts w:ascii="Times New Roman" w:hAnsi="Times New Roman" w:cs="Times New Roman"/>
          <w:color w:val="000000" w:themeColor="text1"/>
          <w:sz w:val="24"/>
          <w:szCs w:val="24"/>
        </w:rPr>
        <w:t>Pokrycie dachu warstwowe. Wierzchnią warstwę wykonać z blachy cynkowo-tytanowej, patynowej w kolorze szarym. Ocie</w:t>
      </w:r>
      <w:r w:rsidR="00D47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plenie dachu </w:t>
      </w:r>
      <w:r w:rsidRPr="00F11989">
        <w:rPr>
          <w:rFonts w:ascii="Times New Roman" w:hAnsi="Times New Roman" w:cs="Times New Roman"/>
          <w:color w:val="000000" w:themeColor="text1"/>
          <w:sz w:val="24"/>
          <w:szCs w:val="24"/>
        </w:rPr>
        <w:t>z wełny mineralnej gr. 12cm i 8cm. Wykończenie od  wewnątrz wykonać z płyt gipsowo-kartonowych mocowanych do rusztu wsporczego.</w:t>
      </w:r>
    </w:p>
    <w:p w:rsidR="000622F5" w:rsidRPr="00F11989" w:rsidRDefault="000622F5" w:rsidP="000622F5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11989">
        <w:rPr>
          <w:rFonts w:ascii="Times New Roman" w:eastAsia="SimSun" w:hAnsi="Times New Roman" w:cs="Times New Roman"/>
          <w:color w:val="000000" w:themeColor="text1"/>
          <w:sz w:val="24"/>
          <w:szCs w:val="24"/>
        </w:rPr>
        <w:t>Szczegółowy rysunek więźby dachowej zamieszczono w części rysunkowej niniejszej dokumentacji</w:t>
      </w:r>
      <w:r w:rsidRPr="00F119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D47423" w:rsidRDefault="00D47423" w:rsidP="00ED1B56">
      <w:pPr>
        <w:rPr>
          <w:rFonts w:ascii="Times New Roman" w:hAnsi="Times New Roman" w:cs="Times New Roman"/>
          <w:b/>
          <w:sz w:val="24"/>
          <w:szCs w:val="24"/>
        </w:rPr>
      </w:pPr>
    </w:p>
    <w:p w:rsidR="00ED1B56" w:rsidRPr="00A46B0F" w:rsidRDefault="00ED1B56" w:rsidP="00A7323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26" w:name="_Toc483380395"/>
      <w:r w:rsidRPr="00A46B0F">
        <w:rPr>
          <w:rFonts w:ascii="Times New Roman" w:hAnsi="Times New Roman" w:cs="Times New Roman"/>
          <w:color w:val="00000A"/>
          <w:sz w:val="24"/>
          <w:szCs w:val="24"/>
        </w:rPr>
        <w:lastRenderedPageBreak/>
        <w:t>N</w:t>
      </w:r>
      <w:r>
        <w:rPr>
          <w:rFonts w:ascii="Times New Roman" w:hAnsi="Times New Roman" w:cs="Times New Roman"/>
          <w:color w:val="00000A"/>
          <w:sz w:val="24"/>
          <w:szCs w:val="24"/>
        </w:rPr>
        <w:t>ADPOROŻA I WIEŃCE ŻELBETOWE</w:t>
      </w:r>
      <w:bookmarkEnd w:id="126"/>
    </w:p>
    <w:p w:rsidR="00282E6E" w:rsidRPr="00F11989" w:rsidRDefault="00282E6E" w:rsidP="00282E6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19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Zaprojektowano w części murowanej nad otworami drzwiowymi nadproża prefabrykowane L-19. </w:t>
      </w:r>
    </w:p>
    <w:p w:rsidR="00AB3BC0" w:rsidRPr="00F11989" w:rsidRDefault="00282E6E" w:rsidP="003D04A8">
      <w:pPr>
        <w:pStyle w:val="NormalnyWeb"/>
        <w:spacing w:after="200" w:line="276" w:lineRule="auto"/>
        <w:rPr>
          <w:color w:val="000000" w:themeColor="text1"/>
        </w:rPr>
      </w:pPr>
      <w:r w:rsidRPr="00F11989">
        <w:rPr>
          <w:color w:val="000000" w:themeColor="text1"/>
        </w:rPr>
        <w:t xml:space="preserve">W celu zwieńczenia i usztywnienia ścian budynku zaprojektowano wieńce, wykonane z betonu klasy C16/20. Wieniec pełni funkcję opaski spinającej ściany budynku.  Wieniec o przekroju 24x24 cm i 18x24 cm. Zastosowano zbrojenie główne podłużne 4x#12,0 mm ze stali klasy A-III (34GS) i zbrojenie poprzeczne – strzemiona z prętów </w:t>
      </w:r>
      <w:r w:rsidRPr="00F11989">
        <w:rPr>
          <w:color w:val="000000" w:themeColor="text1"/>
        </w:rPr>
        <w:t>6,0 mm ze stali klasy A-0 (St0S) co 20 cm.</w:t>
      </w:r>
      <w:bookmarkStart w:id="127" w:name="_Toc396464966"/>
      <w:bookmarkEnd w:id="127"/>
    </w:p>
    <w:p w:rsidR="00ED1B56" w:rsidRDefault="00ED1B56" w:rsidP="00236F10">
      <w:pPr>
        <w:pStyle w:val="Nagwek1"/>
        <w:numPr>
          <w:ilvl w:val="2"/>
          <w:numId w:val="1"/>
        </w:numPr>
        <w:spacing w:before="0" w:line="240" w:lineRule="auto"/>
        <w:ind w:left="1225" w:hanging="505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28" w:name="_Toc483380396"/>
      <w:r>
        <w:rPr>
          <w:rFonts w:ascii="Times New Roman" w:hAnsi="Times New Roman" w:cs="Times New Roman"/>
          <w:color w:val="00000A"/>
          <w:sz w:val="24"/>
          <w:szCs w:val="24"/>
        </w:rPr>
        <w:t>ZABEZPIECZENIA ANTYKOROZYJNE I PRZECIWPOŻAROWE</w:t>
      </w:r>
      <w:bookmarkEnd w:id="128"/>
    </w:p>
    <w:p w:rsidR="00ED1B56" w:rsidRPr="002851B5" w:rsidRDefault="00ED1B56" w:rsidP="00ED1B56">
      <w:pPr>
        <w:pStyle w:val="NormalnyWeb"/>
        <w:spacing w:after="200" w:line="276" w:lineRule="auto"/>
        <w:jc w:val="both"/>
      </w:pPr>
      <w:r w:rsidRPr="0090214E">
        <w:rPr>
          <w:color w:val="000000"/>
        </w:rPr>
        <w:t>Elementy stalo</w:t>
      </w:r>
      <w:r w:rsidR="00390772">
        <w:rPr>
          <w:color w:val="000000"/>
        </w:rPr>
        <w:t xml:space="preserve">we złączone powinny być </w:t>
      </w:r>
      <w:r w:rsidRPr="0090214E">
        <w:rPr>
          <w:color w:val="000000"/>
        </w:rPr>
        <w:t>zabezpieczone antykorozyjnie przez pokrycie warstwą cynku metodą ogniową i następnie pomalowane farbami antykorozyjnymi w kolorze szarym.</w:t>
      </w:r>
    </w:p>
    <w:p w:rsidR="00ED1B56" w:rsidRPr="00F97D0E" w:rsidRDefault="00ED1B56" w:rsidP="00236F1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29" w:name="_Toc483380397"/>
      <w:r>
        <w:rPr>
          <w:rFonts w:ascii="Times New Roman" w:hAnsi="Times New Roman" w:cs="Times New Roman"/>
          <w:color w:val="00000A"/>
          <w:sz w:val="24"/>
          <w:szCs w:val="24"/>
        </w:rPr>
        <w:t>STOLARKA OKIENNA I DRZWIOWA</w:t>
      </w:r>
      <w:bookmarkEnd w:id="129"/>
    </w:p>
    <w:p w:rsidR="00ED1B56" w:rsidRDefault="00ED1B56" w:rsidP="00ED1B56">
      <w:pPr>
        <w:pStyle w:val="Textbody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Stolarka okienna i drzwiowa wg rysunku zestawienia stolarki. Projektu</w:t>
      </w:r>
      <w:r w:rsidR="009A2D69">
        <w:rPr>
          <w:rFonts w:ascii="Times New Roman" w:hAnsi="Times New Roman" w:cs="Times New Roman"/>
          <w:sz w:val="24"/>
          <w:szCs w:val="24"/>
        </w:rPr>
        <w:t>je się</w:t>
      </w:r>
      <w:r w:rsidR="00BA2DDC">
        <w:rPr>
          <w:rFonts w:ascii="Times New Roman" w:hAnsi="Times New Roman" w:cs="Times New Roman"/>
          <w:sz w:val="24"/>
          <w:szCs w:val="24"/>
        </w:rPr>
        <w:t xml:space="preserve"> stolarkę okienną i drzwiową zewnętrzną</w:t>
      </w:r>
      <w:r w:rsidR="008D6FF4">
        <w:rPr>
          <w:rFonts w:ascii="Times New Roman" w:hAnsi="Times New Roman" w:cs="Times New Roman"/>
          <w:sz w:val="24"/>
          <w:szCs w:val="24"/>
        </w:rPr>
        <w:t xml:space="preserve"> oraz drzwiową wewnętrzną.</w:t>
      </w:r>
    </w:p>
    <w:p w:rsidR="00732BC0" w:rsidRDefault="00ED1B56" w:rsidP="00ED1B56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Sposób otwierania stolarki okiennej i drzwiowej należy ustalić wg indywidualnych preferencji. Przed zamówieniem stolarki należy sprawdzić wymiary otworów na budowie oraz ponownie przeliczyć ilość zamawianych sztuk stolarki. Stolarka okienna powinna być wyposażona w nawiewniki powietrza, alternatywnie można zastosować nawiewniki w ścianie pod oknem.</w:t>
      </w:r>
    </w:p>
    <w:p w:rsidR="00ED1B56" w:rsidRPr="0061412E" w:rsidRDefault="009A2D69" w:rsidP="0061412E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Stolarka okienna i drzwiowa powinna</w:t>
      </w:r>
      <w:r w:rsidR="00ED1B56">
        <w:rPr>
          <w:rFonts w:ascii="Times New Roman" w:hAnsi="Times New Roman" w:cs="Times New Roman"/>
          <w:sz w:val="24"/>
          <w:szCs w:val="24"/>
        </w:rPr>
        <w:t xml:space="preserve"> posiadać odpowiedni współczynnik przenikania ciepła zapewniający energooszczędność budynku.</w:t>
      </w:r>
      <w:r w:rsidR="00390772">
        <w:rPr>
          <w:rFonts w:ascii="Times New Roman" w:hAnsi="Times New Roman" w:cs="Times New Roman"/>
          <w:sz w:val="24"/>
          <w:szCs w:val="24"/>
        </w:rPr>
        <w:t xml:space="preserve"> Kolor stolarki - szary</w:t>
      </w:r>
      <w:r w:rsidR="000C7BF3">
        <w:rPr>
          <w:rFonts w:ascii="Times New Roman" w:hAnsi="Times New Roman" w:cs="Times New Roman"/>
          <w:sz w:val="24"/>
          <w:szCs w:val="24"/>
        </w:rPr>
        <w:t>.</w:t>
      </w:r>
    </w:p>
    <w:p w:rsidR="00ED1B56" w:rsidRPr="00A46B0F" w:rsidRDefault="00ED1B56" w:rsidP="00236F1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30" w:name="_Toc396464964"/>
      <w:bookmarkStart w:id="131" w:name="_Toc483380398"/>
      <w:bookmarkEnd w:id="130"/>
      <w:r w:rsidRPr="00A46B0F">
        <w:rPr>
          <w:rFonts w:ascii="Times New Roman" w:hAnsi="Times New Roman" w:cs="Times New Roman"/>
          <w:color w:val="00000A"/>
          <w:sz w:val="24"/>
          <w:szCs w:val="24"/>
        </w:rPr>
        <w:t>P</w:t>
      </w:r>
      <w:r>
        <w:rPr>
          <w:rFonts w:ascii="Times New Roman" w:hAnsi="Times New Roman" w:cs="Times New Roman"/>
          <w:color w:val="00000A"/>
          <w:sz w:val="24"/>
          <w:szCs w:val="24"/>
        </w:rPr>
        <w:t>ODŁOGA NA GRUNCIE I POSADZKI</w:t>
      </w:r>
      <w:bookmarkEnd w:id="131"/>
    </w:p>
    <w:p w:rsidR="00ED1B56" w:rsidRDefault="00ED1B56" w:rsidP="00ED1B56">
      <w:pPr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Zaprojektowano podłogę na gruncie złożoną z podbudowy betonow</w:t>
      </w:r>
      <w:r w:rsidR="008D6FF4">
        <w:rPr>
          <w:rFonts w:ascii="Times New Roman" w:hAnsi="Times New Roman" w:cs="Times New Roman"/>
          <w:sz w:val="24"/>
          <w:szCs w:val="24"/>
        </w:rPr>
        <w:t xml:space="preserve">ej </w:t>
      </w:r>
      <w:r>
        <w:rPr>
          <w:rFonts w:ascii="Times New Roman" w:hAnsi="Times New Roman" w:cs="Times New Roman"/>
          <w:sz w:val="24"/>
          <w:szCs w:val="24"/>
        </w:rPr>
        <w:t>o gr. 15,0 cm, papy termozgrzewalnej</w:t>
      </w:r>
      <w:r w:rsidRPr="00A46B0F">
        <w:rPr>
          <w:rFonts w:ascii="Times New Roman" w:hAnsi="Times New Roman" w:cs="Times New Roman"/>
          <w:sz w:val="24"/>
          <w:szCs w:val="24"/>
        </w:rPr>
        <w:t>, warstwy styropia</w:t>
      </w:r>
      <w:r>
        <w:rPr>
          <w:rFonts w:ascii="Times New Roman" w:hAnsi="Times New Roman" w:cs="Times New Roman"/>
          <w:sz w:val="24"/>
          <w:szCs w:val="24"/>
        </w:rPr>
        <w:t>nu EPS 100 o gr. 10</w:t>
      </w:r>
      <w:r w:rsidRPr="00A46B0F">
        <w:rPr>
          <w:rFonts w:ascii="Times New Roman" w:hAnsi="Times New Roman" w:cs="Times New Roman"/>
          <w:sz w:val="24"/>
          <w:szCs w:val="24"/>
        </w:rPr>
        <w:t>,0 cm i w</w:t>
      </w:r>
      <w:r>
        <w:rPr>
          <w:rFonts w:ascii="Times New Roman" w:hAnsi="Times New Roman" w:cs="Times New Roman"/>
          <w:sz w:val="24"/>
          <w:szCs w:val="24"/>
        </w:rPr>
        <w:t>ylew</w:t>
      </w:r>
      <w:r w:rsidR="00732BC0">
        <w:rPr>
          <w:rFonts w:ascii="Times New Roman" w:hAnsi="Times New Roman" w:cs="Times New Roman"/>
          <w:sz w:val="24"/>
          <w:szCs w:val="24"/>
        </w:rPr>
        <w:t xml:space="preserve">ki cementowej o gr. </w:t>
      </w:r>
      <w:r w:rsidR="008D6FF4">
        <w:rPr>
          <w:rFonts w:ascii="Times New Roman" w:hAnsi="Times New Roman" w:cs="Times New Roman"/>
          <w:sz w:val="24"/>
          <w:szCs w:val="24"/>
        </w:rPr>
        <w:t>5</w:t>
      </w:r>
      <w:r w:rsidR="00732BC0">
        <w:rPr>
          <w:rFonts w:ascii="Times New Roman" w:hAnsi="Times New Roman" w:cs="Times New Roman"/>
          <w:sz w:val="24"/>
          <w:szCs w:val="24"/>
        </w:rPr>
        <w:t>,0 cm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6B0F">
        <w:rPr>
          <w:rFonts w:ascii="Times New Roman" w:hAnsi="Times New Roman" w:cs="Times New Roman"/>
          <w:sz w:val="24"/>
          <w:szCs w:val="24"/>
        </w:rPr>
        <w:t xml:space="preserve">Posadzkę należy wykończyć </w:t>
      </w:r>
      <w:r>
        <w:rPr>
          <w:rFonts w:ascii="Times New Roman" w:hAnsi="Times New Roman" w:cs="Times New Roman"/>
          <w:sz w:val="24"/>
          <w:szCs w:val="24"/>
        </w:rPr>
        <w:t>warstwą wierzc</w:t>
      </w:r>
      <w:r w:rsidR="000C7BF3">
        <w:rPr>
          <w:rFonts w:ascii="Times New Roman" w:hAnsi="Times New Roman" w:cs="Times New Roman"/>
          <w:sz w:val="24"/>
          <w:szCs w:val="24"/>
        </w:rPr>
        <w:t>hnią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6B0F">
        <w:rPr>
          <w:rFonts w:ascii="Times New Roman" w:hAnsi="Times New Roman" w:cs="Times New Roman"/>
          <w:sz w:val="24"/>
          <w:szCs w:val="24"/>
        </w:rPr>
        <w:t>Pod podbudowę zast</w:t>
      </w:r>
      <w:r w:rsidR="00876D72">
        <w:rPr>
          <w:rFonts w:ascii="Times New Roman" w:hAnsi="Times New Roman" w:cs="Times New Roman"/>
          <w:sz w:val="24"/>
          <w:szCs w:val="24"/>
        </w:rPr>
        <w:t>osować podsypkę piaskową o gr. m</w:t>
      </w:r>
      <w:r w:rsidRPr="00A46B0F">
        <w:rPr>
          <w:rFonts w:ascii="Times New Roman" w:hAnsi="Times New Roman" w:cs="Times New Roman"/>
          <w:sz w:val="24"/>
          <w:szCs w:val="24"/>
        </w:rPr>
        <w:t>in. 30,0 cm.</w:t>
      </w:r>
    </w:p>
    <w:p w:rsidR="00ED1B56" w:rsidRPr="00A46B0F" w:rsidRDefault="00ED1B56" w:rsidP="00236F1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32" w:name="_Toc483380399"/>
      <w:r>
        <w:rPr>
          <w:rFonts w:ascii="Times New Roman" w:hAnsi="Times New Roman" w:cs="Times New Roman"/>
          <w:color w:val="00000A"/>
          <w:sz w:val="24"/>
          <w:szCs w:val="24"/>
        </w:rPr>
        <w:t>ORYNNOWANIE I OBRÓBKI BLACHARSKIE</w:t>
      </w:r>
      <w:bookmarkEnd w:id="132"/>
    </w:p>
    <w:p w:rsidR="00ED1B56" w:rsidRPr="00390772" w:rsidRDefault="00390772" w:rsidP="00ED1B5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11989">
        <w:rPr>
          <w:rFonts w:ascii="Times New Roman" w:hAnsi="Times New Roman" w:cs="Times New Roman"/>
          <w:color w:val="000000" w:themeColor="text1"/>
          <w:sz w:val="24"/>
          <w:szCs w:val="24"/>
        </w:rPr>
        <w:t>Projektuje się wykonać obróbki blacharskie z blachy cynkowo-tytanowej w kolorze szarym. Orynnowanie z blachy cynkowo-tytanowej w tym samym kolorze. Parapety zewnętrzne z profili blachy aluminiowej powlekanej w kolorze szarym</w:t>
      </w:r>
      <w:r w:rsidRPr="008C3DB2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D1B56" w:rsidRPr="00A46B0F" w:rsidRDefault="00ED1B56" w:rsidP="00236F1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33" w:name="_Toc483380400"/>
      <w:r>
        <w:rPr>
          <w:rFonts w:ascii="Times New Roman" w:hAnsi="Times New Roman" w:cs="Times New Roman"/>
          <w:color w:val="00000A"/>
          <w:sz w:val="24"/>
          <w:szCs w:val="24"/>
        </w:rPr>
        <w:t>TYNKI I OKŁADZINY WEWNĘTRZNE</w:t>
      </w:r>
      <w:bookmarkEnd w:id="133"/>
    </w:p>
    <w:p w:rsidR="00ED1B56" w:rsidRPr="00876D72" w:rsidRDefault="00ED1B56" w:rsidP="00876D72">
      <w:pPr>
        <w:pStyle w:val="NormalnyWeb"/>
        <w:spacing w:after="200" w:line="276" w:lineRule="auto"/>
        <w:jc w:val="both"/>
      </w:pPr>
      <w:r w:rsidRPr="00876D72">
        <w:t>Zaprojektowano tynki cementowo wapienne – I</w:t>
      </w:r>
      <w:r w:rsidR="00876D72" w:rsidRPr="00876D72">
        <w:t>II</w:t>
      </w:r>
      <w:r w:rsidR="00BA2DDC">
        <w:t xml:space="preserve"> kategorii. </w:t>
      </w:r>
      <w:r w:rsidRPr="00876D72">
        <w:t>Sufity należy wykonać jako podwieszane z płyt gipsowo kartonowych na rusztac</w:t>
      </w:r>
      <w:r w:rsidR="00732BC0">
        <w:t>h metalowych</w:t>
      </w:r>
      <w:r w:rsidRPr="00876D72">
        <w:t xml:space="preserve">. Ściany wewnętrzne i sufity  </w:t>
      </w:r>
      <w:r w:rsidRPr="00876D72">
        <w:rPr>
          <w:color w:val="000000"/>
        </w:rPr>
        <w:t>malować farbami emulsyjnymi late</w:t>
      </w:r>
      <w:r w:rsidR="008D6FF4">
        <w:rPr>
          <w:color w:val="000000"/>
        </w:rPr>
        <w:t>ksowymi</w:t>
      </w:r>
      <w:r w:rsidRPr="00876D72">
        <w:rPr>
          <w:color w:val="000000"/>
        </w:rPr>
        <w:t xml:space="preserve"> w kolorach białych i pastelowych w odmianie minimum półmatowej, tworzącej powierzchnie odporne na zabrudzenia oraz zadrapania. Prace przygotowawcze wykonać wg zalecenia producenta farb.</w:t>
      </w:r>
    </w:p>
    <w:p w:rsidR="00ED1B56" w:rsidRPr="00A46B0F" w:rsidRDefault="00ED1B56" w:rsidP="00236F1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34" w:name="_Toc396464965"/>
      <w:bookmarkStart w:id="135" w:name="_Toc396464967"/>
      <w:bookmarkStart w:id="136" w:name="_Toc483380401"/>
      <w:bookmarkEnd w:id="134"/>
      <w:bookmarkEnd w:id="135"/>
      <w:r>
        <w:rPr>
          <w:rFonts w:ascii="Times New Roman" w:hAnsi="Times New Roman" w:cs="Times New Roman"/>
          <w:color w:val="00000A"/>
          <w:sz w:val="24"/>
          <w:szCs w:val="24"/>
        </w:rPr>
        <w:t>PROJEKTOWANE WYKOŃCZENIE OBIEKTU</w:t>
      </w:r>
      <w:bookmarkStart w:id="137" w:name="_Toc396464968"/>
      <w:bookmarkEnd w:id="136"/>
      <w:bookmarkEnd w:id="137"/>
    </w:p>
    <w:p w:rsidR="00ED1B56" w:rsidRPr="00A46B0F" w:rsidRDefault="00ED1B56" w:rsidP="00ED1B5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Izolacja termiczna</w:t>
      </w:r>
      <w:r w:rsidRPr="00A46B0F">
        <w:rPr>
          <w:rFonts w:ascii="Times New Roman" w:hAnsi="Times New Roman" w:cs="Times New Roman"/>
          <w:b/>
          <w:sz w:val="24"/>
          <w:szCs w:val="24"/>
        </w:rPr>
        <w:t>:</w:t>
      </w:r>
      <w:r w:rsidRPr="00A46B0F">
        <w:rPr>
          <w:rFonts w:ascii="Times New Roman" w:hAnsi="Times New Roman" w:cs="Times New Roman"/>
          <w:b/>
          <w:sz w:val="24"/>
          <w:szCs w:val="24"/>
        </w:rPr>
        <w:tab/>
      </w:r>
    </w:p>
    <w:p w:rsidR="00ED1B56" w:rsidRDefault="00ED1B56" w:rsidP="00ED1B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Ściana fundamentowe</w:t>
      </w:r>
      <w:r w:rsidRPr="00EF2F96">
        <w:rPr>
          <w:rFonts w:ascii="Times New Roman" w:hAnsi="Times New Roman" w:cs="Times New Roman"/>
          <w:sz w:val="24"/>
          <w:szCs w:val="24"/>
        </w:rPr>
        <w:t xml:space="preserve"> – styropian </w:t>
      </w:r>
      <w:r>
        <w:rPr>
          <w:rFonts w:ascii="Times New Roman" w:hAnsi="Times New Roman" w:cs="Times New Roman"/>
          <w:sz w:val="24"/>
          <w:szCs w:val="24"/>
        </w:rPr>
        <w:t>XPS</w:t>
      </w:r>
      <w:r w:rsidRPr="00EF2F96">
        <w:rPr>
          <w:rFonts w:ascii="Times New Roman" w:hAnsi="Times New Roman" w:cs="Times New Roman"/>
          <w:sz w:val="24"/>
          <w:szCs w:val="24"/>
        </w:rPr>
        <w:t xml:space="preserve"> gr.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F96">
        <w:rPr>
          <w:rFonts w:ascii="Times New Roman" w:hAnsi="Times New Roman" w:cs="Times New Roman"/>
          <w:sz w:val="24"/>
          <w:szCs w:val="24"/>
        </w:rPr>
        <w:t>cm;</w:t>
      </w:r>
    </w:p>
    <w:p w:rsidR="00ED1B56" w:rsidRPr="00EF2F96" w:rsidRDefault="00ED1B56" w:rsidP="00ED1B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Ściana zewnętrzna - styropian EPS 70 gr. 15 cm </w:t>
      </w:r>
    </w:p>
    <w:p w:rsidR="00ED1B56" w:rsidRPr="00EF2F96" w:rsidRDefault="00ED1B56" w:rsidP="00ED1B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2F96">
        <w:rPr>
          <w:rFonts w:ascii="Times New Roman" w:hAnsi="Times New Roman" w:cs="Times New Roman"/>
          <w:sz w:val="24"/>
          <w:szCs w:val="24"/>
        </w:rPr>
        <w:t xml:space="preserve">Podłoga na </w:t>
      </w:r>
      <w:r>
        <w:rPr>
          <w:rFonts w:ascii="Times New Roman" w:hAnsi="Times New Roman" w:cs="Times New Roman"/>
          <w:sz w:val="24"/>
          <w:szCs w:val="24"/>
        </w:rPr>
        <w:t xml:space="preserve">gruncie – styropian EPS 100 – 10 </w:t>
      </w:r>
      <w:r w:rsidRPr="00EF2F96">
        <w:rPr>
          <w:rFonts w:ascii="Times New Roman" w:hAnsi="Times New Roman" w:cs="Times New Roman"/>
          <w:sz w:val="24"/>
          <w:szCs w:val="24"/>
        </w:rPr>
        <w:t>cm;</w:t>
      </w:r>
    </w:p>
    <w:p w:rsidR="00ED1B56" w:rsidRPr="00F11989" w:rsidRDefault="00390772" w:rsidP="00ED1B56">
      <w:pPr>
        <w:pStyle w:val="Standard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1989">
        <w:rPr>
          <w:rFonts w:ascii="Times New Roman" w:hAnsi="Times New Roman" w:cs="Times New Roman"/>
          <w:color w:val="000000" w:themeColor="text1"/>
          <w:sz w:val="24"/>
          <w:szCs w:val="24"/>
        </w:rPr>
        <w:t>Dach – wełna mineralna gr. 12 cm, 8</w:t>
      </w:r>
      <w:r w:rsidR="00F11989" w:rsidRPr="00F119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cm;</w:t>
      </w:r>
      <w:r w:rsidR="00ED1B56" w:rsidRPr="00F119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B56" w:rsidRDefault="00ED1B56" w:rsidP="00ED1B5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46B0F">
        <w:rPr>
          <w:rFonts w:ascii="Times New Roman" w:hAnsi="Times New Roman" w:cs="Times New Roman"/>
          <w:b/>
          <w:sz w:val="24"/>
          <w:szCs w:val="24"/>
        </w:rPr>
        <w:t>Przeciwwilgociowe:</w:t>
      </w:r>
    </w:p>
    <w:p w:rsidR="00ED1B56" w:rsidRDefault="00ED1B56" w:rsidP="00ED1B56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Pozioma ław fundamentowych – 2 x papa na lepiku</w:t>
      </w:r>
      <w:r w:rsidR="00390772">
        <w:rPr>
          <w:rFonts w:ascii="Times New Roman" w:hAnsi="Times New Roman" w:cs="Times New Roman"/>
          <w:sz w:val="24"/>
          <w:szCs w:val="24"/>
        </w:rPr>
        <w:t>;</w:t>
      </w:r>
    </w:p>
    <w:p w:rsidR="00ED1B56" w:rsidRDefault="00ED1B56" w:rsidP="00ED1B56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Pozioma posadzki na gruncie – 2 x papa na lepiku</w:t>
      </w:r>
      <w:r w:rsidR="00390772">
        <w:rPr>
          <w:rFonts w:ascii="Times New Roman" w:hAnsi="Times New Roman" w:cs="Times New Roman"/>
          <w:sz w:val="24"/>
          <w:szCs w:val="24"/>
        </w:rPr>
        <w:t>;</w:t>
      </w:r>
    </w:p>
    <w:p w:rsidR="00ED1B56" w:rsidRDefault="00ED1B56" w:rsidP="00ED1B56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Pionowa ścian fundamentowych – 2x dysperbit</w:t>
      </w:r>
      <w:r w:rsidR="00390772">
        <w:rPr>
          <w:rFonts w:ascii="Times New Roman" w:hAnsi="Times New Roman" w:cs="Times New Roman"/>
          <w:sz w:val="24"/>
          <w:szCs w:val="24"/>
        </w:rPr>
        <w:t>;</w:t>
      </w:r>
    </w:p>
    <w:p w:rsidR="00ED1B56" w:rsidRPr="00F11989" w:rsidRDefault="00ED1B56" w:rsidP="00ED1B56">
      <w:pPr>
        <w:pStyle w:val="Standard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119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Pokrycie dachu: </w:t>
      </w:r>
      <w:r w:rsidR="00EB798B" w:rsidRPr="00F11989">
        <w:rPr>
          <w:rFonts w:ascii="Times New Roman" w:hAnsi="Times New Roman" w:cs="Times New Roman"/>
          <w:color w:val="000000" w:themeColor="text1"/>
          <w:sz w:val="24"/>
          <w:szCs w:val="24"/>
        </w:rPr>
        <w:t>Blach</w:t>
      </w:r>
      <w:bookmarkStart w:id="138" w:name="_Toc396464969"/>
      <w:bookmarkEnd w:id="138"/>
      <w:r w:rsidR="00390772" w:rsidRPr="00F11989">
        <w:rPr>
          <w:rFonts w:ascii="Times New Roman" w:hAnsi="Times New Roman" w:cs="Times New Roman"/>
          <w:color w:val="000000" w:themeColor="text1"/>
          <w:sz w:val="24"/>
          <w:szCs w:val="24"/>
        </w:rPr>
        <w:t>a cynkowo</w:t>
      </w:r>
      <w:r w:rsidR="00390772" w:rsidRPr="00F119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="00390772" w:rsidRPr="00F119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tytanowa, patynowa - kolor szary;</w:t>
      </w:r>
    </w:p>
    <w:p w:rsidR="00ED1B56" w:rsidRPr="00F11989" w:rsidRDefault="00ED1B56" w:rsidP="00ED1B5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19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Elewacja: </w:t>
      </w:r>
      <w:r w:rsidR="00390772" w:rsidRPr="00F11989">
        <w:rPr>
          <w:rFonts w:ascii="Times New Roman" w:hAnsi="Times New Roman" w:cs="Times New Roman"/>
          <w:color w:val="000000" w:themeColor="text1"/>
          <w:sz w:val="24"/>
          <w:szCs w:val="24"/>
        </w:rPr>
        <w:t>Płyta z betonu architektonicznego - kolor szary naturalny;</w:t>
      </w:r>
    </w:p>
    <w:p w:rsidR="00B927C3" w:rsidRDefault="00ED1B56" w:rsidP="00A024A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b/>
          <w:sz w:val="24"/>
          <w:szCs w:val="24"/>
        </w:rPr>
        <w:t>Rynny i rury spustowe:</w:t>
      </w:r>
      <w:r w:rsidRPr="00A46B0F">
        <w:rPr>
          <w:rFonts w:ascii="Times New Roman" w:hAnsi="Times New Roman" w:cs="Times New Roman"/>
          <w:sz w:val="24"/>
          <w:szCs w:val="24"/>
        </w:rPr>
        <w:t xml:space="preserve"> </w:t>
      </w:r>
      <w:r w:rsidRPr="00924535">
        <w:rPr>
          <w:rFonts w:ascii="Times New Roman" w:hAnsi="Times New Roman" w:cs="Times New Roman"/>
          <w:sz w:val="24"/>
          <w:szCs w:val="24"/>
        </w:rPr>
        <w:t>Rynny Ø150, rury spustowe Ø120</w:t>
      </w:r>
      <w:r w:rsidRPr="00A46B0F">
        <w:rPr>
          <w:rFonts w:ascii="Times New Roman" w:hAnsi="Times New Roman" w:cs="Times New Roman"/>
          <w:sz w:val="24"/>
          <w:szCs w:val="24"/>
        </w:rPr>
        <w:t xml:space="preserve"> z </w:t>
      </w:r>
      <w:r w:rsidR="00EB798B">
        <w:rPr>
          <w:rFonts w:ascii="Times New Roman" w:hAnsi="Times New Roman" w:cs="Times New Roman"/>
          <w:sz w:val="24"/>
          <w:szCs w:val="24"/>
        </w:rPr>
        <w:t>gotowych elementów tłoczonych.</w:t>
      </w:r>
    </w:p>
    <w:p w:rsidR="00B927C3" w:rsidRDefault="00B927C3" w:rsidP="00B927C3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39" w:name="_Toc483380402"/>
      <w:r>
        <w:rPr>
          <w:rFonts w:ascii="Times New Roman" w:hAnsi="Times New Roman" w:cs="Times New Roman"/>
          <w:color w:val="00000A"/>
          <w:sz w:val="24"/>
          <w:szCs w:val="24"/>
        </w:rPr>
        <w:t>ROZBIÓRKA TARASU</w:t>
      </w:r>
      <w:bookmarkEnd w:id="139"/>
    </w:p>
    <w:p w:rsidR="00A024A0" w:rsidRPr="00A024A0" w:rsidRDefault="00A024A0" w:rsidP="003C1C99">
      <w:pPr>
        <w:pStyle w:val="Bezodstpw"/>
        <w:spacing w:after="200"/>
      </w:pPr>
      <w:bookmarkStart w:id="140" w:name="_Toc474744865"/>
      <w:r w:rsidRPr="00A024A0">
        <w:t>Otrzymany gruz z rozbiórki tarasu należy składować w jednym wyznaczonym do tego miejscu, a następnie po zakończeniu prac zapewnić wywóz na składowisko odpadów.</w:t>
      </w:r>
      <w:r w:rsidRPr="00A024A0">
        <w:rPr>
          <w:color w:val="000000"/>
        </w:rPr>
        <w:t xml:space="preserve"> Należy zachować wszelkie środki ostrożności wynikające z przepisów BHP</w:t>
      </w:r>
      <w:r>
        <w:rPr>
          <w:color w:val="000000"/>
        </w:rPr>
        <w:t>.</w:t>
      </w:r>
      <w:bookmarkEnd w:id="140"/>
    </w:p>
    <w:p w:rsidR="00A024A0" w:rsidRDefault="00A024A0" w:rsidP="00B927C3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41" w:name="_Toc483380403"/>
      <w:r>
        <w:rPr>
          <w:rFonts w:ascii="Times New Roman" w:hAnsi="Times New Roman" w:cs="Times New Roman"/>
          <w:color w:val="00000A"/>
          <w:sz w:val="24"/>
          <w:szCs w:val="24"/>
        </w:rPr>
        <w:t>MUR OPOROWY</w:t>
      </w:r>
      <w:bookmarkEnd w:id="141"/>
    </w:p>
    <w:p w:rsidR="00A024A0" w:rsidRDefault="0061644C" w:rsidP="00AD21D1">
      <w:pPr>
        <w:pStyle w:val="NormalnyWeb"/>
        <w:spacing w:before="0" w:line="276" w:lineRule="auto"/>
        <w:jc w:val="both"/>
        <w:rPr>
          <w:color w:val="00000A"/>
        </w:rPr>
      </w:pPr>
      <w:r>
        <w:rPr>
          <w:color w:val="00000A"/>
        </w:rPr>
        <w:t>Przy sali kameralnej w kierunku istniejącego ogrodzenia zaprojekto</w:t>
      </w:r>
      <w:r w:rsidR="00236D7C">
        <w:rPr>
          <w:color w:val="00000A"/>
        </w:rPr>
        <w:t>wano mur oporowy. Długość muru ok. 4</w:t>
      </w:r>
      <w:r>
        <w:rPr>
          <w:color w:val="00000A"/>
        </w:rPr>
        <w:t xml:space="preserve">,0 m. </w:t>
      </w:r>
      <w:r w:rsidR="001C515C">
        <w:rPr>
          <w:color w:val="00000A"/>
        </w:rPr>
        <w:t>Mur oporowy wykonany z elementów prefabrykowanych</w:t>
      </w:r>
      <w:r w:rsidR="00252A6F">
        <w:rPr>
          <w:color w:val="00000A"/>
        </w:rPr>
        <w:t xml:space="preserve"> o wymiarach: wysokość </w:t>
      </w:r>
      <w:r w:rsidR="001C515C">
        <w:rPr>
          <w:color w:val="00000A"/>
        </w:rPr>
        <w:t>80</w:t>
      </w:r>
      <w:r w:rsidR="00252A6F">
        <w:rPr>
          <w:color w:val="00000A"/>
        </w:rPr>
        <w:t xml:space="preserve"> cm, szerokość podstawy 50 cm, grubość ścianki 20 cm, długość elementu 100 cm. Powierzchnia elementów gładka, krawędzie fazowane. Styki między połączeniami uszczelnić masą uszczelniającą. Mur oporowy układać na wyprofilowanym przygotowanym podłożu:</w:t>
      </w:r>
    </w:p>
    <w:p w:rsidR="00252A6F" w:rsidRDefault="00252A6F" w:rsidP="00AD21D1">
      <w:pPr>
        <w:pStyle w:val="NormalnyWeb"/>
        <w:spacing w:line="276" w:lineRule="auto"/>
        <w:jc w:val="both"/>
        <w:rPr>
          <w:color w:val="00000A"/>
        </w:rPr>
      </w:pPr>
      <w:r>
        <w:rPr>
          <w:color w:val="00000A"/>
        </w:rPr>
        <w:t>- zaprawa cementowa M10 gr. 5 cm,</w:t>
      </w:r>
    </w:p>
    <w:p w:rsidR="00252A6F" w:rsidRDefault="00AD21D1" w:rsidP="00AD21D1">
      <w:pPr>
        <w:pStyle w:val="NormalnyWeb"/>
        <w:spacing w:line="276" w:lineRule="auto"/>
        <w:jc w:val="both"/>
        <w:rPr>
          <w:color w:val="00000A"/>
        </w:rPr>
      </w:pPr>
      <w:r>
        <w:rPr>
          <w:color w:val="00000A"/>
        </w:rPr>
        <w:t>- p</w:t>
      </w:r>
      <w:r w:rsidR="00252A6F">
        <w:rPr>
          <w:color w:val="00000A"/>
        </w:rPr>
        <w:t>odbudowa z betonu C8/10 gr. 10 cm,</w:t>
      </w:r>
    </w:p>
    <w:p w:rsidR="00252A6F" w:rsidRPr="00AD21D1" w:rsidRDefault="00AD21D1" w:rsidP="0061644C">
      <w:pPr>
        <w:pStyle w:val="NormalnyWeb"/>
        <w:spacing w:after="120" w:line="276" w:lineRule="auto"/>
        <w:jc w:val="both"/>
        <w:rPr>
          <w:color w:val="00000A"/>
        </w:rPr>
      </w:pPr>
      <w:r>
        <w:rPr>
          <w:color w:val="00000A"/>
        </w:rPr>
        <w:t>- zagęszczony piasek gr. 20 cm.</w:t>
      </w:r>
    </w:p>
    <w:p w:rsidR="00A73230" w:rsidRPr="00A46B0F" w:rsidRDefault="00A73230" w:rsidP="00797CF6">
      <w:pPr>
        <w:pStyle w:val="Nagwek1"/>
        <w:numPr>
          <w:ilvl w:val="1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42" w:name="_Toc483380404"/>
      <w:r>
        <w:rPr>
          <w:rFonts w:ascii="Times New Roman" w:hAnsi="Times New Roman" w:cs="Times New Roman"/>
          <w:color w:val="00000A"/>
          <w:sz w:val="24"/>
          <w:szCs w:val="24"/>
        </w:rPr>
        <w:t>PRZEZNACZENIE I PROGRAM UŻ</w:t>
      </w:r>
      <w:r w:rsidRPr="00A46B0F">
        <w:rPr>
          <w:rFonts w:ascii="Times New Roman" w:hAnsi="Times New Roman" w:cs="Times New Roman"/>
          <w:color w:val="00000A"/>
          <w:sz w:val="24"/>
          <w:szCs w:val="24"/>
        </w:rPr>
        <w:t>YTKOWY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AMFITEATRU</w:t>
      </w:r>
      <w:bookmarkEnd w:id="142"/>
    </w:p>
    <w:p w:rsidR="00A73230" w:rsidRDefault="00A73230" w:rsidP="00797CF6">
      <w:pPr>
        <w:pStyle w:val="Nagwek1"/>
        <w:numPr>
          <w:ilvl w:val="2"/>
          <w:numId w:val="1"/>
        </w:numPr>
        <w:spacing w:before="0"/>
        <w:ind w:left="1225" w:hanging="505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43" w:name="_Toc483380405"/>
      <w:r w:rsidRPr="00A46B0F">
        <w:rPr>
          <w:rFonts w:ascii="Times New Roman" w:hAnsi="Times New Roman" w:cs="Times New Roman"/>
          <w:color w:val="00000A"/>
          <w:sz w:val="24"/>
          <w:szCs w:val="24"/>
        </w:rPr>
        <w:t>PRZEZNACZENIE</w:t>
      </w:r>
      <w:bookmarkEnd w:id="143"/>
    </w:p>
    <w:p w:rsidR="00CA503D" w:rsidRPr="00CA503D" w:rsidRDefault="00CA503D" w:rsidP="00797CF6">
      <w:pPr>
        <w:pStyle w:val="Akapitzlist"/>
        <w:suppressAutoHyphens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503D">
        <w:rPr>
          <w:rFonts w:ascii="Times New Roman" w:eastAsia="Times New Roman" w:hAnsi="Times New Roman" w:cs="Times New Roman"/>
          <w:sz w:val="24"/>
          <w:szCs w:val="24"/>
          <w:lang w:eastAsia="pl-PL"/>
        </w:rPr>
        <w:t>Rewitalizacja pr</w:t>
      </w:r>
      <w:r w:rsidR="00080DCB">
        <w:rPr>
          <w:rFonts w:ascii="Times New Roman" w:eastAsia="Times New Roman" w:hAnsi="Times New Roman" w:cs="Times New Roman"/>
          <w:sz w:val="24"/>
          <w:szCs w:val="24"/>
          <w:lang w:eastAsia="pl-PL"/>
        </w:rPr>
        <w:t>zes</w:t>
      </w:r>
      <w:r w:rsidR="00853F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trzeni publicznej poprzez dobudowanie </w:t>
      </w:r>
      <w:r w:rsidRPr="00CA503D">
        <w:rPr>
          <w:rFonts w:ascii="Times New Roman" w:eastAsia="Times New Roman" w:hAnsi="Times New Roman" w:cs="Times New Roman"/>
          <w:sz w:val="24"/>
          <w:szCs w:val="24"/>
          <w:lang w:eastAsia="pl-PL"/>
        </w:rPr>
        <w:t>amfiteatru do budynku Miejsko-Gminnego Ośrodka Kultury im. Władysława Stanisława Reymonta w Kowalewie Pomorskim z zagospodarowaniem terenu wokół obiektu.</w:t>
      </w:r>
    </w:p>
    <w:p w:rsidR="00A73230" w:rsidRPr="002B17D0" w:rsidRDefault="00A73230" w:rsidP="00A7323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B17D0">
        <w:rPr>
          <w:rFonts w:ascii="Times New Roman" w:hAnsi="Times New Roman" w:cs="Times New Roman"/>
          <w:sz w:val="24"/>
          <w:szCs w:val="24"/>
        </w:rPr>
        <w:t>Przedmiotowa dokumentacj</w:t>
      </w:r>
      <w:r w:rsidR="00F11989">
        <w:rPr>
          <w:rFonts w:ascii="Times New Roman" w:hAnsi="Times New Roman" w:cs="Times New Roman"/>
          <w:sz w:val="24"/>
          <w:szCs w:val="24"/>
        </w:rPr>
        <w:t>a dotyczy budowy nowego obiektu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474">
        <w:rPr>
          <w:rFonts w:ascii="Times New Roman" w:hAnsi="Times New Roman" w:cs="Times New Roman"/>
          <w:sz w:val="24"/>
          <w:szCs w:val="24"/>
        </w:rPr>
        <w:t>od strony elewacji północnej</w:t>
      </w:r>
      <w:r w:rsidR="00F11989" w:rsidRPr="00F11989">
        <w:rPr>
          <w:rFonts w:ascii="Times New Roman" w:hAnsi="Times New Roman" w:cs="Times New Roman"/>
          <w:sz w:val="24"/>
          <w:szCs w:val="24"/>
        </w:rPr>
        <w:t xml:space="preserve"> </w:t>
      </w:r>
      <w:r w:rsidR="00277A74">
        <w:rPr>
          <w:rFonts w:ascii="Times New Roman" w:hAnsi="Times New Roman" w:cs="Times New Roman"/>
          <w:sz w:val="24"/>
          <w:szCs w:val="24"/>
        </w:rPr>
        <w:t xml:space="preserve">budynku M-GOK </w:t>
      </w:r>
      <w:r w:rsidRPr="002B17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230" w:rsidRPr="00A46B0F" w:rsidRDefault="00A73230" w:rsidP="00797CF6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44" w:name="_Toc483380406"/>
      <w:r>
        <w:rPr>
          <w:rFonts w:ascii="Times New Roman" w:hAnsi="Times New Roman" w:cs="Times New Roman"/>
          <w:color w:val="00000A"/>
          <w:sz w:val="24"/>
          <w:szCs w:val="24"/>
        </w:rPr>
        <w:t>PROGRAM FUNKCJONALNO UŻ</w:t>
      </w:r>
      <w:r w:rsidRPr="00A46B0F">
        <w:rPr>
          <w:rFonts w:ascii="Times New Roman" w:hAnsi="Times New Roman" w:cs="Times New Roman"/>
          <w:color w:val="00000A"/>
          <w:sz w:val="24"/>
          <w:szCs w:val="24"/>
        </w:rPr>
        <w:t>YTKOWY</w:t>
      </w:r>
      <w:bookmarkEnd w:id="144"/>
    </w:p>
    <w:p w:rsidR="00767EA1" w:rsidRPr="00100C68" w:rsidRDefault="00691A82" w:rsidP="00100C68">
      <w:pPr>
        <w:pStyle w:val="NormalnyWeb"/>
        <w:spacing w:before="0" w:after="120" w:line="276" w:lineRule="auto"/>
      </w:pPr>
      <w:r>
        <w:rPr>
          <w:color w:val="000000" w:themeColor="text1"/>
        </w:rPr>
        <w:t>Projektuje się amfiteatr jako budynek zespolony z istniejącym głównym budynkiem M-GOK.</w:t>
      </w:r>
      <w:r w:rsidR="00A73230">
        <w:rPr>
          <w:color w:val="000000" w:themeColor="text1"/>
        </w:rPr>
        <w:t xml:space="preserve"> </w:t>
      </w:r>
      <w:r w:rsidR="00985C65">
        <w:rPr>
          <w:color w:val="000000" w:themeColor="text1"/>
        </w:rPr>
        <w:t>Na program funkcjonalny amfiteatru</w:t>
      </w:r>
      <w:r w:rsidR="00A73230">
        <w:rPr>
          <w:color w:val="000000" w:themeColor="text1"/>
        </w:rPr>
        <w:t xml:space="preserve"> </w:t>
      </w:r>
      <w:r w:rsidR="00A73230" w:rsidRPr="000F2A09">
        <w:rPr>
          <w:color w:val="000000" w:themeColor="text1"/>
        </w:rPr>
        <w:t>składają się</w:t>
      </w:r>
      <w:r w:rsidR="00A73230">
        <w:rPr>
          <w:color w:val="000000" w:themeColor="text1"/>
        </w:rPr>
        <w:t xml:space="preserve">: </w:t>
      </w:r>
      <w:r>
        <w:rPr>
          <w:color w:val="000000" w:themeColor="text1"/>
        </w:rPr>
        <w:t>scena oraz dwa pomieszczenia zaplecza sceny</w:t>
      </w:r>
      <w:r w:rsidR="00A73230" w:rsidRPr="000F2A09">
        <w:rPr>
          <w:color w:val="000000" w:themeColor="text1"/>
        </w:rPr>
        <w:t xml:space="preserve">. </w:t>
      </w:r>
      <w:r w:rsidR="00375CCE">
        <w:rPr>
          <w:color w:val="000000" w:themeColor="text1"/>
        </w:rPr>
        <w:t>Budynek amfiteatru będzie pełnił rolę kulturalno-rozrywkową. Projektowany obiekt funkcjonować będzie w okresie letnim.</w:t>
      </w:r>
      <w:r w:rsidR="00767EA1">
        <w:rPr>
          <w:color w:val="000000" w:themeColor="text1"/>
        </w:rPr>
        <w:t xml:space="preserve"> </w:t>
      </w:r>
    </w:p>
    <w:p w:rsidR="00A73230" w:rsidRPr="001B501A" w:rsidRDefault="00A73230" w:rsidP="00797CF6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5" w:name="_Toc483380407"/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CHARAKTERYSTYCZNE PARAMETRY</w:t>
      </w:r>
      <w:bookmarkEnd w:id="145"/>
    </w:p>
    <w:p w:rsidR="00A73230" w:rsidRPr="001B501A" w:rsidRDefault="00A73230" w:rsidP="00A73230">
      <w:pPr>
        <w:spacing w:line="240" w:lineRule="auto"/>
        <w:ind w:left="567" w:hanging="283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</w:rPr>
      </w:pPr>
      <w:r w:rsidRPr="001B501A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</w:rPr>
        <w:t>Dane ogólne</w:t>
      </w:r>
    </w:p>
    <w:p w:rsidR="00A73230" w:rsidRPr="00F27CBC" w:rsidRDefault="00727407" w:rsidP="00A73230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Projektowany amfiteatr</w:t>
      </w:r>
      <w:r w:rsidR="00A73230" w:rsidRPr="00F27CBC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A73230" w:rsidRPr="001B501A" w:rsidRDefault="00A73230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>pr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F352FE">
        <w:rPr>
          <w:rFonts w:ascii="Times New Roman" w:hAnsi="Times New Roman" w:cs="Times New Roman"/>
          <w:color w:val="000000" w:themeColor="text1"/>
          <w:sz w:val="24"/>
          <w:szCs w:val="24"/>
        </w:rPr>
        <w:t>j. powierzchnia zabudowy: 72,22</w:t>
      </w:r>
      <w:r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Pr="0025197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73230" w:rsidRPr="0025197F" w:rsidRDefault="005F4C68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proj. powierzchnia użytkowa: 64,39</w:t>
      </w:r>
      <w:r w:rsidR="00A73230"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A73230" w:rsidRPr="0025197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A73230" w:rsidRPr="0025197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73230" w:rsidRPr="001B501A" w:rsidRDefault="005F4C68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proj. długość: 8</w:t>
      </w:r>
      <w:r w:rsidR="00F352FE">
        <w:rPr>
          <w:rFonts w:ascii="Times New Roman" w:hAnsi="Times New Roman" w:cs="Times New Roman"/>
          <w:color w:val="000000" w:themeColor="text1"/>
          <w:sz w:val="24"/>
          <w:szCs w:val="24"/>
        </w:rPr>
        <w:t>,65</w:t>
      </w:r>
      <w:r w:rsidR="00A73230"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m;</w:t>
      </w:r>
    </w:p>
    <w:p w:rsidR="00A73230" w:rsidRPr="00B30528" w:rsidRDefault="00F352FE" w:rsidP="00B3052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proj. szerokość: 8,70</w:t>
      </w:r>
      <w:r w:rsidR="00A73230"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</w:p>
    <w:p w:rsidR="00A73230" w:rsidRPr="001B501A" w:rsidRDefault="005F4C68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max. wysokość budynku: 5,</w:t>
      </w:r>
      <w:r w:rsidR="00511BC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A73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3230"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m;</w:t>
      </w:r>
    </w:p>
    <w:p w:rsidR="00A73230" w:rsidRPr="001B501A" w:rsidRDefault="00A73230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iczba kondygnacji nadziemnych: 1</w:t>
      </w: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73230" w:rsidRPr="001B501A" w:rsidRDefault="00A73230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liczba kondygnacji podziemnych:</w:t>
      </w:r>
      <w:r w:rsidR="002C41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0;</w:t>
      </w:r>
    </w:p>
    <w:p w:rsidR="00A73230" w:rsidRPr="001B501A" w:rsidRDefault="00A73230" w:rsidP="00A7323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>technologia: tradycyjna;</w:t>
      </w:r>
    </w:p>
    <w:p w:rsidR="006A6B5C" w:rsidRDefault="00A73230" w:rsidP="00E23964">
      <w:pPr>
        <w:numPr>
          <w:ilvl w:val="0"/>
          <w:numId w:val="3"/>
        </w:numPr>
        <w:spacing w:line="240" w:lineRule="auto"/>
        <w:ind w:left="1281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0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funkcja: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publiczne usługi kultury, oświaty i sportu</w:t>
      </w:r>
      <w:r w:rsidR="00F352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352FE" w:rsidRDefault="00F352FE" w:rsidP="00F352FE">
      <w:pPr>
        <w:spacing w:line="240" w:lineRule="auto"/>
        <w:ind w:left="128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412E" w:rsidRPr="00E23964" w:rsidRDefault="0061412E" w:rsidP="00F352FE">
      <w:pPr>
        <w:spacing w:line="240" w:lineRule="auto"/>
        <w:ind w:left="128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52FE" w:rsidRPr="00F352FE" w:rsidRDefault="00A73230" w:rsidP="00F352FE">
      <w:pPr>
        <w:pStyle w:val="Nagwek1"/>
        <w:numPr>
          <w:ilvl w:val="2"/>
          <w:numId w:val="1"/>
        </w:numPr>
        <w:spacing w:before="0" w:line="240" w:lineRule="auto"/>
        <w:ind w:left="1225" w:hanging="50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6" w:name="_Toc483380408"/>
      <w:r w:rsidRPr="0047009F">
        <w:rPr>
          <w:rFonts w:ascii="Times New Roman" w:eastAsia="SimSun" w:hAnsi="Times New Roman" w:cs="Times New Roman"/>
          <w:iCs/>
          <w:color w:val="000000" w:themeColor="text1"/>
          <w:sz w:val="24"/>
          <w:szCs w:val="24"/>
        </w:rPr>
        <w:lastRenderedPageBreak/>
        <w:t>ZESTAWIENIE POMIESZCZEŃ</w:t>
      </w:r>
      <w:r w:rsidR="00C95AA2">
        <w:rPr>
          <w:rFonts w:ascii="Times New Roman" w:eastAsia="SimSun" w:hAnsi="Times New Roman" w:cs="Times New Roman"/>
          <w:iCs/>
          <w:color w:val="000000" w:themeColor="text1"/>
          <w:sz w:val="24"/>
          <w:szCs w:val="24"/>
        </w:rPr>
        <w:t>-AMFITEATR</w:t>
      </w:r>
      <w:bookmarkEnd w:id="146"/>
    </w:p>
    <w:p w:rsidR="00A73230" w:rsidRPr="0047009F" w:rsidRDefault="00A73230" w:rsidP="00A73230">
      <w:pPr>
        <w:pStyle w:val="Nagwek1"/>
        <w:spacing w:before="0" w:line="240" w:lineRule="auto"/>
        <w:ind w:left="12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4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5"/>
        <w:gridCol w:w="2574"/>
        <w:gridCol w:w="1393"/>
      </w:tblGrid>
      <w:tr w:rsidR="005F4C68" w:rsidRPr="007F3825" w:rsidTr="005F4C68">
        <w:trPr>
          <w:trHeight w:val="282"/>
          <w:jc w:val="center"/>
        </w:trPr>
        <w:tc>
          <w:tcPr>
            <w:tcW w:w="3539" w:type="dxa"/>
            <w:gridSpan w:val="2"/>
            <w:shd w:val="clear" w:color="auto" w:fill="auto"/>
            <w:noWrap/>
            <w:vAlign w:val="center"/>
            <w:hideMark/>
          </w:tcPr>
          <w:p w:rsidR="005F4C68" w:rsidRPr="007F3825" w:rsidRDefault="005F4C68" w:rsidP="00F728C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PARTER</w:t>
            </w:r>
          </w:p>
        </w:tc>
        <w:tc>
          <w:tcPr>
            <w:tcW w:w="1393" w:type="dxa"/>
            <w:shd w:val="clear" w:color="auto" w:fill="auto"/>
            <w:noWrap/>
            <w:vAlign w:val="center"/>
            <w:hideMark/>
          </w:tcPr>
          <w:p w:rsidR="005F4C68" w:rsidRPr="007F3825" w:rsidRDefault="005F4C68" w:rsidP="00F728C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Powierzchnia. [m2]</w:t>
            </w:r>
          </w:p>
        </w:tc>
      </w:tr>
      <w:tr w:rsidR="005F4C68" w:rsidRPr="007F3825" w:rsidTr="005F4C68">
        <w:trPr>
          <w:trHeight w:val="282"/>
          <w:jc w:val="center"/>
        </w:trPr>
        <w:tc>
          <w:tcPr>
            <w:tcW w:w="965" w:type="dxa"/>
            <w:shd w:val="clear" w:color="auto" w:fill="auto"/>
            <w:noWrap/>
            <w:vAlign w:val="center"/>
            <w:hideMark/>
          </w:tcPr>
          <w:p w:rsidR="005F4C68" w:rsidRPr="007F3825" w:rsidRDefault="005F4C68" w:rsidP="00F728C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0.</w:t>
            </w: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:rsidR="005F4C68" w:rsidRPr="007F3825" w:rsidRDefault="005F4C68" w:rsidP="00F728C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cena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:rsidR="005F4C68" w:rsidRPr="007F3825" w:rsidRDefault="00511BC9" w:rsidP="00F728C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53,39</w:t>
            </w:r>
          </w:p>
        </w:tc>
      </w:tr>
      <w:tr w:rsidR="005F4C68" w:rsidRPr="007F3825" w:rsidTr="005F4C68">
        <w:trPr>
          <w:trHeight w:val="282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5F4C68" w:rsidRPr="007F3825" w:rsidRDefault="005F4C68" w:rsidP="00F728C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0.</w:t>
            </w: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2574" w:type="dxa"/>
            <w:shd w:val="clear" w:color="auto" w:fill="auto"/>
            <w:noWrap/>
            <w:vAlign w:val="center"/>
          </w:tcPr>
          <w:p w:rsidR="005F4C68" w:rsidRPr="007F3825" w:rsidRDefault="005F4C68" w:rsidP="00F728C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Zaplecze scen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:rsidR="005F4C68" w:rsidRPr="007F3825" w:rsidRDefault="00511BC9" w:rsidP="00F728C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5,50</w:t>
            </w:r>
          </w:p>
        </w:tc>
      </w:tr>
      <w:tr w:rsidR="005F4C68" w:rsidRPr="007F3825" w:rsidTr="005F4C68">
        <w:trPr>
          <w:trHeight w:val="282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5F4C68" w:rsidRPr="007F3825" w:rsidRDefault="005F4C68" w:rsidP="00F728C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0.</w:t>
            </w: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2574" w:type="dxa"/>
            <w:shd w:val="clear" w:color="auto" w:fill="auto"/>
            <w:noWrap/>
            <w:vAlign w:val="center"/>
          </w:tcPr>
          <w:p w:rsidR="005F4C68" w:rsidRPr="007F3825" w:rsidRDefault="005F4C68" w:rsidP="00F728C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Zaplecze sceny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:rsidR="005F4C68" w:rsidRPr="007F3825" w:rsidRDefault="00511BC9" w:rsidP="00F728C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5,50</w:t>
            </w:r>
          </w:p>
        </w:tc>
      </w:tr>
      <w:tr w:rsidR="005F4C68" w:rsidRPr="007F3825" w:rsidTr="005F4C68">
        <w:trPr>
          <w:trHeight w:val="282"/>
          <w:jc w:val="center"/>
        </w:trPr>
        <w:tc>
          <w:tcPr>
            <w:tcW w:w="965" w:type="dxa"/>
            <w:shd w:val="clear" w:color="auto" w:fill="auto"/>
            <w:noWrap/>
            <w:vAlign w:val="center"/>
            <w:hideMark/>
          </w:tcPr>
          <w:p w:rsidR="005F4C68" w:rsidRPr="007F3825" w:rsidRDefault="005F4C68" w:rsidP="00F728C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Razem:</w:t>
            </w:r>
          </w:p>
        </w:tc>
        <w:tc>
          <w:tcPr>
            <w:tcW w:w="2574" w:type="dxa"/>
            <w:shd w:val="clear" w:color="auto" w:fill="auto"/>
            <w:noWrap/>
            <w:vAlign w:val="bottom"/>
            <w:hideMark/>
          </w:tcPr>
          <w:p w:rsidR="005F4C68" w:rsidRPr="007F3825" w:rsidRDefault="005F4C68" w:rsidP="00F728C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382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:rsidR="005F4C68" w:rsidRPr="007F3825" w:rsidRDefault="00511BC9" w:rsidP="00F728C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64,39</w:t>
            </w:r>
          </w:p>
        </w:tc>
      </w:tr>
    </w:tbl>
    <w:p w:rsidR="00A73230" w:rsidRDefault="00A73230" w:rsidP="00A73230">
      <w:pPr>
        <w:spacing w:after="0"/>
        <w:jc w:val="both"/>
        <w:rPr>
          <w:rFonts w:ascii="Times New Roman" w:hAnsi="Times New Roman" w:cs="Times New Roman"/>
          <w:b/>
          <w:bCs/>
          <w:iCs/>
          <w:color w:val="FF0000"/>
          <w:sz w:val="24"/>
          <w:szCs w:val="24"/>
          <w:u w:val="single"/>
        </w:rPr>
      </w:pPr>
    </w:p>
    <w:p w:rsidR="00A73230" w:rsidRPr="00235ED1" w:rsidRDefault="00A73230" w:rsidP="00A73230">
      <w:pPr>
        <w:spacing w:after="0"/>
        <w:ind w:left="567" w:hanging="283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235ED1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Forma architektoniczna i funkcja obiektu </w:t>
      </w:r>
    </w:p>
    <w:p w:rsidR="00B30528" w:rsidRPr="002F4B0D" w:rsidRDefault="00727407" w:rsidP="003329AB">
      <w:pPr>
        <w:ind w:left="284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Obiekt przylegający</w:t>
      </w:r>
      <w:r w:rsidR="00A73230" w:rsidRPr="002F4B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istniejącego budynku M-GOK, niepodpiwniczony. Dach </w:t>
      </w:r>
      <w:r w:rsidR="00F352FE" w:rsidRPr="002F4B0D">
        <w:rPr>
          <w:rFonts w:ascii="Times New Roman" w:hAnsi="Times New Roman" w:cs="Times New Roman"/>
          <w:color w:val="000000" w:themeColor="text1"/>
          <w:sz w:val="24"/>
          <w:szCs w:val="24"/>
        </w:rPr>
        <w:t>zapleczy jednospadowy, pokryty blachą cynkowo-tytanową, dach sceny w formie kopuły pokryty blachą cynkowo-tytanową.</w:t>
      </w:r>
      <w:r w:rsidR="00A73230" w:rsidRPr="002F4B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73230" w:rsidRPr="002F4B0D">
        <w:rPr>
          <w:rFonts w:ascii="Times New Roman" w:eastAsia="SimSun" w:hAnsi="Times New Roman" w:cs="Times New Roman"/>
          <w:color w:val="000000" w:themeColor="text1"/>
          <w:sz w:val="24"/>
          <w:szCs w:val="24"/>
        </w:rPr>
        <w:t>Budynek, jako układ funkcjonalny i przestrzenny ustrój konstrukcyjny oraz rozwiązania techniczne i materiałowe elementów budowlanych zaprojektowane są w sposób odpowiadający wymaganiom wynikającym z jego usytuowania i przeznaczenia.</w:t>
      </w:r>
    </w:p>
    <w:p w:rsidR="00A73230" w:rsidRPr="00A46B0F" w:rsidRDefault="00A73230" w:rsidP="00797CF6">
      <w:pPr>
        <w:pStyle w:val="Nagwek1"/>
        <w:numPr>
          <w:ilvl w:val="1"/>
          <w:numId w:val="1"/>
        </w:numPr>
        <w:spacing w:before="0"/>
        <w:ind w:left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47" w:name="_Toc483380409"/>
      <w:r w:rsidRPr="00A46B0F">
        <w:rPr>
          <w:rFonts w:ascii="Times New Roman" w:hAnsi="Times New Roman" w:cs="Times New Roman"/>
          <w:color w:val="00000A"/>
          <w:sz w:val="24"/>
          <w:szCs w:val="24"/>
        </w:rPr>
        <w:t>UKŁAD KONSTRUKCYJNY</w:t>
      </w:r>
      <w:bookmarkEnd w:id="147"/>
    </w:p>
    <w:p w:rsidR="00A73230" w:rsidRPr="00A46B0F" w:rsidRDefault="00A73230" w:rsidP="00797CF6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48" w:name="_Toc483380410"/>
      <w:r w:rsidRPr="00A46B0F">
        <w:rPr>
          <w:rFonts w:ascii="Times New Roman" w:hAnsi="Times New Roman" w:cs="Times New Roman"/>
          <w:color w:val="00000A"/>
          <w:sz w:val="24"/>
          <w:szCs w:val="24"/>
        </w:rPr>
        <w:t>ZAŁOŻENIA OGÓLNE</w:t>
      </w:r>
      <w:bookmarkEnd w:id="148"/>
    </w:p>
    <w:p w:rsidR="00A73230" w:rsidRDefault="00A73230" w:rsidP="00A7323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02FC3">
        <w:rPr>
          <w:rFonts w:ascii="Times New Roman" w:hAnsi="Times New Roman" w:cs="Times New Roman"/>
          <w:sz w:val="24"/>
          <w:szCs w:val="24"/>
        </w:rPr>
        <w:t>Budynek zaprojektowano przy następujących założeniach:</w:t>
      </w:r>
    </w:p>
    <w:p w:rsidR="0099186D" w:rsidRPr="00B548EC" w:rsidRDefault="0099186D" w:rsidP="0099186D">
      <w:pPr>
        <w:numPr>
          <w:ilvl w:val="0"/>
          <w:numId w:val="4"/>
        </w:numPr>
        <w:spacing w:after="0"/>
        <w:ind w:left="1281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EC">
        <w:rPr>
          <w:rFonts w:ascii="Times New Roman" w:hAnsi="Times New Roman" w:cs="Times New Roman"/>
          <w:color w:val="000000" w:themeColor="text1"/>
          <w:sz w:val="24"/>
          <w:szCs w:val="24"/>
        </w:rPr>
        <w:t>strefa obciążenia śniegiem: II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99186D" w:rsidRPr="00A87747" w:rsidRDefault="0099186D" w:rsidP="0099186D">
      <w:pPr>
        <w:numPr>
          <w:ilvl w:val="0"/>
          <w:numId w:val="4"/>
        </w:numPr>
        <w:spacing w:after="0"/>
        <w:ind w:left="1281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7747">
        <w:rPr>
          <w:rFonts w:ascii="Times New Roman" w:hAnsi="Times New Roman" w:cs="Times New Roman"/>
          <w:color w:val="000000" w:themeColor="text1"/>
          <w:sz w:val="24"/>
          <w:szCs w:val="24"/>
        </w:rPr>
        <w:t>strefa obciążenia wiatrem: I,</w:t>
      </w:r>
    </w:p>
    <w:p w:rsidR="0099186D" w:rsidRPr="00A87747" w:rsidRDefault="0099186D" w:rsidP="0099186D">
      <w:pPr>
        <w:numPr>
          <w:ilvl w:val="0"/>
          <w:numId w:val="4"/>
        </w:numPr>
        <w:spacing w:after="0"/>
        <w:ind w:left="1281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7747">
        <w:rPr>
          <w:rFonts w:ascii="Times New Roman" w:hAnsi="Times New Roman" w:cs="Times New Roman"/>
          <w:color w:val="000000" w:themeColor="text1"/>
          <w:sz w:val="24"/>
          <w:szCs w:val="24"/>
        </w:rPr>
        <w:t>strefa przemarzania gruntu: I, h</w:t>
      </w:r>
      <w:r w:rsidRPr="00A8774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z</w:t>
      </w:r>
      <w:r w:rsidRPr="00A877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1,0m;</w:t>
      </w:r>
    </w:p>
    <w:p w:rsidR="0099186D" w:rsidRPr="00F25497" w:rsidRDefault="0099186D" w:rsidP="0099186D">
      <w:pPr>
        <w:numPr>
          <w:ilvl w:val="0"/>
          <w:numId w:val="4"/>
        </w:numPr>
        <w:spacing w:after="120"/>
        <w:ind w:left="1281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5497">
        <w:rPr>
          <w:rFonts w:ascii="Times New Roman" w:hAnsi="Times New Roman" w:cs="Times New Roman"/>
          <w:color w:val="000000" w:themeColor="text1"/>
          <w:sz w:val="24"/>
          <w:szCs w:val="24"/>
        </w:rPr>
        <w:t>kategoria geotechniczna obiektu: I.</w:t>
      </w:r>
    </w:p>
    <w:p w:rsidR="00A73230" w:rsidRDefault="00A73230" w:rsidP="00797CF6">
      <w:pPr>
        <w:pStyle w:val="Nagwek1"/>
        <w:numPr>
          <w:ilvl w:val="1"/>
          <w:numId w:val="1"/>
        </w:numPr>
        <w:spacing w:before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9" w:name="_Toc483380411"/>
      <w:r w:rsidRPr="00240F8D">
        <w:rPr>
          <w:rFonts w:ascii="Times New Roman" w:hAnsi="Times New Roman" w:cs="Times New Roman"/>
          <w:color w:val="000000" w:themeColor="text1"/>
          <w:sz w:val="24"/>
          <w:szCs w:val="24"/>
        </w:rPr>
        <w:t>ELEMENTY WYPOSAŻENIA BUDOWLANO – INSTALACYJNEGO</w:t>
      </w:r>
      <w:bookmarkEnd w:id="149"/>
    </w:p>
    <w:p w:rsidR="00A73230" w:rsidRPr="00E54C2A" w:rsidRDefault="00A73230" w:rsidP="00DF57D5">
      <w:pPr>
        <w:pStyle w:val="Bezodstpw"/>
      </w:pPr>
      <w:bookmarkStart w:id="150" w:name="_Toc473666487"/>
      <w:bookmarkStart w:id="151" w:name="_Toc473670385"/>
      <w:bookmarkStart w:id="152" w:name="_Toc474742272"/>
      <w:bookmarkStart w:id="153" w:name="_Toc474744875"/>
      <w:r w:rsidRPr="00E54C2A">
        <w:t>Projektowane zamierzenie inwestycyjne nie spowoduje zwiększenia poboru wody i odbioru ścieków, oraz mocy dostarczanej energii.</w:t>
      </w:r>
      <w:bookmarkEnd w:id="150"/>
      <w:bookmarkEnd w:id="151"/>
      <w:bookmarkEnd w:id="152"/>
      <w:bookmarkEnd w:id="153"/>
    </w:p>
    <w:p w:rsidR="00A73230" w:rsidRPr="00A46B0F" w:rsidRDefault="00A73230" w:rsidP="00797CF6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54" w:name="_Toc483380412"/>
      <w:r w:rsidRPr="00A46B0F">
        <w:rPr>
          <w:rFonts w:ascii="Times New Roman" w:hAnsi="Times New Roman" w:cs="Times New Roman"/>
          <w:color w:val="00000A"/>
          <w:sz w:val="24"/>
          <w:szCs w:val="24"/>
        </w:rPr>
        <w:t>KANALIZACJA DESZCZOWA</w:t>
      </w:r>
      <w:bookmarkEnd w:id="154"/>
    </w:p>
    <w:p w:rsidR="00A73230" w:rsidRPr="00A46B0F" w:rsidRDefault="00A73230" w:rsidP="00A73230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Odprowadzenie wód deszczowych z połaci dachu, powierzchniowo </w:t>
      </w:r>
      <w:r>
        <w:rPr>
          <w:rFonts w:ascii="Times New Roman" w:hAnsi="Times New Roman" w:cs="Times New Roman"/>
          <w:color w:val="000000"/>
          <w:sz w:val="24"/>
          <w:szCs w:val="24"/>
        </w:rPr>
        <w:t>na teren działki z zakazem odprowadzania wód na teren sąsiednich nieruchomości.</w:t>
      </w:r>
    </w:p>
    <w:p w:rsidR="00A73230" w:rsidRPr="00B928B0" w:rsidRDefault="00A73230" w:rsidP="00797CF6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5" w:name="_Toc483380413"/>
      <w:r w:rsidRPr="00B928B0">
        <w:rPr>
          <w:rFonts w:ascii="Times New Roman" w:hAnsi="Times New Roman" w:cs="Times New Roman"/>
          <w:color w:val="000000" w:themeColor="text1"/>
          <w:sz w:val="24"/>
          <w:szCs w:val="24"/>
        </w:rPr>
        <w:t>ELEKTRYCZNA</w:t>
      </w:r>
      <w:bookmarkEnd w:id="155"/>
    </w:p>
    <w:p w:rsidR="00A73230" w:rsidRDefault="00A73230" w:rsidP="00A73230">
      <w:pPr>
        <w:pStyle w:val="Akapitzlist"/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4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oparciu o istniejące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wewnętrzne w budynku M-GOK</w:t>
      </w:r>
      <w:r w:rsidRPr="000B4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73230" w:rsidRPr="005907DC" w:rsidRDefault="00DB3FE4" w:rsidP="00A407AA">
      <w:pPr>
        <w:pStyle w:val="Akapitzlist"/>
        <w:ind w:left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Planowane instalacje zgodnie z projektem branżowym.</w:t>
      </w:r>
    </w:p>
    <w:p w:rsidR="00A73230" w:rsidRPr="00A46B0F" w:rsidRDefault="00A73230" w:rsidP="00797CF6">
      <w:pPr>
        <w:pStyle w:val="Nagwek1"/>
        <w:numPr>
          <w:ilvl w:val="1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56" w:name="_Toc483380414"/>
      <w:r w:rsidRPr="00A46B0F">
        <w:rPr>
          <w:rFonts w:ascii="Times New Roman" w:hAnsi="Times New Roman" w:cs="Times New Roman"/>
          <w:color w:val="00000A"/>
          <w:sz w:val="24"/>
          <w:szCs w:val="24"/>
        </w:rPr>
        <w:t>PROJEKTOWANE ROZWIĄZANIA ARCHITEKTONICZNO BUDOWLANE</w:t>
      </w:r>
      <w:bookmarkEnd w:id="156"/>
    </w:p>
    <w:p w:rsidR="00A73230" w:rsidRPr="00A46B0F" w:rsidRDefault="00A73230" w:rsidP="00797CF6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57" w:name="_Toc483380415"/>
      <w:r w:rsidRPr="00A46B0F">
        <w:rPr>
          <w:rFonts w:ascii="Times New Roman" w:hAnsi="Times New Roman" w:cs="Times New Roman"/>
          <w:color w:val="00000A"/>
          <w:sz w:val="24"/>
          <w:szCs w:val="24"/>
        </w:rPr>
        <w:t>F</w:t>
      </w:r>
      <w:r>
        <w:rPr>
          <w:rFonts w:ascii="Times New Roman" w:hAnsi="Times New Roman" w:cs="Times New Roman"/>
          <w:color w:val="00000A"/>
          <w:sz w:val="24"/>
          <w:szCs w:val="24"/>
        </w:rPr>
        <w:t>UNDAMENTY</w:t>
      </w:r>
      <w:bookmarkEnd w:id="157"/>
    </w:p>
    <w:p w:rsidR="00A73230" w:rsidRPr="00471625" w:rsidRDefault="00A73230" w:rsidP="00A7323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Zaprojektowano </w:t>
      </w:r>
      <w:r w:rsidRPr="00471625">
        <w:rPr>
          <w:rFonts w:ascii="Times New Roman" w:hAnsi="Times New Roman" w:cs="Times New Roman"/>
          <w:color w:val="000000" w:themeColor="text1"/>
          <w:sz w:val="24"/>
          <w:szCs w:val="24"/>
        </w:rPr>
        <w:t>ław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y fundamentowe</w:t>
      </w:r>
      <w:r w:rsidRPr="00471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wymiarach:</w:t>
      </w:r>
    </w:p>
    <w:p w:rsidR="00A73230" w:rsidRDefault="00A73230" w:rsidP="00A7323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ława Ł-1: szer. </w:t>
      </w:r>
      <w:r w:rsidR="00F9670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0,0 cm, wys. 3</w:t>
      </w:r>
      <w:r w:rsidR="00DB0551">
        <w:rPr>
          <w:rFonts w:ascii="Times New Roman" w:hAnsi="Times New Roman" w:cs="Times New Roman"/>
          <w:color w:val="000000" w:themeColor="text1"/>
          <w:sz w:val="24"/>
          <w:szCs w:val="24"/>
        </w:rPr>
        <w:t>0,0 cm,</w:t>
      </w:r>
    </w:p>
    <w:p w:rsidR="00564F2F" w:rsidRPr="00DB0551" w:rsidRDefault="00DB0551" w:rsidP="00A7323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05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07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B0551">
        <w:rPr>
          <w:rFonts w:ascii="Times New Roman" w:hAnsi="Times New Roman" w:cs="Times New Roman"/>
          <w:color w:val="000000" w:themeColor="text1"/>
          <w:sz w:val="24"/>
          <w:szCs w:val="24"/>
        </w:rPr>
        <w:t>stopa fundamentowa</w:t>
      </w:r>
      <w:r w:rsidR="00564F2F" w:rsidRPr="00DB0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084E53" w:rsidRPr="00DB0551">
        <w:rPr>
          <w:rFonts w:ascii="Times New Roman" w:hAnsi="Times New Roman" w:cs="Times New Roman"/>
          <w:color w:val="000000" w:themeColor="text1"/>
          <w:sz w:val="24"/>
          <w:szCs w:val="24"/>
        </w:rPr>
        <w:t>SF-1(</w:t>
      </w:r>
      <w:r w:rsidRPr="00DB055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084E53" w:rsidRPr="00DB0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szt.): przekrój </w:t>
      </w:r>
      <w:r w:rsidR="009072F5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084E53" w:rsidRPr="00DB0551">
        <w:rPr>
          <w:rFonts w:ascii="Times New Roman" w:hAnsi="Times New Roman" w:cs="Times New Roman"/>
          <w:color w:val="000000" w:themeColor="text1"/>
          <w:sz w:val="24"/>
          <w:szCs w:val="24"/>
        </w:rPr>
        <w:t>0x</w:t>
      </w:r>
      <w:r w:rsidRPr="00DB0551">
        <w:rPr>
          <w:rFonts w:ascii="Times New Roman" w:hAnsi="Times New Roman" w:cs="Times New Roman"/>
          <w:color w:val="000000" w:themeColor="text1"/>
          <w:sz w:val="24"/>
          <w:szCs w:val="24"/>
        </w:rPr>
        <w:t>320</w:t>
      </w:r>
      <w:r w:rsidR="00084E53" w:rsidRPr="00DB0551">
        <w:rPr>
          <w:rFonts w:ascii="Times New Roman" w:hAnsi="Times New Roman" w:cs="Times New Roman"/>
          <w:color w:val="000000" w:themeColor="text1"/>
          <w:sz w:val="24"/>
          <w:szCs w:val="24"/>
        </w:rPr>
        <w:t>x</w:t>
      </w:r>
      <w:r w:rsidRPr="00DB0551">
        <w:rPr>
          <w:rFonts w:ascii="Times New Roman" w:hAnsi="Times New Roman" w:cs="Times New Roman"/>
          <w:color w:val="000000" w:themeColor="text1"/>
          <w:sz w:val="24"/>
          <w:szCs w:val="24"/>
        </w:rPr>
        <w:t>50,0 cm.</w:t>
      </w:r>
    </w:p>
    <w:p w:rsidR="00F73C9D" w:rsidRDefault="00A73230" w:rsidP="00F73C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7738">
        <w:rPr>
          <w:rFonts w:ascii="Times New Roman" w:hAnsi="Times New Roman" w:cs="Times New Roman"/>
          <w:sz w:val="24"/>
          <w:szCs w:val="24"/>
        </w:rPr>
        <w:t>Ł</w:t>
      </w:r>
      <w:r>
        <w:rPr>
          <w:rFonts w:ascii="Times New Roman" w:hAnsi="Times New Roman" w:cs="Times New Roman"/>
          <w:sz w:val="24"/>
          <w:szCs w:val="24"/>
        </w:rPr>
        <w:t>awy</w:t>
      </w:r>
      <w:r w:rsidR="00F73C9D">
        <w:rPr>
          <w:rFonts w:ascii="Times New Roman" w:hAnsi="Times New Roman" w:cs="Times New Roman"/>
          <w:sz w:val="24"/>
          <w:szCs w:val="24"/>
        </w:rPr>
        <w:t xml:space="preserve"> </w:t>
      </w:r>
      <w:r w:rsidR="00F73C9D" w:rsidRPr="00C97738">
        <w:rPr>
          <w:rFonts w:ascii="Times New Roman" w:hAnsi="Times New Roman" w:cs="Times New Roman"/>
          <w:sz w:val="24"/>
          <w:szCs w:val="24"/>
        </w:rPr>
        <w:t>należy wykonać z betonu klasy C16/20 i zazbroić podłużnie 4 prętami #12</w:t>
      </w:r>
      <w:r w:rsidR="00F73C9D">
        <w:rPr>
          <w:rFonts w:ascii="Times New Roman" w:hAnsi="Times New Roman" w:cs="Times New Roman"/>
          <w:sz w:val="24"/>
          <w:szCs w:val="24"/>
        </w:rPr>
        <w:t>,0 mm ze stali</w:t>
      </w:r>
      <w:r w:rsidR="00F73C9D" w:rsidRPr="00C97738">
        <w:rPr>
          <w:rFonts w:ascii="Times New Roman" w:hAnsi="Times New Roman" w:cs="Times New Roman"/>
          <w:sz w:val="24"/>
          <w:szCs w:val="24"/>
        </w:rPr>
        <w:t xml:space="preserve"> A-III</w:t>
      </w:r>
      <w:r w:rsidR="00F73C9D">
        <w:rPr>
          <w:rFonts w:ascii="Times New Roman" w:hAnsi="Times New Roman" w:cs="Times New Roman"/>
          <w:sz w:val="24"/>
          <w:szCs w:val="24"/>
        </w:rPr>
        <w:t xml:space="preserve"> (34GS</w:t>
      </w:r>
      <w:r w:rsidR="00F73C9D" w:rsidRPr="00C97738">
        <w:rPr>
          <w:rFonts w:ascii="Times New Roman" w:hAnsi="Times New Roman" w:cs="Times New Roman"/>
          <w:sz w:val="24"/>
          <w:szCs w:val="24"/>
        </w:rPr>
        <w:t>) oraz poprzecznie strzemionami ø 6,0</w:t>
      </w:r>
      <w:r w:rsidR="00F73C9D">
        <w:rPr>
          <w:rFonts w:ascii="Times New Roman" w:hAnsi="Times New Roman" w:cs="Times New Roman"/>
          <w:sz w:val="24"/>
          <w:szCs w:val="24"/>
        </w:rPr>
        <w:t xml:space="preserve"> mm ze stali</w:t>
      </w:r>
      <w:r w:rsidR="00F73C9D" w:rsidRPr="00C97738">
        <w:rPr>
          <w:rFonts w:ascii="Times New Roman" w:hAnsi="Times New Roman" w:cs="Times New Roman"/>
          <w:sz w:val="24"/>
          <w:szCs w:val="24"/>
        </w:rPr>
        <w:t xml:space="preserve"> A-0</w:t>
      </w:r>
      <w:r w:rsidR="00F73C9D">
        <w:rPr>
          <w:rFonts w:ascii="Times New Roman" w:hAnsi="Times New Roman" w:cs="Times New Roman"/>
          <w:sz w:val="24"/>
          <w:szCs w:val="24"/>
        </w:rPr>
        <w:t xml:space="preserve"> (St0S</w:t>
      </w:r>
      <w:r w:rsidR="00F73C9D" w:rsidRPr="00C97738">
        <w:rPr>
          <w:rFonts w:ascii="Times New Roman" w:hAnsi="Times New Roman" w:cs="Times New Roman"/>
          <w:sz w:val="24"/>
          <w:szCs w:val="24"/>
        </w:rPr>
        <w:t>) w rozstawie co 20,0 cm.</w:t>
      </w:r>
    </w:p>
    <w:p w:rsidR="00F73C9D" w:rsidRPr="001420FB" w:rsidRDefault="00F73C9D" w:rsidP="00F73C9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20FB">
        <w:rPr>
          <w:rFonts w:ascii="Times New Roman" w:hAnsi="Times New Roman" w:cs="Times New Roman"/>
          <w:color w:val="000000" w:themeColor="text1"/>
          <w:sz w:val="24"/>
          <w:szCs w:val="24"/>
        </w:rPr>
        <w:t>Stopy fundamentowe zaprojektowano jako żelbetowe monolityczne z betonu C16/20, zbrojenie stopy prętami #16,0 mm, stal A-III (34GS), oczka siatki o rozstawie 12x12 cm i 12x8 cm.</w:t>
      </w:r>
    </w:p>
    <w:p w:rsidR="00F73C9D" w:rsidRPr="001420FB" w:rsidRDefault="00F73C9D" w:rsidP="00F73C9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20FB">
        <w:rPr>
          <w:rFonts w:ascii="Times New Roman" w:hAnsi="Times New Roman" w:cs="Times New Roman"/>
          <w:color w:val="000000" w:themeColor="text1"/>
          <w:sz w:val="24"/>
          <w:szCs w:val="24"/>
        </w:rPr>
        <w:t>Zbrojenie trzpienia 4 prętami #12,0 mm ze stali A-III (34GS),  strzemiona ø 6,0 mm, stal A-0 (St0S), rozstaw pomiędzy strzemionami 20 i 10 cm, beton klasy C16/20.</w:t>
      </w:r>
    </w:p>
    <w:p w:rsidR="00F73C9D" w:rsidRPr="00A46B0F" w:rsidRDefault="00F73C9D" w:rsidP="00F73C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0ED4">
        <w:rPr>
          <w:rFonts w:ascii="Times New Roman" w:hAnsi="Times New Roman" w:cs="Times New Roman"/>
          <w:sz w:val="24"/>
          <w:szCs w:val="24"/>
        </w:rPr>
        <w:t xml:space="preserve">Pod całością fundamentów wykonać podkład z chudego betonu klasy C8/10 (B10) </w:t>
      </w:r>
      <w:r w:rsidRPr="00780ED4">
        <w:rPr>
          <w:rFonts w:ascii="Times New Roman" w:hAnsi="Times New Roman" w:cs="Times New Roman"/>
          <w:sz w:val="24"/>
          <w:szCs w:val="24"/>
        </w:rPr>
        <w:br/>
        <w:t>o grubości 10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780ED4">
        <w:rPr>
          <w:rFonts w:ascii="Times New Roman" w:hAnsi="Times New Roman" w:cs="Times New Roman"/>
          <w:sz w:val="24"/>
          <w:szCs w:val="24"/>
        </w:rPr>
        <w:t xml:space="preserve"> cm. Głębokość posadowienia mierzona od poziomu terenu do spodu fundamentów nie może być mniejsza niż </w:t>
      </w:r>
      <w:r>
        <w:rPr>
          <w:rFonts w:ascii="Times New Roman" w:hAnsi="Times New Roman" w:cs="Times New Roman"/>
          <w:sz w:val="24"/>
          <w:szCs w:val="24"/>
        </w:rPr>
        <w:t>1,0</w:t>
      </w:r>
      <w:r w:rsidRPr="00780ED4">
        <w:rPr>
          <w:rFonts w:ascii="Times New Roman" w:hAnsi="Times New Roman" w:cs="Times New Roman"/>
          <w:sz w:val="24"/>
          <w:szCs w:val="24"/>
        </w:rPr>
        <w:t xml:space="preserve"> m. Bezwzględnie zachować min. grubość otulenia zbrojenia dla elementów konstrukcy</w:t>
      </w:r>
      <w:r>
        <w:rPr>
          <w:rFonts w:ascii="Times New Roman" w:hAnsi="Times New Roman" w:cs="Times New Roman"/>
          <w:sz w:val="24"/>
          <w:szCs w:val="24"/>
        </w:rPr>
        <w:t>jnych równą 5,0 cm</w:t>
      </w:r>
      <w:r w:rsidRPr="00780ED4">
        <w:rPr>
          <w:rFonts w:ascii="Times New Roman" w:hAnsi="Times New Roman" w:cs="Times New Roman"/>
          <w:sz w:val="24"/>
          <w:szCs w:val="24"/>
        </w:rPr>
        <w:t>.</w:t>
      </w:r>
    </w:p>
    <w:p w:rsidR="00F73C9D" w:rsidRPr="001420FB" w:rsidRDefault="00F73C9D" w:rsidP="00F73C9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6B0F">
        <w:rPr>
          <w:rFonts w:ascii="Times New Roman" w:hAnsi="Times New Roman" w:cs="Times New Roman"/>
          <w:color w:val="FF0000"/>
          <w:sz w:val="24"/>
          <w:szCs w:val="24"/>
        </w:rPr>
        <w:lastRenderedPageBreak/>
        <w:tab/>
      </w:r>
      <w:r w:rsidRPr="001420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celu zabezpieczenia przed szkodliwą penetracją wilgoci całość fundamentów w części podziemnej zaizolować dyspersyjną masą asfaltowo kauczukowa x2 lub innym środkiem dopuszczonym do stosowania w budownictwie. </w:t>
      </w:r>
    </w:p>
    <w:p w:rsidR="00A73230" w:rsidRPr="001420FB" w:rsidRDefault="00F73C9D" w:rsidP="00F73C9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20FB">
        <w:rPr>
          <w:rFonts w:ascii="Times New Roman" w:eastAsia="SimSun" w:hAnsi="Times New Roman" w:cs="Times New Roman"/>
          <w:color w:val="000000" w:themeColor="text1"/>
          <w:sz w:val="24"/>
          <w:szCs w:val="24"/>
        </w:rPr>
        <w:t>Szczegółowy rysunek zamieszczono w części rysunkowej niniejszej dokumentacji</w:t>
      </w:r>
      <w:r w:rsidRPr="001420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A73230" w:rsidRPr="00A46B0F" w:rsidRDefault="00A73230" w:rsidP="00797CF6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58" w:name="_Toc483380416"/>
      <w:r w:rsidRPr="00A46B0F">
        <w:rPr>
          <w:rFonts w:ascii="Times New Roman" w:hAnsi="Times New Roman" w:cs="Times New Roman"/>
          <w:color w:val="00000A"/>
          <w:sz w:val="24"/>
          <w:szCs w:val="24"/>
        </w:rPr>
        <w:t>Ś</w:t>
      </w:r>
      <w:r>
        <w:rPr>
          <w:rFonts w:ascii="Times New Roman" w:hAnsi="Times New Roman" w:cs="Times New Roman"/>
          <w:color w:val="00000A"/>
          <w:sz w:val="24"/>
          <w:szCs w:val="24"/>
        </w:rPr>
        <w:t>CIANY</w:t>
      </w:r>
      <w:bookmarkEnd w:id="158"/>
    </w:p>
    <w:p w:rsidR="001420FB" w:rsidRPr="00BB392E" w:rsidRDefault="00F73C9D" w:rsidP="001420FB">
      <w:pPr>
        <w:spacing w:after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BB392E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Ściany fundamentowe jednowarstwowe z bloczków betonowych M-6 gr. 24,0 cm na zaprawie cementowej. </w:t>
      </w:r>
      <w:r w:rsidRPr="00BB392E">
        <w:rPr>
          <w:rFonts w:ascii="Times New Roman" w:hAnsi="Times New Roman" w:cs="Times New Roman"/>
          <w:color w:val="000000" w:themeColor="text1"/>
          <w:sz w:val="24"/>
          <w:szCs w:val="24"/>
        </w:rPr>
        <w:t>Ściany zewnętrzne nadziemnej części sceny amfiteatru zaprojektowano jako jednowarstwowe.</w:t>
      </w:r>
      <w:r w:rsidR="001420FB" w:rsidRPr="00BB392E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Masę hydroizolacyjną kłaść do wysokości gruntu oraz wykonać z niej izolacj</w:t>
      </w:r>
      <w:r w:rsidR="00BB392E" w:rsidRPr="00BB392E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ę</w:t>
      </w:r>
      <w:r w:rsidR="001420FB" w:rsidRPr="00BB392E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poziomą muru na podmurówce z cegły pełnej.</w:t>
      </w:r>
    </w:p>
    <w:p w:rsidR="00A73230" w:rsidRPr="00F73C9D" w:rsidRDefault="00F73C9D" w:rsidP="00F73C9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D11CE">
        <w:rPr>
          <w:rFonts w:ascii="Times New Roman" w:hAnsi="Times New Roman" w:cs="Times New Roman"/>
          <w:color w:val="000000" w:themeColor="text1"/>
          <w:sz w:val="24"/>
          <w:szCs w:val="24"/>
        </w:rPr>
        <w:t>Ściany zewnętrzne nadziemnej części zaplecza budynku zaprojektowano jako dwuwarstwowe. Warstwa nośna wykonana będzie z bloczków z betonu komórkowego o gr. 24 cm, ocieplone styropianem gr. 5,0 cm (blenda, ściany przy słupach drewnianych i otworach drzwiowych - od strony sceny), 10,0 cm (mur pod oknami i ślepymi wnękami) i 15,0 cm (słupy). Ocieplenie kładzione w metodzie lekkiej mokrej z tynkiem na siatce z włókna szklanego</w:t>
      </w:r>
      <w:r>
        <w:rPr>
          <w:rFonts w:ascii="Times New Roman" w:hAnsi="Times New Roman" w:cs="Times New Roman"/>
          <w:sz w:val="24"/>
          <w:szCs w:val="24"/>
        </w:rPr>
        <w:t>.</w:t>
      </w:r>
      <w:r w:rsidR="00CD11CE">
        <w:rPr>
          <w:rFonts w:ascii="Times New Roman" w:hAnsi="Times New Roman" w:cs="Times New Roman"/>
          <w:sz w:val="24"/>
          <w:szCs w:val="24"/>
        </w:rPr>
        <w:t xml:space="preserve"> Elewacja zaplecza sceny w formie prostych prostokątnych arkad.</w:t>
      </w:r>
    </w:p>
    <w:p w:rsidR="00A73230" w:rsidRPr="007B44B7" w:rsidRDefault="00A73230" w:rsidP="00797CF6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59" w:name="_Toc483380417"/>
      <w:r>
        <w:rPr>
          <w:rFonts w:ascii="Times New Roman" w:hAnsi="Times New Roman" w:cs="Times New Roman"/>
          <w:color w:val="00000A"/>
          <w:sz w:val="24"/>
          <w:szCs w:val="24"/>
        </w:rPr>
        <w:t>DACH</w:t>
      </w:r>
      <w:bookmarkEnd w:id="159"/>
      <w:r w:rsidRPr="004D3992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 </w:t>
      </w:r>
    </w:p>
    <w:p w:rsidR="00A73230" w:rsidRDefault="00A73230" w:rsidP="00A73230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Dach budynku </w:t>
      </w:r>
      <w:r w:rsidR="00F96707">
        <w:rPr>
          <w:rFonts w:ascii="Times New Roman" w:hAnsi="Times New Roman" w:cs="Times New Roman"/>
          <w:sz w:val="24"/>
          <w:szCs w:val="24"/>
        </w:rPr>
        <w:t>zapleczy jedno</w:t>
      </w:r>
      <w:r>
        <w:rPr>
          <w:rFonts w:ascii="Times New Roman" w:hAnsi="Times New Roman" w:cs="Times New Roman"/>
          <w:sz w:val="24"/>
          <w:szCs w:val="24"/>
        </w:rPr>
        <w:t>spadowy o nachyle</w:t>
      </w:r>
      <w:r w:rsidR="00F73C9D">
        <w:rPr>
          <w:rFonts w:ascii="Times New Roman" w:hAnsi="Times New Roman" w:cs="Times New Roman"/>
          <w:sz w:val="24"/>
          <w:szCs w:val="24"/>
        </w:rPr>
        <w:t>niu połaci dachowej pod kątem 6</w:t>
      </w:r>
      <w:r w:rsidR="00663B5E">
        <w:rPr>
          <w:rFonts w:ascii="Times New Roman" w:hAnsi="Times New Roman" w:cs="Times New Roman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 xml:space="preserve">. Konstrukcja </w:t>
      </w: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dachu drewniana. Krokwie oparte na murłatach zakotwionych w murach zewnętrznych</w:t>
      </w:r>
      <w:r w:rsidR="00F73C9D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3FC6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oraz na wieńcu (</w:t>
      </w:r>
      <w:r w:rsidR="00F73C9D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w miejscu podparcia zabezpieczone papą bitumiczną</w:t>
      </w:r>
      <w:r w:rsidR="00D93FC6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Konstrukcja wykonana z tarcicy </w:t>
      </w:r>
      <w:r>
        <w:rPr>
          <w:rFonts w:ascii="Times New Roman" w:hAnsi="Times New Roman" w:cs="Times New Roman"/>
          <w:sz w:val="24"/>
          <w:szCs w:val="24"/>
        </w:rPr>
        <w:t>klasy C24, złożona z:</w:t>
      </w:r>
    </w:p>
    <w:p w:rsidR="00A73230" w:rsidRPr="0090443B" w:rsidRDefault="00A73230" w:rsidP="00A73230">
      <w:pPr>
        <w:pStyle w:val="Standard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443B">
        <w:rPr>
          <w:rFonts w:ascii="Times New Roman" w:hAnsi="Times New Roman" w:cs="Times New Roman"/>
          <w:color w:val="000000" w:themeColor="text1"/>
          <w:sz w:val="24"/>
          <w:szCs w:val="24"/>
        </w:rPr>
        <w:t>- krokiew 8x1</w:t>
      </w:r>
      <w:r w:rsidR="00C3579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90443B">
        <w:rPr>
          <w:rFonts w:ascii="Times New Roman" w:hAnsi="Times New Roman" w:cs="Times New Roman"/>
          <w:color w:val="000000" w:themeColor="text1"/>
          <w:sz w:val="24"/>
          <w:szCs w:val="24"/>
        </w:rPr>
        <w:t>cm,</w:t>
      </w:r>
    </w:p>
    <w:p w:rsidR="00A73230" w:rsidRDefault="00A73230" w:rsidP="00A73230">
      <w:pPr>
        <w:pStyle w:val="Standard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443B">
        <w:rPr>
          <w:rFonts w:ascii="Times New Roman" w:hAnsi="Times New Roman" w:cs="Times New Roman"/>
          <w:color w:val="000000" w:themeColor="text1"/>
          <w:sz w:val="24"/>
          <w:szCs w:val="24"/>
        </w:rPr>
        <w:t>- murłata 14x14cm,</w:t>
      </w:r>
    </w:p>
    <w:p w:rsidR="00A73230" w:rsidRDefault="00C3579B" w:rsidP="00A73230">
      <w:pPr>
        <w:pStyle w:val="Standard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belka</w:t>
      </w:r>
      <w:r w:rsidR="00907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14x15</w:t>
      </w:r>
      <w:r w:rsidR="00A73230">
        <w:rPr>
          <w:rFonts w:ascii="Times New Roman" w:hAnsi="Times New Roman" w:cs="Times New Roman"/>
          <w:color w:val="000000" w:themeColor="text1"/>
          <w:sz w:val="24"/>
          <w:szCs w:val="24"/>
        </w:rPr>
        <w:t>cm,</w:t>
      </w:r>
    </w:p>
    <w:p w:rsidR="002E2420" w:rsidRPr="00D93FC6" w:rsidRDefault="002E2420" w:rsidP="00A73230">
      <w:pPr>
        <w:pStyle w:val="Standard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Pokrycie dachu warstwowe. Wierzchnią warstwę stanowi blacha cynkowo-tytanowa ułożonych na podkładzie z papy i na poszyciu z desek</w:t>
      </w:r>
      <w:r w:rsidR="00B33E6B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1167E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Dach osłonięty murkiem attykowym;</w:t>
      </w:r>
    </w:p>
    <w:p w:rsidR="003329AB" w:rsidRDefault="003329AB" w:rsidP="003329AB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Konstrukcja zadaszenia</w:t>
      </w:r>
      <w:r w:rsidR="00C3579B">
        <w:rPr>
          <w:rFonts w:ascii="Times New Roman" w:hAnsi="Times New Roman" w:cs="Times New Roman"/>
          <w:sz w:val="24"/>
          <w:szCs w:val="24"/>
        </w:rPr>
        <w:t xml:space="preserve"> sceny wykonany z drewna klejonego</w:t>
      </w:r>
      <w:r w:rsidR="008C161B">
        <w:rPr>
          <w:rFonts w:ascii="Times New Roman" w:hAnsi="Times New Roman" w:cs="Times New Roman"/>
          <w:sz w:val="24"/>
          <w:szCs w:val="24"/>
        </w:rPr>
        <w:t xml:space="preserve"> GL 28c</w:t>
      </w:r>
      <w:r>
        <w:rPr>
          <w:rFonts w:ascii="Times New Roman" w:hAnsi="Times New Roman" w:cs="Times New Roman"/>
          <w:sz w:val="24"/>
          <w:szCs w:val="24"/>
        </w:rPr>
        <w:t xml:space="preserve"> złożona z:</w:t>
      </w:r>
    </w:p>
    <w:p w:rsidR="003329AB" w:rsidRDefault="003329AB" w:rsidP="003329AB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słup 20x30cm,</w:t>
      </w:r>
    </w:p>
    <w:p w:rsidR="003329AB" w:rsidRDefault="003329AB" w:rsidP="003329AB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belka 20x30cm</w:t>
      </w:r>
    </w:p>
    <w:p w:rsidR="00485100" w:rsidRPr="00D93FC6" w:rsidRDefault="00485100" w:rsidP="00564F2F">
      <w:pPr>
        <w:pStyle w:val="Standar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Pokrycie dachu warstwowe. Wierzchnią warstwę wykona</w:t>
      </w:r>
      <w:r w:rsidR="00B33E6B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ć z blachy cynkowo-tytanowej ułożonej </w:t>
      </w:r>
      <w:r w:rsidR="001B4A15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ułożonych na podkładz</w:t>
      </w:r>
      <w:r w:rsidR="002D6D15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ie z papy i na poszyciu z desek w naturalnym kolorze drewna.</w:t>
      </w:r>
    </w:p>
    <w:p w:rsidR="00A73230" w:rsidRPr="00A46B0F" w:rsidRDefault="00A73230" w:rsidP="00797CF6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60" w:name="_Toc483380418"/>
      <w:r w:rsidRPr="00A46B0F">
        <w:rPr>
          <w:rFonts w:ascii="Times New Roman" w:hAnsi="Times New Roman" w:cs="Times New Roman"/>
          <w:color w:val="00000A"/>
          <w:sz w:val="24"/>
          <w:szCs w:val="24"/>
        </w:rPr>
        <w:t>N</w:t>
      </w:r>
      <w:r>
        <w:rPr>
          <w:rFonts w:ascii="Times New Roman" w:hAnsi="Times New Roman" w:cs="Times New Roman"/>
          <w:color w:val="00000A"/>
          <w:sz w:val="24"/>
          <w:szCs w:val="24"/>
        </w:rPr>
        <w:t>ADPOROŻA I WIEŃCE ŻELBETOWE</w:t>
      </w:r>
      <w:bookmarkEnd w:id="160"/>
    </w:p>
    <w:p w:rsidR="00A73230" w:rsidRPr="00D93FC6" w:rsidRDefault="00A73230" w:rsidP="00A7323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Zaprojektowano nad </w:t>
      </w:r>
      <w:r w:rsidR="00A407AA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otworami </w:t>
      </w:r>
      <w:r w:rsidR="00451CB7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nadproża prefabrykowane L-19 oraz </w:t>
      </w: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nadproża</w:t>
      </w:r>
      <w:r w:rsidR="00A407AA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monolityczne. Nadproże </w:t>
      </w:r>
      <w:r w:rsidR="00A407AA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(obniżony wieniec</w:t>
      </w: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zbrojone dołem </w:t>
      </w:r>
      <w:r w:rsidR="003852B3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prętami #12,0 mm (A-III) i górą 2 prętami #12,0 mm (A-III) oraz strzemionami Ø6,0 mm</w:t>
      </w:r>
      <w:r w:rsidR="00A407AA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(A-0) w rozstawie co 15,0 cm. </w:t>
      </w:r>
    </w:p>
    <w:p w:rsidR="00A73230" w:rsidRPr="00D93FC6" w:rsidRDefault="00A73230" w:rsidP="00AB3BC0">
      <w:pPr>
        <w:pStyle w:val="NormalnyWeb"/>
        <w:spacing w:after="200" w:line="276" w:lineRule="auto"/>
        <w:rPr>
          <w:color w:val="000000" w:themeColor="text1"/>
        </w:rPr>
      </w:pPr>
      <w:r w:rsidRPr="00D93FC6">
        <w:rPr>
          <w:color w:val="000000" w:themeColor="text1"/>
        </w:rPr>
        <w:t>W celu zwieńczenia i usztywnienia ścian budynku zaprojektowano wieńce</w:t>
      </w:r>
      <w:r w:rsidR="00A407AA" w:rsidRPr="00D93FC6">
        <w:rPr>
          <w:color w:val="000000" w:themeColor="text1"/>
        </w:rPr>
        <w:t xml:space="preserve"> W</w:t>
      </w:r>
      <w:r w:rsidR="00451CB7" w:rsidRPr="00D93FC6">
        <w:rPr>
          <w:color w:val="000000" w:themeColor="text1"/>
        </w:rPr>
        <w:t>-1</w:t>
      </w:r>
      <w:r w:rsidR="00A407AA" w:rsidRPr="00D93FC6">
        <w:rPr>
          <w:color w:val="000000" w:themeColor="text1"/>
        </w:rPr>
        <w:t>, wykonane z betonu klasy C16/20</w:t>
      </w:r>
      <w:r w:rsidRPr="00D93FC6">
        <w:rPr>
          <w:color w:val="000000" w:themeColor="text1"/>
        </w:rPr>
        <w:t xml:space="preserve">. Wieniec pełni funkcję opaski spinającej ściany budynku. Zastosowano zbrojenie główne podłużne 4x#12,0 mm ze stali klasy A-III (34GS) i zbrojenie poprzeczne – strzemiona z prętów </w:t>
      </w:r>
      <w:r w:rsidRPr="00D93FC6">
        <w:rPr>
          <w:color w:val="000000" w:themeColor="text1"/>
        </w:rPr>
        <w:t>6</w:t>
      </w:r>
      <w:r w:rsidR="00A407AA" w:rsidRPr="00D93FC6">
        <w:rPr>
          <w:color w:val="000000" w:themeColor="text1"/>
        </w:rPr>
        <w:t>,0 mm ze stali klasy A-0 (St0S) co 20 cm. Trzeba zachować ciągłość zbrojenia wieńca.</w:t>
      </w:r>
    </w:p>
    <w:p w:rsidR="00AB3BC0" w:rsidRPr="00A46B0F" w:rsidRDefault="00AB3BC0" w:rsidP="00AB3BC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61" w:name="_Toc483380419"/>
      <w:r>
        <w:rPr>
          <w:rFonts w:ascii="Times New Roman" w:hAnsi="Times New Roman" w:cs="Times New Roman"/>
          <w:color w:val="00000A"/>
          <w:sz w:val="24"/>
          <w:szCs w:val="24"/>
        </w:rPr>
        <w:t>SŁUPY</w:t>
      </w:r>
      <w:bookmarkEnd w:id="161"/>
    </w:p>
    <w:p w:rsidR="00564F2F" w:rsidRDefault="00564F2F" w:rsidP="00A616DB">
      <w:pPr>
        <w:pStyle w:val="NormalnyWeb"/>
        <w:spacing w:before="0" w:line="276" w:lineRule="auto"/>
        <w:jc w:val="both"/>
        <w:rPr>
          <w:color w:val="000000" w:themeColor="text1"/>
        </w:rPr>
      </w:pPr>
      <w:r w:rsidRPr="00A616DB">
        <w:rPr>
          <w:color w:val="000000" w:themeColor="text1"/>
        </w:rPr>
        <w:t>Pod s</w:t>
      </w:r>
      <w:r w:rsidR="00AB3BC0" w:rsidRPr="00A616DB">
        <w:rPr>
          <w:color w:val="000000" w:themeColor="text1"/>
        </w:rPr>
        <w:t>łupy</w:t>
      </w:r>
      <w:r w:rsidRPr="00A616DB">
        <w:rPr>
          <w:color w:val="000000" w:themeColor="text1"/>
        </w:rPr>
        <w:t xml:space="preserve"> drewniane wykonać oczep z ceowników zwykłych C 350</w:t>
      </w:r>
      <w:r w:rsidR="00AB3BC0" w:rsidRPr="00A616DB">
        <w:rPr>
          <w:color w:val="000000" w:themeColor="text1"/>
        </w:rPr>
        <w:t xml:space="preserve"> </w:t>
      </w:r>
      <w:r w:rsidRPr="00A616DB">
        <w:rPr>
          <w:color w:val="000000" w:themeColor="text1"/>
        </w:rPr>
        <w:t xml:space="preserve">zatopionych w słupach żelbetowych zbrojonych prętami #12 klasy A-III (34GS) oraz strzemionami  klasy A0 (St0S). </w:t>
      </w:r>
      <w:r w:rsidR="004E53CA" w:rsidRPr="00A616DB">
        <w:rPr>
          <w:color w:val="000000" w:themeColor="text1"/>
        </w:rPr>
        <w:t>Należy oddzielić drewno od betonu warstwą izolacji prze</w:t>
      </w:r>
      <w:r w:rsidR="00DB0551" w:rsidRPr="00A616DB">
        <w:rPr>
          <w:color w:val="000000" w:themeColor="text1"/>
        </w:rPr>
        <w:t>c</w:t>
      </w:r>
      <w:r w:rsidR="004E53CA" w:rsidRPr="00A616DB">
        <w:rPr>
          <w:color w:val="000000" w:themeColor="text1"/>
        </w:rPr>
        <w:t>iwwilgociowej.</w:t>
      </w:r>
    </w:p>
    <w:p w:rsidR="00282E6E" w:rsidRPr="00A616DB" w:rsidRDefault="00282E6E" w:rsidP="00A616DB">
      <w:pPr>
        <w:pStyle w:val="NormalnyWeb"/>
        <w:spacing w:before="0" w:line="276" w:lineRule="auto"/>
        <w:jc w:val="both"/>
        <w:rPr>
          <w:color w:val="000000" w:themeColor="text1"/>
        </w:rPr>
      </w:pPr>
    </w:p>
    <w:p w:rsidR="00A616DB" w:rsidRPr="00D93FC6" w:rsidRDefault="00A616DB" w:rsidP="00A616DB">
      <w:pPr>
        <w:pStyle w:val="NormalnyWeb"/>
        <w:spacing w:before="0" w:line="276" w:lineRule="auto"/>
        <w:jc w:val="both"/>
        <w:rPr>
          <w:color w:val="000000" w:themeColor="text1"/>
        </w:rPr>
      </w:pPr>
      <w:r w:rsidRPr="00D93FC6">
        <w:rPr>
          <w:color w:val="000000" w:themeColor="text1"/>
        </w:rPr>
        <w:lastRenderedPageBreak/>
        <w:t>Stopy fundamentowe wykonane</w:t>
      </w:r>
      <w:r w:rsidR="00AB3BC0" w:rsidRPr="00D93FC6">
        <w:rPr>
          <w:color w:val="000000" w:themeColor="text1"/>
        </w:rPr>
        <w:t xml:space="preserve"> z betony C1</w:t>
      </w:r>
      <w:r w:rsidRPr="00D93FC6">
        <w:rPr>
          <w:color w:val="000000" w:themeColor="text1"/>
        </w:rPr>
        <w:t xml:space="preserve">6/20, zbrojone prętami </w:t>
      </w:r>
      <w:r w:rsidR="00AB3BC0" w:rsidRPr="00D93FC6">
        <w:rPr>
          <w:color w:val="000000" w:themeColor="text1"/>
        </w:rPr>
        <w:t>#16 ze stali 34GS. Pręty ułożone w siatce o wymiarach oczka 12x12</w:t>
      </w:r>
      <w:r w:rsidRPr="00D93FC6">
        <w:rPr>
          <w:color w:val="000000" w:themeColor="text1"/>
        </w:rPr>
        <w:t xml:space="preserve"> </w:t>
      </w:r>
      <w:r w:rsidR="00AB3BC0" w:rsidRPr="00D93FC6">
        <w:rPr>
          <w:color w:val="000000" w:themeColor="text1"/>
        </w:rPr>
        <w:t>cm</w:t>
      </w:r>
      <w:r w:rsidRPr="00D93FC6">
        <w:rPr>
          <w:color w:val="000000" w:themeColor="text1"/>
        </w:rPr>
        <w:t xml:space="preserve"> i 8x12 cm</w:t>
      </w:r>
      <w:r w:rsidR="00AB3BC0" w:rsidRPr="00D93FC6">
        <w:rPr>
          <w:color w:val="000000" w:themeColor="text1"/>
        </w:rPr>
        <w:t xml:space="preserve">. Słupy żelbetowe zaprojektowano z betonu C16/20 zbrojone stalą A-III (34GS) i A0 (St0S). </w:t>
      </w:r>
    </w:p>
    <w:p w:rsidR="00AB3BC0" w:rsidRPr="00D93FC6" w:rsidRDefault="00AB3BC0" w:rsidP="00451CB7">
      <w:pPr>
        <w:pStyle w:val="NormalnyWeb"/>
        <w:spacing w:before="0" w:line="276" w:lineRule="auto"/>
        <w:jc w:val="both"/>
        <w:rPr>
          <w:color w:val="000000" w:themeColor="text1"/>
        </w:rPr>
      </w:pPr>
      <w:r w:rsidRPr="00D93FC6">
        <w:rPr>
          <w:color w:val="000000" w:themeColor="text1"/>
        </w:rPr>
        <w:t>Otulina zbrojenia 3; 5 cm. Szczegóły w części graficznej projektu.</w:t>
      </w:r>
    </w:p>
    <w:p w:rsidR="00451CB7" w:rsidRPr="00D93FC6" w:rsidRDefault="00451CB7" w:rsidP="00451CB7">
      <w:pPr>
        <w:pStyle w:val="NormalnyWeb"/>
        <w:spacing w:before="0" w:after="200" w:line="276" w:lineRule="auto"/>
        <w:rPr>
          <w:color w:val="000000" w:themeColor="text1"/>
        </w:rPr>
      </w:pPr>
      <w:r w:rsidRPr="00D93FC6">
        <w:rPr>
          <w:color w:val="000000" w:themeColor="text1"/>
        </w:rPr>
        <w:t>Słup żelbetowy zaprojektowano z betonu C16/20, zbrojenie główne prętami #12 stal A-III (34GS), strzemiona  Ø6,0 mm stal A0 (St0S). Otulina zbrojenia 3; 5 cm.</w:t>
      </w:r>
    </w:p>
    <w:p w:rsidR="00A73230" w:rsidRDefault="00A73230" w:rsidP="00AB3BC0">
      <w:pPr>
        <w:pStyle w:val="Nagwek1"/>
        <w:numPr>
          <w:ilvl w:val="2"/>
          <w:numId w:val="1"/>
        </w:numPr>
        <w:spacing w:before="0" w:line="240" w:lineRule="auto"/>
        <w:ind w:left="1225" w:hanging="505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62" w:name="_Toc483380420"/>
      <w:r>
        <w:rPr>
          <w:rFonts w:ascii="Times New Roman" w:hAnsi="Times New Roman" w:cs="Times New Roman"/>
          <w:color w:val="00000A"/>
          <w:sz w:val="24"/>
          <w:szCs w:val="24"/>
        </w:rPr>
        <w:t>ZABEZPIECZENIA ANTYKOROZYJNE I PRZECIWPOŻAROWE</w:t>
      </w:r>
      <w:bookmarkEnd w:id="162"/>
    </w:p>
    <w:p w:rsidR="00A73230" w:rsidRPr="002851B5" w:rsidRDefault="00A73230" w:rsidP="00A73230">
      <w:pPr>
        <w:pStyle w:val="NormalnyWeb"/>
        <w:spacing w:after="200" w:line="276" w:lineRule="auto"/>
        <w:jc w:val="both"/>
      </w:pPr>
      <w:r w:rsidRPr="0090214E">
        <w:rPr>
          <w:color w:val="000000"/>
        </w:rPr>
        <w:t>Elementy konstrukcji drewnianej powinny być zabezpieczone antykorozyjnie (przed korozją biologiczną oraz atmosferyczną), a także przeciwpożarowo w sposób zalecany przez producenta konstrukcji do uzyskania stopnia niezapalności oraz nierozprzestrzeniania ognia. Zabezpieczenie antykorozyjne należy wykonać poprzez powlekanie całości konstrukcji warstwą impregnatu. Ze względów praktycznych i jakościowych czynności zabezpieczające powinny być wykonywane przez producenta z podaniem parametrów warstw zabezpieczających oraz z załączeniem kart produktów dopuszczenia do użytkowania. Elementy stalowe złączone powinny być również zabezpieczone antykorozyjnie przez pokrycie warstwą cynku metodą ogniową i następnie pomalowane farbami antykorozyjnymi w kolorze szarym.</w:t>
      </w:r>
    </w:p>
    <w:p w:rsidR="00A73230" w:rsidRPr="00F97D0E" w:rsidRDefault="00C2665D" w:rsidP="00AB3BC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63" w:name="_Toc483380421"/>
      <w:r>
        <w:rPr>
          <w:rFonts w:ascii="Times New Roman" w:hAnsi="Times New Roman" w:cs="Times New Roman"/>
          <w:color w:val="00000A"/>
          <w:sz w:val="24"/>
          <w:szCs w:val="24"/>
        </w:rPr>
        <w:t>STOLARKA</w:t>
      </w:r>
      <w:r w:rsidR="00A73230">
        <w:rPr>
          <w:rFonts w:ascii="Times New Roman" w:hAnsi="Times New Roman" w:cs="Times New Roman"/>
          <w:color w:val="00000A"/>
          <w:sz w:val="24"/>
          <w:szCs w:val="24"/>
        </w:rPr>
        <w:t xml:space="preserve"> DRZWIOWA</w:t>
      </w:r>
      <w:r w:rsidR="00451CB7">
        <w:rPr>
          <w:rFonts w:ascii="Times New Roman" w:hAnsi="Times New Roman" w:cs="Times New Roman"/>
          <w:color w:val="00000A"/>
          <w:sz w:val="24"/>
          <w:szCs w:val="24"/>
        </w:rPr>
        <w:t xml:space="preserve"> I OKIENNA</w:t>
      </w:r>
      <w:bookmarkEnd w:id="163"/>
    </w:p>
    <w:p w:rsidR="003974F9" w:rsidRDefault="003974F9" w:rsidP="003974F9">
      <w:pPr>
        <w:pStyle w:val="Textbody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Projektuje się stolarkę okienną i drzwiową. Stolarka okienna i drzwiowa wg rysunku zestawienia stolarki. Sposób otwierania stolarki drzwiowej należy ustalić wg indywidualnych preferencji. Przed zamówieniem stolarki należy sprawdzić wymiary otworów na budowie oraz ponownie przeliczyć ilość zamawianych sztuk stolarki.</w:t>
      </w:r>
    </w:p>
    <w:p w:rsidR="003974F9" w:rsidRDefault="003974F9" w:rsidP="003852B3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Stolarka okienna i drzwiowa powinna posiadać odpowiedni współczynnik przenikania ciepła zapewniający energooszczędność budynku. Kolor stolarki - szary.</w:t>
      </w:r>
    </w:p>
    <w:p w:rsidR="00C2665D" w:rsidRDefault="00A73230" w:rsidP="00AB3BC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64" w:name="_Toc483380422"/>
      <w:r w:rsidRPr="00A46B0F">
        <w:rPr>
          <w:rFonts w:ascii="Times New Roman" w:hAnsi="Times New Roman" w:cs="Times New Roman"/>
          <w:color w:val="00000A"/>
          <w:sz w:val="24"/>
          <w:szCs w:val="24"/>
        </w:rPr>
        <w:t>P</w:t>
      </w:r>
      <w:r>
        <w:rPr>
          <w:rFonts w:ascii="Times New Roman" w:hAnsi="Times New Roman" w:cs="Times New Roman"/>
          <w:color w:val="00000A"/>
          <w:sz w:val="24"/>
          <w:szCs w:val="24"/>
        </w:rPr>
        <w:t>ODŁOGA NA GRUNCIE I POSADZKI</w:t>
      </w:r>
      <w:bookmarkEnd w:id="164"/>
    </w:p>
    <w:p w:rsidR="001B4A15" w:rsidRDefault="001B4A15" w:rsidP="001B4A15">
      <w:pPr>
        <w:pStyle w:val="Akapitzlist"/>
        <w:suppressAutoHyphens w:val="0"/>
        <w:spacing w:after="0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Zaprojektowano podłogę na gruncie z następujących warstw:</w:t>
      </w:r>
    </w:p>
    <w:p w:rsidR="00C2665D" w:rsidRPr="00C2665D" w:rsidRDefault="00C2665D" w:rsidP="00C2665D">
      <w:pPr>
        <w:pStyle w:val="Akapitzlist"/>
        <w:suppressAutoHyphens w:val="0"/>
        <w:spacing w:before="100" w:beforeAutospacing="1" w:after="0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6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Terakota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(płytki imitujące drew</w:t>
      </w:r>
      <w:r w:rsidR="00CD674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o)</w:t>
      </w:r>
    </w:p>
    <w:p w:rsidR="00C2665D" w:rsidRPr="00C2665D" w:rsidRDefault="00C2665D" w:rsidP="00C2665D">
      <w:pPr>
        <w:pStyle w:val="Akapitzlist"/>
        <w:suppressAutoHyphens w:val="0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6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Wylewka gr. 5 cm</w:t>
      </w:r>
    </w:p>
    <w:p w:rsidR="00C2665D" w:rsidRPr="00C2665D" w:rsidRDefault="00C2665D" w:rsidP="00C2665D">
      <w:pPr>
        <w:pStyle w:val="Akapitzlist"/>
        <w:suppressAutoHyphens w:val="0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6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Płyta betonowa B15 gr. 10 cm, zbrojona siatką Ø6 co 15</w:t>
      </w:r>
    </w:p>
    <w:p w:rsidR="00C2665D" w:rsidRPr="00C2665D" w:rsidRDefault="00C2665D" w:rsidP="00C2665D">
      <w:pPr>
        <w:pStyle w:val="Akapitzlist"/>
        <w:suppressAutoHyphens w:val="0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6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Folia przeciwwilgociowa</w:t>
      </w:r>
    </w:p>
    <w:p w:rsidR="00C2665D" w:rsidRPr="00C2665D" w:rsidRDefault="00C2665D" w:rsidP="00C2665D">
      <w:pPr>
        <w:pStyle w:val="Akapitzlist"/>
        <w:suppressAutoHyphens w:val="0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6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Podkład betonowy B10 gr. 5 cm</w:t>
      </w:r>
    </w:p>
    <w:p w:rsidR="00C2665D" w:rsidRPr="00C2665D" w:rsidRDefault="00C2665D" w:rsidP="00C2665D">
      <w:pPr>
        <w:pStyle w:val="Akapitzlist"/>
        <w:suppressAutoHyphens w:val="0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6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Gruz</w:t>
      </w:r>
    </w:p>
    <w:p w:rsidR="00C2665D" w:rsidRPr="00CD674B" w:rsidRDefault="00C2665D" w:rsidP="00CD674B">
      <w:pPr>
        <w:pStyle w:val="Akapitzlist"/>
        <w:suppressAutoHyphens w:val="0"/>
        <w:spacing w:before="100" w:before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6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Grunt rodzimy</w:t>
      </w:r>
    </w:p>
    <w:p w:rsidR="00A73230" w:rsidRPr="00A46B0F" w:rsidRDefault="00A73230" w:rsidP="00AB3BC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65" w:name="_Toc483380423"/>
      <w:r>
        <w:rPr>
          <w:rFonts w:ascii="Times New Roman" w:hAnsi="Times New Roman" w:cs="Times New Roman"/>
          <w:color w:val="00000A"/>
          <w:sz w:val="24"/>
          <w:szCs w:val="24"/>
        </w:rPr>
        <w:t>ORYNNOWANIE I OBRÓBKI BLACHARSKIE</w:t>
      </w:r>
      <w:bookmarkEnd w:id="165"/>
    </w:p>
    <w:p w:rsidR="003974F9" w:rsidRPr="00D93FC6" w:rsidRDefault="003974F9" w:rsidP="00A7323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Projektuje się wykonać obróbki blacharskie z blachy cynkowo-tytanowej w kolorze szarym. Orynnowanie z blachy cynkowo-tytanowej w tym samym kolorze.</w:t>
      </w:r>
    </w:p>
    <w:p w:rsidR="00A73230" w:rsidRPr="00A46B0F" w:rsidRDefault="00A73230" w:rsidP="00AB3BC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66" w:name="_Toc483380424"/>
      <w:r>
        <w:rPr>
          <w:rFonts w:ascii="Times New Roman" w:hAnsi="Times New Roman" w:cs="Times New Roman"/>
          <w:color w:val="00000A"/>
          <w:sz w:val="24"/>
          <w:szCs w:val="24"/>
        </w:rPr>
        <w:t>TYNKI I OKŁADZINY WEWNĘTRZNE</w:t>
      </w:r>
      <w:bookmarkEnd w:id="166"/>
    </w:p>
    <w:p w:rsidR="00A73230" w:rsidRPr="00876D72" w:rsidRDefault="00A73230" w:rsidP="00A73230">
      <w:pPr>
        <w:pStyle w:val="NormalnyWeb"/>
        <w:spacing w:after="200" w:line="276" w:lineRule="auto"/>
        <w:jc w:val="both"/>
      </w:pPr>
      <w:r w:rsidRPr="00876D72">
        <w:t>Zaprojektowano tynki cementowo wapienne – III</w:t>
      </w:r>
      <w:r>
        <w:t xml:space="preserve"> kategorii. </w:t>
      </w:r>
      <w:r w:rsidRPr="00876D72">
        <w:t>Sufity należy wykonać</w:t>
      </w:r>
      <w:r w:rsidR="00962DDB">
        <w:t xml:space="preserve"> z desek obiciowych</w:t>
      </w:r>
      <w:r w:rsidR="002D6D15">
        <w:t xml:space="preserve"> w naturalnym kolorze drewna</w:t>
      </w:r>
      <w:r w:rsidR="00962DDB">
        <w:t>. Ściany wewnętrzne</w:t>
      </w:r>
      <w:r w:rsidRPr="00876D72">
        <w:t xml:space="preserve">  </w:t>
      </w:r>
      <w:r w:rsidRPr="00876D72">
        <w:rPr>
          <w:color w:val="000000"/>
        </w:rPr>
        <w:t>malować farbami emulsyjnymi l</w:t>
      </w:r>
      <w:r w:rsidR="00962DDB">
        <w:rPr>
          <w:color w:val="000000"/>
        </w:rPr>
        <w:t xml:space="preserve">ateksowymi </w:t>
      </w:r>
      <w:r w:rsidRPr="00876D72">
        <w:rPr>
          <w:color w:val="000000"/>
        </w:rPr>
        <w:t>w kolorach białych i pastelowych w odmianie minimum półmatowej, tworzącej powierzchnie odporne na zabrudzenia oraz zadrapania. Prace przygotowawcze wykonać wg zalecenia producenta farb.</w:t>
      </w:r>
    </w:p>
    <w:p w:rsidR="00A73230" w:rsidRPr="00962DDB" w:rsidRDefault="00A73230" w:rsidP="00AB3BC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67" w:name="_Toc483380425"/>
      <w:r>
        <w:rPr>
          <w:rFonts w:ascii="Times New Roman" w:hAnsi="Times New Roman" w:cs="Times New Roman"/>
          <w:color w:val="00000A"/>
          <w:sz w:val="24"/>
          <w:szCs w:val="24"/>
        </w:rPr>
        <w:t>PROJEKTOWANE WYKOŃCZENIE OBIEKTU</w:t>
      </w:r>
      <w:bookmarkEnd w:id="167"/>
      <w:r w:rsidRPr="00962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230" w:rsidRDefault="00A73230" w:rsidP="00A732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46B0F">
        <w:rPr>
          <w:rFonts w:ascii="Times New Roman" w:hAnsi="Times New Roman" w:cs="Times New Roman"/>
          <w:b/>
          <w:sz w:val="24"/>
          <w:szCs w:val="24"/>
        </w:rPr>
        <w:t>Przeciwwilgociowe:</w:t>
      </w:r>
    </w:p>
    <w:p w:rsidR="00A73230" w:rsidRDefault="00A73230" w:rsidP="00A73230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Pozioma ław fundamentowych – 2 x papa na lepiku</w:t>
      </w:r>
    </w:p>
    <w:p w:rsidR="00A73230" w:rsidRDefault="00A73230" w:rsidP="00A73230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Pozioma posadzki na gruncie – 2 x papa na lepiku</w:t>
      </w:r>
    </w:p>
    <w:p w:rsidR="00A73230" w:rsidRDefault="00A73230" w:rsidP="00A73230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Pionowa ścian fundamentowych – 2x dysperbit</w:t>
      </w:r>
    </w:p>
    <w:p w:rsidR="00A73230" w:rsidRPr="00D93FC6" w:rsidRDefault="00A73230" w:rsidP="00A73230">
      <w:pPr>
        <w:pStyle w:val="Standard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F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Ściany</w:t>
      </w: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: Tynk cem.-wap. kat. III szpachlowany.</w:t>
      </w:r>
    </w:p>
    <w:p w:rsidR="00A73230" w:rsidRPr="00D93FC6" w:rsidRDefault="00A73230" w:rsidP="00A73230">
      <w:pPr>
        <w:pStyle w:val="Standard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F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Pokrycie dachu: </w:t>
      </w:r>
      <w:r w:rsidR="002D6D15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Blacha cynkowo</w:t>
      </w:r>
      <w:r w:rsidR="002D6D15" w:rsidRPr="00D93F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="002D6D15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tytanowa, patynowa - kolor szary;</w:t>
      </w:r>
    </w:p>
    <w:p w:rsidR="00A73230" w:rsidRDefault="00A73230" w:rsidP="00A732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b/>
          <w:sz w:val="24"/>
          <w:szCs w:val="24"/>
        </w:rPr>
        <w:t xml:space="preserve">Elewacja: </w:t>
      </w:r>
      <w:r w:rsidRPr="00A46B0F">
        <w:rPr>
          <w:rFonts w:ascii="Times New Roman" w:hAnsi="Times New Roman" w:cs="Times New Roman"/>
          <w:sz w:val="24"/>
          <w:szCs w:val="24"/>
        </w:rPr>
        <w:t xml:space="preserve">Tynk </w:t>
      </w:r>
      <w:r>
        <w:rPr>
          <w:rFonts w:ascii="Times New Roman" w:hAnsi="Times New Roman" w:cs="Times New Roman"/>
          <w:sz w:val="24"/>
          <w:szCs w:val="24"/>
        </w:rPr>
        <w:t>elewacyjny cienkowar</w:t>
      </w:r>
      <w:r w:rsidR="003852B3">
        <w:rPr>
          <w:rFonts w:ascii="Times New Roman" w:hAnsi="Times New Roman" w:cs="Times New Roman"/>
          <w:sz w:val="24"/>
          <w:szCs w:val="24"/>
        </w:rPr>
        <w:t xml:space="preserve">stwowy na podkładzie tynkarskim - kolor </w:t>
      </w:r>
      <w:r w:rsidR="00B06847">
        <w:rPr>
          <w:rFonts w:ascii="Times New Roman" w:hAnsi="Times New Roman" w:cs="Times New Roman"/>
          <w:sz w:val="24"/>
          <w:szCs w:val="24"/>
        </w:rPr>
        <w:t xml:space="preserve">naturalny </w:t>
      </w:r>
      <w:r w:rsidR="003852B3">
        <w:rPr>
          <w:rFonts w:ascii="Times New Roman" w:hAnsi="Times New Roman" w:cs="Times New Roman"/>
          <w:sz w:val="24"/>
          <w:szCs w:val="24"/>
        </w:rPr>
        <w:t>biały</w:t>
      </w:r>
      <w:r w:rsidR="0091167E">
        <w:rPr>
          <w:rFonts w:ascii="Times New Roman" w:hAnsi="Times New Roman" w:cs="Times New Roman"/>
          <w:sz w:val="24"/>
          <w:szCs w:val="24"/>
        </w:rPr>
        <w:t>;</w:t>
      </w:r>
    </w:p>
    <w:p w:rsidR="00564F2F" w:rsidRDefault="00564F2F" w:rsidP="00A73230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4547D">
        <w:rPr>
          <w:rFonts w:ascii="Times New Roman" w:hAnsi="Times New Roman" w:cs="Times New Roman"/>
          <w:color w:val="000000" w:themeColor="text1"/>
          <w:sz w:val="24"/>
          <w:szCs w:val="24"/>
        </w:rPr>
        <w:t>deski kompozytowe</w:t>
      </w:r>
      <w:r w:rsidR="007673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kolor naturalny </w:t>
      </w:r>
      <w:r w:rsidR="007673F6" w:rsidRPr="00B06847">
        <w:rPr>
          <w:rFonts w:ascii="Times New Roman" w:hAnsi="Times New Roman" w:cs="Times New Roman"/>
          <w:color w:val="000000" w:themeColor="text1"/>
          <w:sz w:val="24"/>
          <w:szCs w:val="24"/>
        </w:rPr>
        <w:t>drewna</w:t>
      </w:r>
      <w:r w:rsidRPr="00B06847">
        <w:rPr>
          <w:rFonts w:ascii="Times New Roman" w:hAnsi="Times New Roman" w:cs="Times New Roman"/>
          <w:color w:val="000000" w:themeColor="text1"/>
          <w:sz w:val="24"/>
          <w:szCs w:val="24"/>
        </w:rPr>
        <w:t>, cokół</w:t>
      </w:r>
      <w:r w:rsidR="003852B3" w:rsidRPr="00B06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547D" w:rsidRPr="00B0684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3852B3" w:rsidRPr="00B06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06847" w:rsidRPr="00B06847">
        <w:rPr>
          <w:rFonts w:ascii="Times New Roman" w:hAnsi="Times New Roman" w:cs="Times New Roman"/>
          <w:color w:val="000000" w:themeColor="text1"/>
          <w:sz w:val="24"/>
          <w:szCs w:val="24"/>
        </w:rPr>
        <w:t>tynk</w:t>
      </w:r>
      <w:r w:rsidR="007673F6" w:rsidRPr="00B06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imitujący beton</w:t>
      </w:r>
      <w:r w:rsidR="0091167E" w:rsidRPr="00B0684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1167E" w:rsidRPr="00D93FC6" w:rsidRDefault="0091167E" w:rsidP="00A7323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F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Balustrady:</w:t>
      </w: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Tradycyjne z płasko</w:t>
      </w:r>
      <w:r w:rsidR="00E278C8"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0F7E56">
        <w:rPr>
          <w:rFonts w:ascii="Times New Roman" w:hAnsi="Times New Roman" w:cs="Times New Roman"/>
          <w:color w:val="000000" w:themeColor="text1"/>
          <w:sz w:val="24"/>
          <w:szCs w:val="24"/>
        </w:rPr>
        <w:t>ników</w:t>
      </w:r>
      <w:r w:rsidRPr="00D93FC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50B0C" w:rsidRDefault="00E773F2" w:rsidP="00E127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Rynny, kosz zlewowy</w:t>
      </w:r>
      <w:r w:rsidR="00A73230" w:rsidRPr="00A46B0F">
        <w:rPr>
          <w:rFonts w:ascii="Times New Roman" w:hAnsi="Times New Roman" w:cs="Times New Roman"/>
          <w:b/>
          <w:sz w:val="24"/>
          <w:szCs w:val="24"/>
        </w:rPr>
        <w:t>:</w:t>
      </w:r>
      <w:r w:rsidR="00A73230" w:rsidRPr="00A46B0F">
        <w:rPr>
          <w:rFonts w:ascii="Times New Roman" w:hAnsi="Times New Roman" w:cs="Times New Roman"/>
          <w:sz w:val="24"/>
          <w:szCs w:val="24"/>
        </w:rPr>
        <w:t xml:space="preserve"> </w:t>
      </w:r>
      <w:r w:rsidR="00A73230" w:rsidRPr="00924535">
        <w:rPr>
          <w:rFonts w:ascii="Times New Roman" w:hAnsi="Times New Roman" w:cs="Times New Roman"/>
          <w:sz w:val="24"/>
          <w:szCs w:val="24"/>
        </w:rPr>
        <w:t>Rynny Ø1</w:t>
      </w:r>
      <w:r>
        <w:rPr>
          <w:rFonts w:ascii="Times New Roman" w:hAnsi="Times New Roman" w:cs="Times New Roman"/>
          <w:sz w:val="24"/>
          <w:szCs w:val="24"/>
        </w:rPr>
        <w:t>20</w:t>
      </w:r>
      <w:r w:rsidR="00A73230" w:rsidRPr="00A46B0F">
        <w:rPr>
          <w:rFonts w:ascii="Times New Roman" w:hAnsi="Times New Roman" w:cs="Times New Roman"/>
          <w:sz w:val="24"/>
          <w:szCs w:val="24"/>
        </w:rPr>
        <w:t xml:space="preserve"> z gotowych elementów tłoczonych</w:t>
      </w:r>
      <w:r w:rsidR="007673F6">
        <w:rPr>
          <w:rFonts w:ascii="Times New Roman" w:hAnsi="Times New Roman" w:cs="Times New Roman"/>
          <w:sz w:val="24"/>
          <w:szCs w:val="24"/>
        </w:rPr>
        <w:t>.</w:t>
      </w:r>
    </w:p>
    <w:p w:rsidR="003852B3" w:rsidRPr="007673F6" w:rsidRDefault="00050B0C" w:rsidP="007673F6">
      <w:pPr>
        <w:pStyle w:val="Nagwek1"/>
        <w:numPr>
          <w:ilvl w:val="1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68" w:name="_Toc483380426"/>
      <w:r>
        <w:rPr>
          <w:rFonts w:ascii="Times New Roman" w:hAnsi="Times New Roman" w:cs="Times New Roman"/>
          <w:color w:val="00000A"/>
          <w:sz w:val="24"/>
          <w:szCs w:val="24"/>
        </w:rPr>
        <w:t>ZAGOSPODAROWANIE GÓRY ZAMKOWEJ</w:t>
      </w:r>
      <w:r w:rsidR="000D3F3B" w:rsidRPr="007673F6">
        <w:rPr>
          <w:rFonts w:ascii="Times New Roman" w:hAnsi="Times New Roman" w:cs="Times New Roman"/>
          <w:color w:val="00000A"/>
          <w:sz w:val="24"/>
          <w:szCs w:val="24"/>
        </w:rPr>
        <w:t>.</w:t>
      </w:r>
      <w:bookmarkStart w:id="169" w:name="_Toc471909819"/>
      <w:bookmarkStart w:id="170" w:name="_Toc472065646"/>
      <w:bookmarkStart w:id="171" w:name="_Toc472065755"/>
      <w:bookmarkStart w:id="172" w:name="_Toc472667410"/>
      <w:bookmarkEnd w:id="168"/>
    </w:p>
    <w:p w:rsidR="00CD674B" w:rsidRDefault="00CD674B" w:rsidP="00AB3BC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73" w:name="_Toc483380427"/>
      <w:bookmarkEnd w:id="169"/>
      <w:bookmarkEnd w:id="170"/>
      <w:bookmarkEnd w:id="171"/>
      <w:bookmarkEnd w:id="172"/>
      <w:r>
        <w:rPr>
          <w:rFonts w:ascii="Times New Roman" w:hAnsi="Times New Roman" w:cs="Times New Roman"/>
          <w:color w:val="00000A"/>
          <w:sz w:val="24"/>
          <w:szCs w:val="24"/>
        </w:rPr>
        <w:t>ŚCIEŻK</w:t>
      </w:r>
      <w:r w:rsidR="006A6B5C">
        <w:rPr>
          <w:rFonts w:ascii="Times New Roman" w:hAnsi="Times New Roman" w:cs="Times New Roman"/>
          <w:color w:val="00000A"/>
          <w:sz w:val="24"/>
          <w:szCs w:val="24"/>
        </w:rPr>
        <w:t>A, ŁAWKA</w:t>
      </w:r>
      <w:r w:rsidR="00617BE9">
        <w:rPr>
          <w:rFonts w:ascii="Times New Roman" w:hAnsi="Times New Roman" w:cs="Times New Roman"/>
          <w:color w:val="00000A"/>
          <w:sz w:val="24"/>
          <w:szCs w:val="24"/>
        </w:rPr>
        <w:t>, DOJŚCIA</w:t>
      </w:r>
      <w:bookmarkEnd w:id="173"/>
    </w:p>
    <w:p w:rsidR="00CD674B" w:rsidRDefault="00CD674B" w:rsidP="00CD674B">
      <w:pPr>
        <w:pStyle w:val="Akapitzlist"/>
        <w:keepNext/>
        <w:keepLines/>
        <w:spacing w:after="120" w:line="264" w:lineRule="auto"/>
        <w:ind w:left="0"/>
        <w:jc w:val="both"/>
        <w:outlineLvl w:val="0"/>
        <w:rPr>
          <w:rFonts w:ascii="Times New Roman" w:hAnsi="Times New Roman" w:cs="Times New Roman"/>
          <w:bCs/>
          <w:color w:val="00000A"/>
          <w:sz w:val="24"/>
          <w:szCs w:val="24"/>
        </w:rPr>
      </w:pPr>
      <w:bookmarkStart w:id="174" w:name="_Toc471909828"/>
      <w:bookmarkStart w:id="175" w:name="_Toc472065655"/>
      <w:bookmarkStart w:id="176" w:name="_Toc472065764"/>
      <w:bookmarkStart w:id="177" w:name="_Toc472667369"/>
      <w:bookmarkStart w:id="178" w:name="_Toc472667419"/>
      <w:r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>Zaprojektowano ścieżki o szerokości 1,5</w:t>
      </w:r>
      <w:r w:rsidR="001B4A15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>m o nawierzchni ż</w:t>
      </w:r>
      <w:r w:rsidR="00B30528">
        <w:rPr>
          <w:rFonts w:ascii="Times New Roman" w:hAnsi="Times New Roman" w:cs="Times New Roman"/>
          <w:bCs/>
          <w:color w:val="00000A"/>
          <w:sz w:val="24"/>
          <w:szCs w:val="24"/>
        </w:rPr>
        <w:t>wirowej. Warstwa żwiru gr. 5</w:t>
      </w:r>
      <w:r w:rsidR="0091167E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="00B30528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cm na podłożu z zagęszczonego piasku </w:t>
      </w:r>
      <w:r w:rsidR="001B4A15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o uziarnieniu 0-2 </w:t>
      </w:r>
      <w:r w:rsidR="00B30528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gr. 10 cm. </w:t>
      </w:r>
      <w:r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>Do obra</w:t>
      </w:r>
      <w:r w:rsidR="007B2EEB">
        <w:rPr>
          <w:rFonts w:ascii="Times New Roman" w:hAnsi="Times New Roman" w:cs="Times New Roman"/>
          <w:bCs/>
          <w:color w:val="00000A"/>
          <w:sz w:val="24"/>
          <w:szCs w:val="24"/>
        </w:rPr>
        <w:t>mowania użyto obrzeży z kostki granitowej</w:t>
      </w:r>
      <w:r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w kolorze szarym o wym. </w:t>
      </w:r>
      <w:r w:rsidR="007B2EEB" w:rsidRPr="00BE6C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BE6C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x</w:t>
      </w:r>
      <w:r w:rsidR="007B2EEB" w:rsidRPr="00BE6C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</w:t>
      </w:r>
      <w:r w:rsidRPr="00BE6C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cm.</w:t>
      </w:r>
      <w:r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Ścieżka o długości ok. </w:t>
      </w:r>
      <w:r w:rsidR="008C27FB" w:rsidRPr="008C27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</w:t>
      </w:r>
      <w:r w:rsidR="0091167E" w:rsidRPr="008C27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="008C27FB" w:rsidRPr="008C27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m.</w:t>
      </w:r>
      <w:bookmarkEnd w:id="174"/>
      <w:bookmarkEnd w:id="175"/>
      <w:bookmarkEnd w:id="176"/>
      <w:bookmarkEnd w:id="177"/>
      <w:bookmarkEnd w:id="178"/>
    </w:p>
    <w:p w:rsidR="006A6B5C" w:rsidRDefault="006A6B5C" w:rsidP="00CD674B">
      <w:pPr>
        <w:pStyle w:val="Akapitzlist"/>
        <w:keepNext/>
        <w:keepLines/>
        <w:spacing w:after="120" w:line="264" w:lineRule="auto"/>
        <w:ind w:left="0"/>
        <w:jc w:val="both"/>
        <w:outlineLvl w:val="0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>Wzdłuż ul. Strażackiej zaprojektowano 3 ławki kamienne o wymiarach 160/50/45.</w:t>
      </w:r>
      <w:r w:rsidR="00A11EC3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="00E430CF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Ławki o klasycznej formie wykonane z piaskowca. </w:t>
      </w:r>
      <w:r w:rsidR="00486227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Teren wokół ławek - </w:t>
      </w:r>
      <w:r w:rsidR="00A11EC3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wymiarach 2,0x1,0 m o nawierzchni żwirowej </w:t>
      </w:r>
      <w:r w:rsidR="00BE6C16">
        <w:rPr>
          <w:rFonts w:ascii="Times New Roman" w:hAnsi="Times New Roman" w:cs="Times New Roman"/>
          <w:bCs/>
          <w:color w:val="00000A"/>
          <w:sz w:val="24"/>
          <w:szCs w:val="24"/>
        </w:rPr>
        <w:t>z obramowaniem. Obrzeża z szarej kostki granitowej</w:t>
      </w:r>
      <w:r w:rsidR="00A11EC3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="00A11EC3"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o wym. </w:t>
      </w:r>
      <w:r w:rsidR="00BE6C16">
        <w:rPr>
          <w:rFonts w:ascii="Times New Roman" w:hAnsi="Times New Roman" w:cs="Times New Roman"/>
          <w:bCs/>
          <w:color w:val="00000A"/>
          <w:sz w:val="24"/>
          <w:szCs w:val="24"/>
        </w:rPr>
        <w:t>8</w:t>
      </w:r>
      <w:r w:rsidR="00A11EC3"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>x</w:t>
      </w:r>
      <w:r w:rsidR="00BE6C16">
        <w:rPr>
          <w:rFonts w:ascii="Times New Roman" w:hAnsi="Times New Roman" w:cs="Times New Roman"/>
          <w:bCs/>
          <w:color w:val="00000A"/>
          <w:sz w:val="24"/>
          <w:szCs w:val="24"/>
        </w:rPr>
        <w:t>11</w:t>
      </w:r>
      <w:r w:rsidR="00A11EC3"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>cm.</w:t>
      </w:r>
      <w:r w:rsidR="008C27F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Nawierzchnia żwirowa planowana jest od placu M-GOK do wieży ciśnień i wokół wieży, następnie od wieży wokół wzgórza zamkowego do placu przy M-GOK.</w:t>
      </w:r>
    </w:p>
    <w:p w:rsidR="00617BE9" w:rsidRDefault="00617BE9" w:rsidP="00CD674B">
      <w:pPr>
        <w:pStyle w:val="Akapitzlist"/>
        <w:keepNext/>
        <w:keepLines/>
        <w:spacing w:after="120" w:line="264" w:lineRule="auto"/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pasie 3,0 m od budynku amfiteatru utwardzenie nawierzchni kostką betonową</w:t>
      </w:r>
      <w:r w:rsidR="00D26157">
        <w:rPr>
          <w:rFonts w:ascii="Times New Roman" w:eastAsia="Times New Roman" w:hAnsi="Times New Roman" w:cs="Times New Roman"/>
          <w:sz w:val="24"/>
          <w:szCs w:val="24"/>
        </w:rPr>
        <w:t>. Od czoła amfiteatru</w:t>
      </w:r>
      <w:r w:rsidR="00486227">
        <w:rPr>
          <w:rFonts w:ascii="Times New Roman" w:eastAsia="Times New Roman" w:hAnsi="Times New Roman" w:cs="Times New Roman"/>
          <w:sz w:val="24"/>
          <w:szCs w:val="24"/>
        </w:rPr>
        <w:t>,</w:t>
      </w:r>
      <w:r w:rsidR="00D26157">
        <w:rPr>
          <w:rFonts w:ascii="Times New Roman" w:eastAsia="Times New Roman" w:hAnsi="Times New Roman" w:cs="Times New Roman"/>
          <w:sz w:val="24"/>
          <w:szCs w:val="24"/>
        </w:rPr>
        <w:t xml:space="preserve"> projektowaną kostkę dowiązano do istniejącego utwardzenia. </w:t>
      </w:r>
    </w:p>
    <w:p w:rsidR="00617BE9" w:rsidRDefault="00617BE9" w:rsidP="00CD674B">
      <w:pPr>
        <w:pStyle w:val="Akapitzlist"/>
        <w:keepNext/>
        <w:keepLines/>
        <w:spacing w:after="120" w:line="264" w:lineRule="auto"/>
        <w:ind w:left="0"/>
        <w:jc w:val="both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Od strony frontowej sali </w:t>
      </w:r>
      <w:r w:rsidR="00D261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kameralnej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pas z kostki </w:t>
      </w:r>
      <w:r w:rsidR="00D261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betonowej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na szerokości 1,5 m, od strony głównego wejścia</w:t>
      </w:r>
      <w:r w:rsidR="00D261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sali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utwardzenie aż do istniejących schodów M-GOK.</w:t>
      </w:r>
    </w:p>
    <w:p w:rsidR="00D26157" w:rsidRDefault="00D26157" w:rsidP="00CD674B">
      <w:pPr>
        <w:pStyle w:val="Akapitzlist"/>
        <w:keepNext/>
        <w:keepLines/>
        <w:spacing w:after="120" w:line="264" w:lineRule="auto"/>
        <w:ind w:left="0"/>
        <w:jc w:val="both"/>
        <w:outlineLvl w:val="0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Kostka betonowa </w:t>
      </w:r>
      <w:r>
        <w:rPr>
          <w:rFonts w:ascii="Times New Roman" w:eastAsia="Times New Roman" w:hAnsi="Times New Roman" w:cs="Times New Roman"/>
          <w:sz w:val="24"/>
          <w:szCs w:val="24"/>
        </w:rPr>
        <w:t>gr. 6 cm, ułożona na podsypce piaskowo-cementowej i na podbudowie z kruszywa łamanego stabilizowanego mechanicznie.</w:t>
      </w:r>
      <w:r w:rsidRPr="00D26157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Obrzeża betonowe </w:t>
      </w:r>
      <w:r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o wym.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6</w:t>
      </w:r>
      <w:r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>x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2</w:t>
      </w:r>
      <w:r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>0x100cm.</w:t>
      </w:r>
    </w:p>
    <w:p w:rsidR="00CD674B" w:rsidRPr="00DD243A" w:rsidRDefault="00CD674B" w:rsidP="00AB3BC0">
      <w:pPr>
        <w:pStyle w:val="Nagwek1"/>
        <w:numPr>
          <w:ilvl w:val="2"/>
          <w:numId w:val="1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79" w:name="_Toc483380428"/>
      <w:r>
        <w:rPr>
          <w:rFonts w:ascii="Times New Roman" w:hAnsi="Times New Roman" w:cs="Times New Roman"/>
          <w:color w:val="00000A"/>
          <w:sz w:val="24"/>
          <w:szCs w:val="24"/>
        </w:rPr>
        <w:t>PODŚWIETLENIE WIEŻY</w:t>
      </w:r>
      <w:bookmarkEnd w:id="179"/>
    </w:p>
    <w:p w:rsidR="00050B0C" w:rsidRPr="004079AB" w:rsidRDefault="00CD674B" w:rsidP="00CD674B">
      <w:pPr>
        <w:pStyle w:val="Akapitzlist"/>
        <w:keepNext/>
        <w:keepLines/>
        <w:spacing w:after="120" w:line="264" w:lineRule="auto"/>
        <w:ind w:left="0"/>
        <w:jc w:val="both"/>
        <w:outlineLvl w:val="0"/>
        <w:rPr>
          <w:rFonts w:ascii="Times New Roman" w:hAnsi="Times New Roman" w:cs="Times New Roman"/>
          <w:bCs/>
          <w:color w:val="00000A"/>
          <w:sz w:val="24"/>
          <w:szCs w:val="24"/>
        </w:rPr>
      </w:pPr>
      <w:bookmarkStart w:id="180" w:name="_Toc471909844"/>
      <w:bookmarkStart w:id="181" w:name="_Toc472065671"/>
      <w:bookmarkStart w:id="182" w:name="_Toc472065780"/>
      <w:bookmarkStart w:id="183" w:name="_Toc472667435"/>
      <w:r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Podświetlenie wieży od dołu lampami </w:t>
      </w:r>
      <w:r w:rsidR="008C27F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(lampy najazdowe) </w:t>
      </w:r>
      <w:r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>zamocowanymi na powierzchni terenu</w:t>
      </w:r>
      <w:bookmarkEnd w:id="180"/>
      <w:bookmarkEnd w:id="181"/>
      <w:bookmarkEnd w:id="182"/>
      <w:bookmarkEnd w:id="183"/>
      <w:r w:rsidRPr="004079A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zgodnie z projektem branżowym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.</w:t>
      </w:r>
    </w:p>
    <w:p w:rsidR="00050B0C" w:rsidRPr="00A46B0F" w:rsidRDefault="00050B0C" w:rsidP="00797CF6">
      <w:pPr>
        <w:pStyle w:val="Nagwek1"/>
        <w:numPr>
          <w:ilvl w:val="0"/>
          <w:numId w:val="33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84" w:name="_Toc396464970"/>
      <w:bookmarkStart w:id="185" w:name="_Toc396464971"/>
      <w:bookmarkStart w:id="186" w:name="_Toc483380429"/>
      <w:bookmarkEnd w:id="184"/>
      <w:bookmarkEnd w:id="185"/>
      <w:r w:rsidRPr="00A46B0F">
        <w:rPr>
          <w:rFonts w:ascii="Times New Roman" w:hAnsi="Times New Roman" w:cs="Times New Roman"/>
          <w:color w:val="00000A"/>
          <w:sz w:val="24"/>
          <w:szCs w:val="24"/>
        </w:rPr>
        <w:t>CHARAKTERYSTYKA EKOLOGICZNA</w:t>
      </w:r>
      <w:bookmarkEnd w:id="186"/>
    </w:p>
    <w:p w:rsidR="00050B0C" w:rsidRPr="00A46B0F" w:rsidRDefault="00050B0C" w:rsidP="00050B0C">
      <w:pPr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W nawiązaniu do Rozporządzenia Rady Ministra z dnia 9 listopada 2010r. w sprawie określenia rodzajów przedsięwzięć mogących znacząco oddziaływać na środowisko (Dz. U. z 2010r. Nr213 Poz. 1397) planowaną inwestycję nie zaliczono do przedsięwzięć mogących znacząco oddziaływać na środowisko, dla której sporządzenie raportu oddziaływania na środowisko nie jest wymagane.</w:t>
      </w:r>
    </w:p>
    <w:p w:rsidR="00050B0C" w:rsidRPr="00DD243A" w:rsidRDefault="00050B0C" w:rsidP="00DD243A">
      <w:pPr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W systemie ekologicznych obszarów chronionych rejon będący przedmiotem opracowania nie znajduje się w granicach obszaru chronionego krajobrazu lub otulin parków i rezerwatów przyrody.</w:t>
      </w:r>
      <w:bookmarkStart w:id="187" w:name="_Toc396464972"/>
      <w:bookmarkEnd w:id="187"/>
    </w:p>
    <w:p w:rsidR="00050B0C" w:rsidRPr="00A46B0F" w:rsidRDefault="00050B0C" w:rsidP="00050B0C">
      <w:pPr>
        <w:spacing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B0F">
        <w:rPr>
          <w:rFonts w:ascii="Times New Roman" w:hAnsi="Times New Roman" w:cs="Times New Roman"/>
          <w:b/>
          <w:color w:val="00000A"/>
          <w:sz w:val="24"/>
          <w:szCs w:val="24"/>
        </w:rPr>
        <w:t>Emisja zanieczyszczeń gazowych, pyłowych i płynnych</w:t>
      </w:r>
    </w:p>
    <w:p w:rsidR="00050B0C" w:rsidRPr="00A46B0F" w:rsidRDefault="00050B0C" w:rsidP="00050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Prace związane z </w:t>
      </w:r>
      <w:r w:rsidR="00985C65">
        <w:rPr>
          <w:rFonts w:ascii="Times New Roman" w:hAnsi="Times New Roman" w:cs="Times New Roman"/>
          <w:sz w:val="24"/>
          <w:szCs w:val="24"/>
        </w:rPr>
        <w:t>inwestycją</w:t>
      </w:r>
      <w:r w:rsidRPr="00A46B0F">
        <w:rPr>
          <w:rFonts w:ascii="Times New Roman" w:hAnsi="Times New Roman" w:cs="Times New Roman"/>
          <w:sz w:val="24"/>
          <w:szCs w:val="24"/>
        </w:rPr>
        <w:t xml:space="preserve"> będą miały niewielki wpływ na zanieczyszczenie powietrza, a ewentualne emitowane zanieczyszczenia nie będą uciążliwe dla człowieka. Ich stężenie nie przekroczy standardów jakości środowiska.</w:t>
      </w:r>
    </w:p>
    <w:p w:rsidR="00050B0C" w:rsidRPr="00A46B0F" w:rsidRDefault="00050B0C" w:rsidP="00050B0C">
      <w:pPr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Wody opadowe będą odprow</w:t>
      </w:r>
      <w:r>
        <w:rPr>
          <w:rFonts w:ascii="Times New Roman" w:hAnsi="Times New Roman" w:cs="Times New Roman"/>
          <w:sz w:val="24"/>
          <w:szCs w:val="24"/>
        </w:rPr>
        <w:t>adzone na terenie działki nr 156/1</w:t>
      </w:r>
      <w:r w:rsidRPr="00A46B0F">
        <w:rPr>
          <w:rFonts w:ascii="Times New Roman" w:hAnsi="Times New Roman" w:cs="Times New Roman"/>
          <w:sz w:val="24"/>
          <w:szCs w:val="24"/>
        </w:rPr>
        <w:t>.</w:t>
      </w:r>
    </w:p>
    <w:p w:rsidR="00050B0C" w:rsidRPr="00A46B0F" w:rsidRDefault="00050B0C" w:rsidP="00050B0C">
      <w:pPr>
        <w:spacing w:line="100" w:lineRule="atLeast"/>
        <w:jc w:val="both"/>
        <w:rPr>
          <w:rFonts w:ascii="Times New Roman" w:hAnsi="Times New Roman" w:cs="Times New Roman"/>
          <w:b/>
          <w:color w:val="00000A"/>
          <w:sz w:val="24"/>
          <w:szCs w:val="24"/>
        </w:rPr>
      </w:pPr>
      <w:bookmarkStart w:id="188" w:name="_Toc396464973"/>
      <w:bookmarkEnd w:id="188"/>
      <w:r w:rsidRPr="00A46B0F">
        <w:rPr>
          <w:rFonts w:ascii="Times New Roman" w:hAnsi="Times New Roman" w:cs="Times New Roman"/>
          <w:b/>
          <w:color w:val="00000A"/>
          <w:sz w:val="24"/>
          <w:szCs w:val="24"/>
        </w:rPr>
        <w:t>Oddziaływanie inwestycji na środowisko gruntowo-wodne</w:t>
      </w:r>
    </w:p>
    <w:p w:rsidR="00486227" w:rsidRPr="00A46B0F" w:rsidRDefault="00050B0C" w:rsidP="00486227">
      <w:pPr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Budynek z uwagi na kontekst lokalizacyjny nie powoduje szczególnego zacienienia otoczenia oraz naruszenia układów korzeniowych.</w:t>
      </w:r>
    </w:p>
    <w:p w:rsidR="00050B0C" w:rsidRPr="00A46B0F" w:rsidRDefault="00050B0C" w:rsidP="00050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lastRenderedPageBreak/>
        <w:t>Nie wprowadzają także zakłóceń w ekologicznej charakterystyce powierzchni ziemi, gleby, wód powierzchniowych i podziemnych. Charakter użytkowania obiektu nie będzie wpływał negatywnie na zachowanie biologicznie czynnego terenu poza obrębem opracowania.</w:t>
      </w:r>
    </w:p>
    <w:p w:rsidR="00050B0C" w:rsidRPr="00A46B0F" w:rsidRDefault="00050B0C" w:rsidP="00050B0C">
      <w:pPr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Przy prawidłowym stanie technicznym obiektu i urządzeń, inwestycja nie pogorszy aktualnego stanu środowiska i wód podziemnych analizowanego terenu.</w:t>
      </w:r>
    </w:p>
    <w:p w:rsidR="00050B0C" w:rsidRPr="00A46B0F" w:rsidRDefault="00050B0C" w:rsidP="00050B0C">
      <w:pPr>
        <w:spacing w:line="100" w:lineRule="atLeas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89" w:name="_Toc396464974"/>
      <w:bookmarkEnd w:id="189"/>
      <w:r w:rsidRPr="00A46B0F">
        <w:rPr>
          <w:rFonts w:ascii="Times New Roman" w:hAnsi="Times New Roman" w:cs="Times New Roman"/>
          <w:b/>
          <w:color w:val="00000A"/>
          <w:sz w:val="24"/>
          <w:szCs w:val="24"/>
        </w:rPr>
        <w:t>Oddziaływanie inwest. na środ. przyrodnicze i krajobraz</w:t>
      </w:r>
    </w:p>
    <w:p w:rsidR="00050B0C" w:rsidRPr="00A46B0F" w:rsidRDefault="00050B0C" w:rsidP="00050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 xml:space="preserve">Na podstawie wykonanych analiz można stwierdzić brak istotnego wpływu inwestycji </w:t>
      </w:r>
      <w:r w:rsidRPr="00A46B0F">
        <w:rPr>
          <w:rFonts w:ascii="Times New Roman" w:hAnsi="Times New Roman" w:cs="Times New Roman"/>
          <w:sz w:val="24"/>
          <w:szCs w:val="24"/>
        </w:rPr>
        <w:br/>
        <w:t>na środowisko przyrodnicze.</w:t>
      </w:r>
    </w:p>
    <w:p w:rsidR="00050B0C" w:rsidRPr="00A46B0F" w:rsidRDefault="00050B0C" w:rsidP="00050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Projektowany obiekt nie spowoduje szczegółowych zakłóceń w ekologicznej charakterystyce powierzchni ziemi, gleby, wód powierzchniowych i podziemnych.</w:t>
      </w:r>
    </w:p>
    <w:p w:rsidR="00050B0C" w:rsidRPr="00A46B0F" w:rsidRDefault="00050B0C" w:rsidP="00050B0C">
      <w:pPr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Nie projektuje się działań o charakterze rekultywacyjnym, ponieważ teren działki nie wykazuje cech degradacji spowodowanych nieprawidłowym użytkowaniem.</w:t>
      </w:r>
    </w:p>
    <w:p w:rsidR="00050B0C" w:rsidRPr="00A46B0F" w:rsidRDefault="00050B0C" w:rsidP="00050B0C">
      <w:pPr>
        <w:spacing w:line="100" w:lineRule="atLeast"/>
        <w:jc w:val="both"/>
        <w:rPr>
          <w:rFonts w:ascii="Times New Roman" w:hAnsi="Times New Roman" w:cs="Times New Roman"/>
          <w:b/>
          <w:color w:val="00000A"/>
          <w:sz w:val="24"/>
          <w:szCs w:val="24"/>
        </w:rPr>
      </w:pPr>
      <w:bookmarkStart w:id="190" w:name="_Toc396464975"/>
      <w:bookmarkEnd w:id="190"/>
      <w:r w:rsidRPr="00A46B0F">
        <w:rPr>
          <w:rFonts w:ascii="Times New Roman" w:hAnsi="Times New Roman" w:cs="Times New Roman"/>
          <w:b/>
          <w:color w:val="00000A"/>
          <w:sz w:val="24"/>
          <w:szCs w:val="24"/>
        </w:rPr>
        <w:t>Emisja hałasów i wibracji</w:t>
      </w:r>
    </w:p>
    <w:p w:rsidR="00050B0C" w:rsidRPr="00A46B0F" w:rsidRDefault="00050B0C" w:rsidP="00050B0C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Obiekt nie wprowadza emisji hałasów i wibracji.</w:t>
      </w:r>
    </w:p>
    <w:p w:rsidR="00050B0C" w:rsidRPr="00A46B0F" w:rsidRDefault="00050B0C" w:rsidP="00050B0C">
      <w:pPr>
        <w:spacing w:line="100" w:lineRule="atLeast"/>
        <w:jc w:val="both"/>
        <w:rPr>
          <w:rFonts w:ascii="Times New Roman" w:hAnsi="Times New Roman" w:cs="Times New Roman"/>
          <w:b/>
          <w:color w:val="00000A"/>
          <w:sz w:val="24"/>
          <w:szCs w:val="24"/>
        </w:rPr>
      </w:pPr>
      <w:bookmarkStart w:id="191" w:name="_Toc396464976"/>
      <w:bookmarkEnd w:id="191"/>
      <w:r w:rsidRPr="00A46B0F">
        <w:rPr>
          <w:rFonts w:ascii="Times New Roman" w:hAnsi="Times New Roman" w:cs="Times New Roman"/>
          <w:b/>
          <w:color w:val="00000A"/>
          <w:sz w:val="24"/>
          <w:szCs w:val="24"/>
        </w:rPr>
        <w:t>Gospodarka odpadami</w:t>
      </w:r>
    </w:p>
    <w:p w:rsidR="00050B0C" w:rsidRPr="00A46B0F" w:rsidRDefault="00050B0C" w:rsidP="00050B0C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Na z</w:t>
      </w:r>
      <w:r>
        <w:rPr>
          <w:rFonts w:ascii="Times New Roman" w:hAnsi="Times New Roman" w:cs="Times New Roman"/>
          <w:sz w:val="24"/>
          <w:szCs w:val="24"/>
        </w:rPr>
        <w:t>agospodarowaniu istnieją miejsca przeznaczone</w:t>
      </w:r>
      <w:r w:rsidRPr="00A46B0F">
        <w:rPr>
          <w:rFonts w:ascii="Times New Roman" w:hAnsi="Times New Roman" w:cs="Times New Roman"/>
          <w:sz w:val="24"/>
          <w:szCs w:val="24"/>
        </w:rPr>
        <w:t xml:space="preserve"> na pojemniki do</w:t>
      </w:r>
      <w:r>
        <w:rPr>
          <w:rFonts w:ascii="Times New Roman" w:hAnsi="Times New Roman" w:cs="Times New Roman"/>
          <w:sz w:val="24"/>
          <w:szCs w:val="24"/>
        </w:rPr>
        <w:t xml:space="preserve"> czasowego gromadzenia odpadów.</w:t>
      </w:r>
    </w:p>
    <w:p w:rsidR="00050B0C" w:rsidRPr="00A46B0F" w:rsidRDefault="00050B0C" w:rsidP="00050B0C">
      <w:pPr>
        <w:spacing w:line="100" w:lineRule="atLeast"/>
        <w:jc w:val="both"/>
        <w:rPr>
          <w:rFonts w:ascii="Times New Roman" w:hAnsi="Times New Roman" w:cs="Times New Roman"/>
          <w:b/>
          <w:color w:val="00000A"/>
          <w:sz w:val="24"/>
          <w:szCs w:val="24"/>
        </w:rPr>
      </w:pPr>
      <w:bookmarkStart w:id="192" w:name="_Toc396464977"/>
      <w:bookmarkEnd w:id="192"/>
      <w:r w:rsidRPr="00A46B0F">
        <w:rPr>
          <w:rFonts w:ascii="Times New Roman" w:hAnsi="Times New Roman" w:cs="Times New Roman"/>
          <w:b/>
          <w:color w:val="00000A"/>
          <w:sz w:val="24"/>
          <w:szCs w:val="24"/>
        </w:rPr>
        <w:t>Promieniowanie elektromagnetyczne i jonizujące</w:t>
      </w:r>
    </w:p>
    <w:p w:rsidR="00050B0C" w:rsidRPr="00A46B0F" w:rsidRDefault="00050B0C" w:rsidP="00050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Budynek zasilany jest prądem o niskim napięciu 0,4kV, co nie powoduje szkodliwego oddziaływania na środowisko w zakresie promieniowania elektromagnetycznego.</w:t>
      </w:r>
    </w:p>
    <w:p w:rsidR="00050B0C" w:rsidRPr="00A46B0F" w:rsidRDefault="00050B0C" w:rsidP="00050B0C">
      <w:pPr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W obiekcie nie przewiduje się instalowania urządzeń emitujących promieniowanie jonizujące.</w:t>
      </w:r>
    </w:p>
    <w:p w:rsidR="00050B0C" w:rsidRPr="00A46B0F" w:rsidRDefault="00050B0C" w:rsidP="00050B0C">
      <w:pPr>
        <w:spacing w:line="100" w:lineRule="atLeas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93" w:name="_Toc396464978"/>
      <w:bookmarkEnd w:id="193"/>
      <w:r w:rsidRPr="00A46B0F">
        <w:rPr>
          <w:rFonts w:ascii="Times New Roman" w:hAnsi="Times New Roman" w:cs="Times New Roman"/>
          <w:b/>
          <w:color w:val="00000A"/>
          <w:sz w:val="24"/>
          <w:szCs w:val="24"/>
        </w:rPr>
        <w:t>Wpływ na ist. drzewostan, pow. Ziemi, glebę, wody pow. i podziemne</w:t>
      </w:r>
    </w:p>
    <w:p w:rsidR="00050B0C" w:rsidRPr="00A46B0F" w:rsidRDefault="00050B0C" w:rsidP="00050B0C">
      <w:pPr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 xml:space="preserve">Budynek z uwagi na kontekst lokalizacyjny nie powoduje szczegółowego zacienienia otoczenia oraz nie powoduje naruszenia układów korzeniowych. Nie wprowadza także zakłócenia w ekologicznej charakterystyce powierzchni ziemi, gleby, wód powierzchniowych i podziemnych. Wody opadowe z dachów budynków jak i </w:t>
      </w:r>
      <w:r>
        <w:rPr>
          <w:rFonts w:ascii="Times New Roman" w:hAnsi="Times New Roman" w:cs="Times New Roman"/>
          <w:sz w:val="24"/>
          <w:szCs w:val="24"/>
        </w:rPr>
        <w:t>z utwardzeń odprowadzane będą powierzchniowo po terenie działki objętej inwestycją</w:t>
      </w:r>
      <w:r w:rsidRPr="00A46B0F">
        <w:rPr>
          <w:rFonts w:ascii="Times New Roman" w:hAnsi="Times New Roman" w:cs="Times New Roman"/>
          <w:sz w:val="24"/>
          <w:szCs w:val="24"/>
        </w:rPr>
        <w:t>.</w:t>
      </w:r>
    </w:p>
    <w:p w:rsidR="00050B0C" w:rsidRDefault="00050B0C" w:rsidP="00050B0C">
      <w:pPr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Charakter użytkowania budynku nie wpływa negatywnie na zachowanie biologicznie czynnego terenu poza obrębem opracowania. W zakresie gospodarki wodno-ściekowej nie będzie obiektem uciążliwym dla środowiska.</w:t>
      </w:r>
    </w:p>
    <w:p w:rsidR="00050B0C" w:rsidRDefault="00050B0C" w:rsidP="00356743">
      <w:pPr>
        <w:pStyle w:val="Nagwek1"/>
        <w:numPr>
          <w:ilvl w:val="0"/>
          <w:numId w:val="32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94" w:name="_Toc396464979"/>
      <w:bookmarkStart w:id="195" w:name="_Toc469922521"/>
      <w:bookmarkStart w:id="196" w:name="_Toc483380430"/>
      <w:bookmarkEnd w:id="194"/>
      <w:r w:rsidRPr="00A46B0F">
        <w:rPr>
          <w:rFonts w:ascii="Times New Roman" w:hAnsi="Times New Roman" w:cs="Times New Roman"/>
          <w:color w:val="00000A"/>
          <w:sz w:val="24"/>
          <w:szCs w:val="24"/>
        </w:rPr>
        <w:t>OCHRONA PRZECIWPOŻAROWA</w:t>
      </w:r>
      <w:bookmarkEnd w:id="195"/>
      <w:bookmarkEnd w:id="196"/>
    </w:p>
    <w:p w:rsidR="00050B0C" w:rsidRPr="00862004" w:rsidRDefault="0002321F" w:rsidP="00862004">
      <w:pPr>
        <w:pStyle w:val="Bezodstpw"/>
        <w:rPr>
          <w:b/>
        </w:rPr>
      </w:pPr>
      <w:bookmarkStart w:id="197" w:name="_Toc413269317"/>
      <w:bookmarkStart w:id="198" w:name="_Toc416421767"/>
      <w:bookmarkStart w:id="199" w:name="_Toc451500815"/>
      <w:bookmarkStart w:id="200" w:name="_Toc469922522"/>
      <w:bookmarkStart w:id="201" w:name="_Toc470691480"/>
      <w:bookmarkStart w:id="202" w:name="_Toc470846428"/>
      <w:bookmarkStart w:id="203" w:name="_Toc473666429"/>
      <w:bookmarkStart w:id="204" w:name="_Toc473666509"/>
      <w:bookmarkStart w:id="205" w:name="_Toc473670407"/>
      <w:bookmarkStart w:id="206" w:name="_Toc474742026"/>
      <w:bookmarkStart w:id="207" w:name="_Toc474742294"/>
      <w:bookmarkStart w:id="208" w:name="_Toc474744897"/>
      <w:bookmarkStart w:id="209" w:name="_Toc475005212"/>
      <w:r w:rsidRPr="00862004">
        <w:rPr>
          <w:b/>
        </w:rPr>
        <w:t xml:space="preserve">6.1 </w:t>
      </w:r>
      <w:r w:rsidR="00050B0C" w:rsidRPr="00862004">
        <w:rPr>
          <w:b/>
        </w:rPr>
        <w:t>Podstawa prawna: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050B0C" w:rsidRPr="006737F8" w:rsidRDefault="00050B0C" w:rsidP="00050B0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37F8">
        <w:rPr>
          <w:rFonts w:ascii="Times New Roman" w:hAnsi="Times New Roman" w:cs="Times New Roman"/>
          <w:color w:val="000000" w:themeColor="text1"/>
          <w:sz w:val="24"/>
          <w:szCs w:val="24"/>
        </w:rPr>
        <w:t>Zgodnie z Rozporządzeniem Ministra Spraw Wewnętrznych i Administracji z dnia 16 czerwca 2003r. w sprawie uzgadniania projektu budowlanego pod względem ochrony przeciwpożarowej (Dz. U. Nr 121, poz. 1137, wraz z późniejszymi zmianami) uzgodnienie niniejszej dokumentacji nie jest wymagane.</w:t>
      </w:r>
    </w:p>
    <w:p w:rsidR="00050B0C" w:rsidRPr="00F001A5" w:rsidRDefault="00050B0C" w:rsidP="00356743">
      <w:pPr>
        <w:pStyle w:val="Nagwek1"/>
        <w:numPr>
          <w:ilvl w:val="0"/>
          <w:numId w:val="32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210" w:name="_Toc483380431"/>
      <w:r>
        <w:rPr>
          <w:rFonts w:ascii="Times New Roman" w:hAnsi="Times New Roman" w:cs="Times New Roman"/>
          <w:color w:val="00000A"/>
          <w:sz w:val="24"/>
          <w:szCs w:val="24"/>
        </w:rPr>
        <w:t>OBSZAR ODDZIAŁYWANIA OBIEKTU</w:t>
      </w:r>
      <w:bookmarkEnd w:id="210"/>
    </w:p>
    <w:p w:rsidR="00050B0C" w:rsidRDefault="00797CF6" w:rsidP="00050B0C">
      <w:pPr>
        <w:pStyle w:val="Standard"/>
        <w:jc w:val="both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050B0C">
        <w:rPr>
          <w:rFonts w:ascii="Times New Roman" w:hAnsi="Times New Roman" w:cs="Times New Roman"/>
          <w:b/>
          <w:bCs/>
          <w:sz w:val="24"/>
          <w:szCs w:val="24"/>
        </w:rPr>
        <w:t>.1 Analiza przesłaniania i zacieniania</w:t>
      </w:r>
    </w:p>
    <w:p w:rsidR="00050B0C" w:rsidRDefault="00050B0C" w:rsidP="00050B0C">
      <w:pPr>
        <w:pStyle w:val="Standard"/>
        <w:jc w:val="both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Planowana inwestycja znajduje się na terenie działki o nr ewid. 156/1 i nie ogranicza przez projektowane obiekty dopływu światła słonecznego do budynków istniejących na działkach sąsiednich. </w:t>
      </w:r>
    </w:p>
    <w:p w:rsidR="00050B0C" w:rsidRDefault="00050B0C" w:rsidP="00050B0C">
      <w:pPr>
        <w:pStyle w:val="Standard"/>
        <w:jc w:val="both"/>
        <w:rPr>
          <w:rFonts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Analiza projektowanego obiektu kubaturowego wykazała, że zjawisko przesłaniania spełnia minimalne wymagania w jego zakresie. Między ramionami kąta 60º nie znajduje się przesłaniająca część tego samego budynku lub inny obiekt przesłaniający. </w:t>
      </w:r>
      <w:r>
        <w:rPr>
          <w:rFonts w:ascii="Times New Roman" w:hAnsi="Times New Roman" w:cs="Times New Roman"/>
          <w:sz w:val="24"/>
          <w:szCs w:val="24"/>
        </w:rPr>
        <w:t xml:space="preserve">Projektowana bryła budynku zachowuje odległości od granic działki i od zabudowy na sąsiednich działkach budowlanych oraz umożliwia naturalne oświetlenie pomieszczeń przeznaczonych na pobyt ludzi. </w:t>
      </w:r>
    </w:p>
    <w:p w:rsidR="00050B0C" w:rsidRDefault="00050B0C" w:rsidP="00050B0C">
      <w:pPr>
        <w:pStyle w:val="Standard"/>
        <w:jc w:val="both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W zakresie istniejącego zainwestowania NIE następuje zmiana warunków użytkowania. Nie zmienia w sposób zasadniczy istniejącego standardu użytkowania.</w:t>
      </w:r>
    </w:p>
    <w:p w:rsidR="00050B0C" w:rsidRDefault="00797CF6" w:rsidP="00050B0C">
      <w:pPr>
        <w:pStyle w:val="Standard"/>
        <w:jc w:val="both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050B0C">
        <w:rPr>
          <w:rFonts w:ascii="Times New Roman" w:hAnsi="Times New Roman" w:cs="Times New Roman"/>
          <w:b/>
          <w:bCs/>
          <w:sz w:val="24"/>
          <w:szCs w:val="24"/>
        </w:rPr>
        <w:t>.2 Analiza uwarunkowań formalno-prawnych</w:t>
      </w:r>
    </w:p>
    <w:p w:rsidR="00050B0C" w:rsidRPr="00532408" w:rsidRDefault="00797CF6" w:rsidP="00050B0C">
      <w:pPr>
        <w:pStyle w:val="Standard"/>
        <w:jc w:val="both"/>
        <w:rPr>
          <w:rFonts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="00050B0C" w:rsidRPr="0053240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.2.1. Zabudowa i zagospodarowanie działki</w:t>
      </w:r>
    </w:p>
    <w:p w:rsidR="00050B0C" w:rsidRPr="008A56B3" w:rsidRDefault="00050B0C" w:rsidP="00050B0C">
      <w:pPr>
        <w:pStyle w:val="Standard"/>
        <w:spacing w:after="0"/>
        <w:jc w:val="both"/>
        <w:rPr>
          <w:rFonts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Projektowane budynki</w:t>
      </w:r>
      <w:r w:rsidRPr="008A5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nie 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rzekraczają</w:t>
      </w:r>
      <w:r w:rsidRPr="008A5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wyznaczonych z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godnie z decyzją</w:t>
      </w:r>
      <w:r w:rsidR="00B305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56B3">
        <w:rPr>
          <w:rFonts w:ascii="Times New Roman" w:hAnsi="Times New Roman" w:cs="Times New Roman"/>
          <w:color w:val="000000" w:themeColor="text1"/>
          <w:sz w:val="24"/>
          <w:szCs w:val="24"/>
        </w:rPr>
        <w:t>nieprzekraczalnych linii zabudowy.</w:t>
      </w:r>
    </w:p>
    <w:p w:rsidR="00050B0C" w:rsidRPr="008A56B3" w:rsidRDefault="00050B0C" w:rsidP="00050B0C">
      <w:pPr>
        <w:pStyle w:val="Standard"/>
        <w:jc w:val="both"/>
        <w:rPr>
          <w:rFonts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terenie działki istnieje</w:t>
      </w:r>
      <w:r w:rsidRPr="008A5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miejsce na pojemniki służące do czasowego gromadzenia odpadów stałych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usytuowane</w:t>
      </w:r>
      <w:r w:rsidRPr="008A5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zgodnie z warunkami technicznymi. Odległość od okien i drzwi oraz od granicy działki zgodnie z warunkami technicznymi.</w:t>
      </w:r>
    </w:p>
    <w:p w:rsidR="00050B0C" w:rsidRPr="00532408" w:rsidRDefault="00797CF6" w:rsidP="00050B0C">
      <w:pPr>
        <w:pStyle w:val="Standard"/>
        <w:jc w:val="both"/>
        <w:rPr>
          <w:rFonts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="00050B0C" w:rsidRPr="0053240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.2.2. Ochrona przeciwpożarowa</w:t>
      </w:r>
    </w:p>
    <w:p w:rsidR="00050B0C" w:rsidRPr="00FD59AB" w:rsidRDefault="00050B0C" w:rsidP="00050B0C">
      <w:pPr>
        <w:pStyle w:val="Standard"/>
        <w:spacing w:after="120"/>
        <w:jc w:val="both"/>
        <w:rPr>
          <w:rFonts w:eastAsia="Times New Roman" w:cs="Times New Roman"/>
          <w:color w:val="000000" w:themeColor="text1"/>
          <w:lang w:eastAsia="pl-PL"/>
        </w:rPr>
      </w:pPr>
      <w:r w:rsidRPr="00FD59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Odległości projektowanego budynku od granic działki i obiektów zlokalizowanych na sąsiednich nieruchomościach zachowane zgodni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</w:t>
      </w:r>
      <w:r w:rsidR="007274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 decyzją. Usytuowana inwestycja dla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budynku M-GOK</w:t>
      </w:r>
      <w:r w:rsidRPr="00FD59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zgodnie z rysunkiem projektu zagospodarowania terenu.</w:t>
      </w:r>
    </w:p>
    <w:p w:rsidR="00050B0C" w:rsidRPr="00FD59AB" w:rsidRDefault="00050B0C" w:rsidP="00050B0C">
      <w:pPr>
        <w:pStyle w:val="Standard"/>
        <w:spacing w:after="120"/>
        <w:jc w:val="both"/>
        <w:rPr>
          <w:rFonts w:eastAsia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Projektowane</w:t>
      </w:r>
      <w:r w:rsidRPr="00FD59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budynki na terenie działki 156/1 nie będą</w:t>
      </w:r>
      <w:r w:rsidRPr="00FD59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oddziaływać na otaczający teren ani wprowadzać ograniczenia w zagospodarowaniu sąsiednich działek.</w:t>
      </w:r>
    </w:p>
    <w:p w:rsidR="00050B0C" w:rsidRPr="00FD59AB" w:rsidRDefault="00050B0C" w:rsidP="00050B0C">
      <w:pPr>
        <w:pStyle w:val="Standard"/>
        <w:spacing w:after="120"/>
        <w:jc w:val="both"/>
        <w:rPr>
          <w:rFonts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Budynki z jedną kondygnacją nadziemną</w:t>
      </w:r>
      <w:r w:rsidRPr="00FD59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bez kondygnacji podziemnych.                          </w:t>
      </w:r>
    </w:p>
    <w:p w:rsidR="00050B0C" w:rsidRPr="00842F29" w:rsidRDefault="00050B0C" w:rsidP="00050B0C">
      <w:pPr>
        <w:pStyle w:val="Standard"/>
        <w:spacing w:after="120"/>
        <w:jc w:val="both"/>
        <w:rPr>
          <w:rFonts w:cs="Times New Roman"/>
          <w:color w:val="FF0000"/>
        </w:rPr>
      </w:pPr>
      <w:r w:rsidRPr="00FD59AB">
        <w:rPr>
          <w:rFonts w:ascii="Times New Roman" w:hAnsi="Times New Roman" w:cs="Times New Roman"/>
          <w:color w:val="000000" w:themeColor="text1"/>
          <w:sz w:val="24"/>
          <w:szCs w:val="24"/>
        </w:rPr>
        <w:t>Budynek z wysokością</w:t>
      </w:r>
      <w:r w:rsidR="00B06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3,93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5,3</w:t>
      </w:r>
      <w:r w:rsidRPr="00A524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 – </w:t>
      </w:r>
      <w:r w:rsidRPr="00FD59AB">
        <w:rPr>
          <w:rFonts w:ascii="Times New Roman" w:hAnsi="Times New Roman" w:cs="Times New Roman"/>
          <w:color w:val="000000" w:themeColor="text1"/>
          <w:sz w:val="24"/>
          <w:szCs w:val="24"/>
        </w:rPr>
        <w:t>budynek niski.</w:t>
      </w:r>
    </w:p>
    <w:p w:rsidR="00050B0C" w:rsidRDefault="00050B0C" w:rsidP="00356743">
      <w:pPr>
        <w:pStyle w:val="Nagwek1"/>
        <w:numPr>
          <w:ilvl w:val="0"/>
          <w:numId w:val="32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211" w:name="_Toc441754171"/>
      <w:bookmarkStart w:id="212" w:name="_Toc483380432"/>
      <w:r>
        <w:rPr>
          <w:rFonts w:ascii="Times New Roman" w:hAnsi="Times New Roman" w:cs="Times New Roman"/>
          <w:color w:val="00000A"/>
          <w:sz w:val="24"/>
          <w:szCs w:val="24"/>
        </w:rPr>
        <w:t>MOŻLIWOŚĆ WYKORZYSTANIA ODNAWIALNYCH ŹRÓDEŁ ENERGII.</w:t>
      </w:r>
      <w:bookmarkEnd w:id="211"/>
      <w:bookmarkEnd w:id="212"/>
    </w:p>
    <w:p w:rsidR="00050B0C" w:rsidRPr="00F63B2C" w:rsidRDefault="00050B0C" w:rsidP="00050B0C">
      <w:pPr>
        <w:spacing w:after="2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3B2C">
        <w:rPr>
          <w:rFonts w:ascii="Times New Roman" w:eastAsia="Times New Roman" w:hAnsi="Times New Roman" w:cs="Times New Roman"/>
          <w:sz w:val="24"/>
          <w:szCs w:val="24"/>
          <w:lang w:eastAsia="pl-PL"/>
        </w:rPr>
        <w:t>W oparciu o aktualne informacje, na terenie przedmiotowej inwestycji, brak możliwości wykorzystania odnawialnych źródeł energii dostępnych w ramach ekonomicznych możliwości Inwestora. Zaleca się, w miarę zwiększenia dostępności odnawialnych źródeł energii wykorzystanie jej w przyszłości przez Inwestora.</w:t>
      </w:r>
    </w:p>
    <w:p w:rsidR="00050B0C" w:rsidRPr="00F63B2C" w:rsidRDefault="00050B0C" w:rsidP="00356743">
      <w:pPr>
        <w:pStyle w:val="Nagwek1"/>
        <w:numPr>
          <w:ilvl w:val="0"/>
          <w:numId w:val="32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213" w:name="_Toc4294762501"/>
      <w:bookmarkStart w:id="214" w:name="_Toc483380433"/>
      <w:r>
        <w:rPr>
          <w:rFonts w:ascii="Times New Roman" w:hAnsi="Times New Roman" w:cs="Times New Roman"/>
          <w:color w:val="auto"/>
          <w:sz w:val="24"/>
          <w:szCs w:val="24"/>
        </w:rPr>
        <w:t>UWAGI KOŃCOWE</w:t>
      </w:r>
      <w:bookmarkEnd w:id="213"/>
      <w:bookmarkEnd w:id="214"/>
    </w:p>
    <w:p w:rsidR="00050B0C" w:rsidRDefault="00050B0C" w:rsidP="00050B0C">
      <w:pPr>
        <w:pStyle w:val="punkt10"/>
        <w:spacing w:after="0" w:line="240" w:lineRule="auto"/>
        <w:jc w:val="both"/>
      </w:pPr>
      <w:r>
        <w:t>a) wszelkie roboty budowlane wykonać zgodnie z odpowiednimi przepisami BHP i p-poż. oraz zgodnie z normami branżowymi dla poszczególnych rodzaju robót,</w:t>
      </w:r>
    </w:p>
    <w:p w:rsidR="00050B0C" w:rsidRDefault="00050B0C" w:rsidP="00050B0C">
      <w:pPr>
        <w:pStyle w:val="punkt10"/>
        <w:spacing w:after="0" w:line="240" w:lineRule="auto"/>
        <w:jc w:val="both"/>
      </w:pPr>
      <w:r>
        <w:t>b) roboty budowlane można rozpocząć dopiero na podstawie decyzji pozwolenia na budowę,</w:t>
      </w:r>
    </w:p>
    <w:p w:rsidR="00050B0C" w:rsidRDefault="00050B0C" w:rsidP="00050B0C">
      <w:pPr>
        <w:pStyle w:val="punkt10"/>
        <w:spacing w:after="0" w:line="240" w:lineRule="auto"/>
        <w:jc w:val="both"/>
      </w:pPr>
      <w:r>
        <w:t>c) kierownictwo budowy należy powierzyć osobie posiadającej odpowiednie uprawnienia</w:t>
      </w:r>
    </w:p>
    <w:p w:rsidR="00050B0C" w:rsidRDefault="00050B0C" w:rsidP="00050B0C">
      <w:pPr>
        <w:pStyle w:val="punkt10"/>
        <w:spacing w:after="0" w:line="240" w:lineRule="auto"/>
        <w:jc w:val="both"/>
      </w:pPr>
      <w:r>
        <w:t>budowlane do tego typu robót,</w:t>
      </w:r>
    </w:p>
    <w:p w:rsidR="00050B0C" w:rsidRDefault="00050B0C" w:rsidP="00050B0C">
      <w:pPr>
        <w:pStyle w:val="punkt10"/>
        <w:spacing w:after="0" w:line="240" w:lineRule="auto"/>
        <w:jc w:val="both"/>
      </w:pPr>
      <w:r>
        <w:t>d) zmiany do niniejszego projektu mogą być wprowadzone za zgodą autora,</w:t>
      </w:r>
    </w:p>
    <w:p w:rsidR="00050B0C" w:rsidRDefault="00050B0C" w:rsidP="00050B0C">
      <w:pPr>
        <w:pStyle w:val="punkt10"/>
        <w:spacing w:after="0" w:line="240" w:lineRule="auto"/>
        <w:jc w:val="both"/>
      </w:pPr>
      <w:r>
        <w:t>e) należy prowadzić dziennik budowy,</w:t>
      </w:r>
    </w:p>
    <w:p w:rsidR="00050B0C" w:rsidRDefault="00050B0C" w:rsidP="00050B0C">
      <w:pPr>
        <w:pStyle w:val="punkt10"/>
        <w:spacing w:after="0" w:line="240" w:lineRule="auto"/>
        <w:jc w:val="both"/>
      </w:pPr>
      <w:r>
        <w:t>f) przed przystąpieniem do budowy powiadomić właściwy organ wydający pozwolenie na budowę,</w:t>
      </w:r>
    </w:p>
    <w:p w:rsidR="00050B0C" w:rsidRDefault="00050B0C" w:rsidP="00050B0C">
      <w:pPr>
        <w:pStyle w:val="punkt10"/>
        <w:spacing w:after="0" w:line="240" w:lineRule="auto"/>
        <w:jc w:val="both"/>
      </w:pPr>
      <w:r>
        <w:t>g) do odbioru przedstawić protokoły z badań ochronnych.</w:t>
      </w:r>
    </w:p>
    <w:p w:rsidR="0039387B" w:rsidRDefault="0039387B" w:rsidP="00A02850">
      <w:pPr>
        <w:rPr>
          <w:rFonts w:ascii="Times New Roman" w:hAnsi="Times New Roman" w:cs="Times New Roman"/>
          <w:sz w:val="24"/>
          <w:szCs w:val="24"/>
        </w:rPr>
      </w:pPr>
    </w:p>
    <w:p w:rsidR="0039387B" w:rsidRPr="00DF57D5" w:rsidRDefault="0039387B" w:rsidP="00DF57D5">
      <w:pPr>
        <w:pStyle w:val="Nagwek1"/>
        <w:numPr>
          <w:ilvl w:val="0"/>
          <w:numId w:val="32"/>
        </w:numPr>
        <w:spacing w:befor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215" w:name="_Toc470846432"/>
      <w:bookmarkStart w:id="216" w:name="_Toc483380434"/>
      <w:r w:rsidRPr="00DF57D5">
        <w:rPr>
          <w:rFonts w:ascii="Times New Roman" w:hAnsi="Times New Roman" w:cs="Times New Roman"/>
          <w:color w:val="00000A"/>
          <w:sz w:val="24"/>
          <w:szCs w:val="24"/>
        </w:rPr>
        <w:lastRenderedPageBreak/>
        <w:t>CHARAKTERYSTYKA ENERGETYCZN</w:t>
      </w:r>
      <w:bookmarkEnd w:id="215"/>
      <w:r w:rsidR="0007467C">
        <w:rPr>
          <w:rFonts w:ascii="Times New Roman" w:hAnsi="Times New Roman" w:cs="Times New Roman"/>
          <w:color w:val="00000A"/>
          <w:sz w:val="24"/>
          <w:szCs w:val="24"/>
        </w:rPr>
        <w:t>A</w:t>
      </w:r>
      <w:bookmarkEnd w:id="216"/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E23964" w:rsidRDefault="00E23964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672A3B" w:rsidRDefault="00672A3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672A3B" w:rsidRDefault="00672A3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39387B" w:rsidRPr="0039387B" w:rsidRDefault="0039387B" w:rsidP="0039387B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F41B5A" w:rsidRPr="00A46B0F" w:rsidRDefault="00DF57D5" w:rsidP="00F41B5A">
      <w:pPr>
        <w:pStyle w:val="Nagwek1"/>
        <w:spacing w:before="0"/>
        <w:ind w:left="72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217" w:name="_Toc452663656"/>
      <w:bookmarkStart w:id="218" w:name="_Toc483380435"/>
      <w:r>
        <w:rPr>
          <w:rFonts w:ascii="Times New Roman" w:hAnsi="Times New Roman" w:cs="Times New Roman"/>
          <w:color w:val="00000A"/>
          <w:sz w:val="24"/>
          <w:szCs w:val="24"/>
        </w:rPr>
        <w:lastRenderedPageBreak/>
        <w:t>11</w:t>
      </w:r>
      <w:r w:rsidR="00F41B5A">
        <w:rPr>
          <w:rFonts w:ascii="Times New Roman" w:hAnsi="Times New Roman" w:cs="Times New Roman"/>
          <w:color w:val="00000A"/>
          <w:sz w:val="24"/>
          <w:szCs w:val="24"/>
        </w:rPr>
        <w:t>.</w:t>
      </w:r>
      <w:r w:rsidR="007E5B57">
        <w:rPr>
          <w:rFonts w:ascii="Times New Roman" w:hAnsi="Times New Roman" w:cs="Times New Roman"/>
          <w:color w:val="00000A"/>
          <w:sz w:val="24"/>
          <w:szCs w:val="24"/>
        </w:rPr>
        <w:t xml:space="preserve">0. </w:t>
      </w:r>
      <w:r w:rsidR="00F41B5A" w:rsidRPr="00A46B0F">
        <w:rPr>
          <w:rFonts w:ascii="Times New Roman" w:hAnsi="Times New Roman" w:cs="Times New Roman"/>
          <w:color w:val="00000A"/>
          <w:sz w:val="24"/>
          <w:szCs w:val="24"/>
        </w:rPr>
        <w:t>ZASTOSOWANE SCHEMATY KONSTRUKCYJNE</w:t>
      </w:r>
      <w:bookmarkEnd w:id="217"/>
      <w:bookmarkEnd w:id="218"/>
    </w:p>
    <w:p w:rsidR="00F41B5A" w:rsidRPr="00A46B0F" w:rsidRDefault="00DF57D5" w:rsidP="00F41B5A">
      <w:pPr>
        <w:pStyle w:val="Nagwek1"/>
        <w:spacing w:before="0"/>
        <w:ind w:left="72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219" w:name="_Toc452663657"/>
      <w:bookmarkStart w:id="220" w:name="_Toc483380436"/>
      <w:r>
        <w:rPr>
          <w:rFonts w:ascii="Times New Roman" w:hAnsi="Times New Roman" w:cs="Times New Roman"/>
          <w:color w:val="00000A"/>
          <w:sz w:val="24"/>
          <w:szCs w:val="24"/>
        </w:rPr>
        <w:t>11</w:t>
      </w:r>
      <w:r w:rsidR="00F41B5A">
        <w:rPr>
          <w:rFonts w:ascii="Times New Roman" w:hAnsi="Times New Roman" w:cs="Times New Roman"/>
          <w:color w:val="00000A"/>
          <w:sz w:val="24"/>
          <w:szCs w:val="24"/>
        </w:rPr>
        <w:t xml:space="preserve">.1. </w:t>
      </w:r>
      <w:r w:rsidR="00F41B5A" w:rsidRPr="00A46B0F">
        <w:rPr>
          <w:rFonts w:ascii="Times New Roman" w:hAnsi="Times New Roman" w:cs="Times New Roman"/>
          <w:color w:val="00000A"/>
          <w:sz w:val="24"/>
          <w:szCs w:val="24"/>
        </w:rPr>
        <w:t>ZAŁOŻENIA PRZYJETE DO OBLICZEŃ</w:t>
      </w:r>
      <w:bookmarkEnd w:id="219"/>
      <w:bookmarkEnd w:id="220"/>
      <w:r w:rsidR="00F41B5A" w:rsidRPr="00A46B0F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</w:p>
    <w:p w:rsidR="00B25911" w:rsidRDefault="00F41B5A" w:rsidP="00B25911">
      <w:pPr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A46B0F">
        <w:rPr>
          <w:rFonts w:ascii="Times New Roman" w:hAnsi="Times New Roman" w:cs="Times New Roman"/>
          <w:color w:val="00000A"/>
          <w:sz w:val="24"/>
          <w:szCs w:val="24"/>
        </w:rPr>
        <w:t>KONSTRUKCA DACHU</w:t>
      </w:r>
      <w:bookmarkStart w:id="221" w:name="_Toc396464984"/>
      <w:bookmarkStart w:id="222" w:name="_Toc396464985"/>
      <w:bookmarkEnd w:id="221"/>
      <w:bookmarkEnd w:id="222"/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NAZWA: płatew_stalowa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PRZEKRÓJ                           Nazwa: "I 240 PE"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Pr="006C2A76" w:rsidRDefault="006C2A76" w:rsidP="006C2A76">
      <w:pPr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              </w:t>
      </w:r>
      <w:r w:rsidR="006D3398">
        <w:rPr>
          <w:rFonts w:ascii="Times New Roman" w:hAnsi="Times New Roman" w:cs="Times New Roman"/>
          <w:b/>
          <w:color w:val="00000A"/>
          <w:sz w:val="24"/>
          <w:szCs w:val="24"/>
        </w:rPr>
      </w:r>
      <w:r w:rsidR="006D3398">
        <w:rPr>
          <w:rFonts w:ascii="Times New Roman" w:hAnsi="Times New Roman" w:cs="Times New Roman"/>
          <w:b/>
          <w:color w:val="00000A"/>
          <w:sz w:val="24"/>
          <w:szCs w:val="24"/>
        </w:rPr>
        <w:pict>
          <v:group id="_x0000_s7778" editas="canvas" style="width:170.8pt;height:216.9pt;mso-position-horizontal-relative:char;mso-position-vertical-relative:line" coordorigin="2255,1853" coordsize="3416,433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7777" type="#_x0000_t75" style="position:absolute;left:2255;top:1853;width:3416;height:4338" o:preferrelative="f">
              <v:fill o:detectmouseclick="t"/>
              <v:path o:extrusionok="t" o:connecttype="none"/>
              <o:lock v:ext="edit" text="t"/>
            </v:shape>
            <v:shape id="_x0000_s7779" style="position:absolute;left:2974;top:2513;width:1358;height:2716" coordsize="2716,5433" path="m1428,443l1650,221r1066,l2716,,,,,221r1067,l1288,443r,4547l1067,5211,,5211r,222l2716,5433r,-222l1650,5211,1428,4990r,-4547xe" fillcolor="#ff8040" stroked="f">
              <v:path arrowok="t"/>
            </v:shape>
            <v:shape id="_x0000_s7780" style="position:absolute;left:2974;top:2513;width:1358;height:2716" coordsize="2716,5433" path="m1428,443l1650,221r1066,l2716,,,,,221r1067,l1288,443r,4547l1067,5211,,5211r,222l2716,5433r,-222l1650,5211,1428,4990r,-4547e" filled="f" strokeweight=".55pt">
              <v:path arrowok="t"/>
            </v:shape>
            <v:line id="_x0000_s7781" style="position:absolute" from="2974,3872" to="4332,3873" strokecolor="olive" strokeweight="0">
              <v:stroke dashstyle="1 1"/>
            </v:line>
            <v:line id="_x0000_s7782" style="position:absolute" from="3653,2241" to="3654,5501" strokecolor="olive" strokeweight="0">
              <v:stroke dashstyle="1 1"/>
            </v:line>
            <v:line id="_x0000_s7783" style="position:absolute" from="2974,5636" to="4332,5637" strokecolor="olive" strokeweight="0"/>
            <v:rect id="_x0000_s7784" style="position:absolute;left:3447;top:5564;width:351;height:385;mso-wrap-style:none;v-text-anchor:top" filled="f" stroked="f">
              <v:textbox style="mso-next-textbox:#_x0000_s7784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120,0</w:t>
                    </w:r>
                  </w:p>
                </w:txbxContent>
              </v:textbox>
            </v:rect>
            <v:line id="_x0000_s7785" style="position:absolute" from="2974,5471" to="2975,5746" strokecolor="olive" strokeweight="0"/>
            <v:line id="_x0000_s7786" style="position:absolute" from="4332,5471" to="4333,5746" strokecolor="olive" strokeweight="0"/>
            <v:rect id="_x0000_s7787" style="position:absolute;left:4496;top:5636;width:534;height:385;mso-wrap-style:none;v-text-anchor:top" filled="f" stroked="f">
              <v:textbox style="mso-next-textbox:#_x0000_s7787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H=120,0</w:t>
                    </w:r>
                  </w:p>
                </w:txbxContent>
              </v:textbox>
            </v:rect>
            <v:line id="_x0000_s7788" style="position:absolute;flip:y" from="4903,2513" to="4904,5229" strokecolor="olive" strokeweight="0"/>
            <v:rect id="_x0000_s7789" style="position:absolute;left:4697;top:3801;width:351;height:385;mso-wrap-style:none;v-text-anchor:top" filled="f" stroked="f">
              <v:textbox style="mso-next-textbox:#_x0000_s7789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240,0</w:t>
                    </w:r>
                  </w:p>
                </w:txbxContent>
              </v:textbox>
            </v:rect>
            <v:line id="_x0000_s7790" style="position:absolute" from="4683,5229" to="5013,5230" strokecolor="olive" strokeweight="0"/>
            <v:line id="_x0000_s7791" style="position:absolute" from="4683,2513" to="5013,2514" strokecolor="olive" strokeweight="0"/>
            <v:rect id="_x0000_s7792" style="position:absolute;left:4500;top:5507;width:526;height:385;mso-wrap-style:none;v-text-anchor:top" filled="f" stroked="f">
              <v:textbox style="mso-next-textbox:#_x0000_s7792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V=240,0</w:t>
                    </w:r>
                  </w:p>
                </w:txbxContent>
              </v:textbox>
            </v:rect>
            <v:line id="_x0000_s7793" style="position:absolute" from="2703,3872" to="4604,3873" strokecolor="red" strokeweight=".05pt">
              <v:stroke dashstyle="1 1"/>
            </v:line>
            <v:line id="_x0000_s7794" style="position:absolute" from="3653,2241" to="3654,5501" strokecolor="red" strokeweight=".05pt">
              <v:stroke dashstyle="1 1"/>
            </v:line>
            <v:shape id="_x0000_s7795" style="position:absolute;left:4527;top:3850;width:77;height:44" coordsize="77,44" path="m,l77,22,,44,,e" filled="f" strokecolor="red" strokeweight=".05pt">
              <v:path arrowok="t"/>
            </v:shape>
            <v:shape id="_x0000_s7796" style="position:absolute;left:3631;top:2241;width:44;height:77" coordsize="44,77" path="m,77l22,,44,77,,77e" filled="f" strokecolor="red" strokeweight=".05pt">
              <v:path arrowok="t"/>
            </v:shape>
            <v:rect id="_x0000_s7797" style="position:absolute;left:2637;top:3801;width:71;height:385;mso-wrap-style:none;v-text-anchor:top" filled="f" stroked="f">
              <v:textbox style="mso-next-textbox:#_x0000_s7797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7798" style="position:absolute;left:4598;top:3801;width:94;height:385;mso-wrap-style:none;v-text-anchor:top" filled="f" stroked="f">
              <v:textbox style="mso-next-textbox:#_x0000_s7798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7799" style="position:absolute;left:3577;top:2099;width:94;height:385;mso-wrap-style:none;v-text-anchor:top" filled="f" stroked="f">
              <v:textbox style="mso-next-textbox:#_x0000_s7799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7800" style="position:absolute;left:3589;top:5430;width:71;height:385;mso-wrap-style:none;v-text-anchor:top" filled="f" stroked="f">
              <v:textbox style="mso-next-textbox:#_x0000_s7800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7801" style="position:absolute;left:3933;top:3252;width:67;height:359;mso-wrap-style:none;v-text-anchor:top" filled="f" stroked="f">
              <v:textbox style="mso-next-textbox:#_x0000_s7801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w10:anchorlock/>
          </v:group>
        </w:pic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CHARAKTERYSTYKA PRZEKROJU:              Materiał:  2 St3S (X,Y,V,W)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Gł.centr.osie bezwładn.[cm]:        Xc=      6,0      Yc=     12,0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alfa=     -0,0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Momenty bezwładności  [cm4]:        Jx=   3890,0      Jy=    284,0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Moment dewiacji       [cm4]:                         Dxy=      0,0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Gł.momenty bezwładn.  [cm4]:        Ix=   3890,0      Iy=    284,0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Promienie bezwładności [cm]:        ix=     10,0      iy=      2,7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Wskaźniki wytrzymał.  [cm3]:        Wx=    324,2      Wy=     47,3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Wx=   -324,2      Wy=    -47,3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Powierzchnia przek.   [cm2]:                           F=     39,1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Masa                 [kg/m]:                           m=     30,7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Moment bezwładn.dla zginania w płaszcz.ukł. [cm4]:   Jzg=   3890,0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Nr.  Oznaczenie       Fi:    Xs:     Ys:     Sx:      Sy:     F:  </w:t>
      </w:r>
    </w:p>
    <w:p w:rsidR="006C2A76" w:rsidRPr="001E3B27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 w:rsidRPr="001E3B27">
        <w:rPr>
          <w:rFonts w:ascii="Courier New" w:hAnsi="Courier New" w:cs="Courier New"/>
          <w:sz w:val="20"/>
          <w:szCs w:val="20"/>
          <w:lang w:val="en-US"/>
        </w:rPr>
        <w:t>[deg]  [cm]    [cm]    [cm3]    [cm3]   [cm2]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  I 240 PE           0    0,00    0,00      0,0      0,0    39,1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PRZEKRÓJ                            Nazwa: "H 100x100x 5.0"</w:t>
      </w:r>
    </w:p>
    <w:p w:rsidR="006C2A76" w:rsidRDefault="006C2A76" w:rsidP="006C2A76">
      <w:pPr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  </w:t>
      </w:r>
    </w:p>
    <w:p w:rsidR="006C2A76" w:rsidRPr="006C2A76" w:rsidRDefault="006C2A76" w:rsidP="006C2A76">
      <w:pPr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                </w:t>
      </w:r>
      <w:r w:rsidR="006D3398">
        <w:rPr>
          <w:rFonts w:ascii="Times New Roman" w:hAnsi="Times New Roman" w:cs="Times New Roman"/>
          <w:color w:val="00000A"/>
          <w:sz w:val="24"/>
          <w:szCs w:val="24"/>
        </w:rPr>
      </w:r>
      <w:r w:rsidR="006D3398">
        <w:rPr>
          <w:rFonts w:ascii="Times New Roman" w:hAnsi="Times New Roman" w:cs="Times New Roman"/>
          <w:color w:val="00000A"/>
          <w:sz w:val="24"/>
          <w:szCs w:val="24"/>
        </w:rPr>
        <w:pict>
          <v:group id="_x0000_s7868" editas="canvas" style="width:170.25pt;height:133.45pt;mso-position-horizontal-relative:char;mso-position-vertical-relative:line" coordorigin="3270,3520" coordsize="3405,2669">
            <o:lock v:ext="edit" aspectratio="t"/>
            <v:shape id="_x0000_s7867" type="#_x0000_t75" style="position:absolute;left:3270;top:3520;width:3405;height:2669" o:preferrelative="f">
              <v:fill o:detectmouseclick="t"/>
              <v:path o:extrusionok="t" o:connecttype="none"/>
              <o:lock v:ext="edit" text="t"/>
            </v:shape>
            <v:shape id="_x0000_s7869" style="position:absolute;left:3824;top:3923;width:1364;height:1364" coordsize="1364,1364" path="m1282,r82,82l1364,1282r-82,82l81,1364,,1282,,82,81,,1282,,102,68,68,103r,1159l102,1297r1160,l1296,1262r,-1159l1262,68,102,68,1282,xe" fillcolor="#ff8040" stroked="f">
              <v:path arrowok="t"/>
            </v:shape>
            <v:shape id="_x0000_s7870" style="position:absolute;left:3824;top:3923;width:1364;height:1364" coordsize="1364,1364" path="m1282,r82,82l1364,1282r-82,82l81,1364,,1282,,82,81,,1282,e" filled="f" strokeweight=".65pt">
              <v:path arrowok="t"/>
            </v:shape>
            <v:shape id="_x0000_s7871" style="position:absolute;left:3892;top:3991;width:1228;height:1229" coordsize="1228,1229" path="m34,l,35,,1194r34,35l1194,1229r34,-35l1228,35,1194,,34,e" filled="f" strokeweight=".65pt">
              <v:path arrowok="t"/>
            </v:shape>
            <v:line id="_x0000_s7872" style="position:absolute" from="3619,4606" to="5393,4607" strokecolor="olive" strokeweight="0">
              <v:stroke dashstyle="1 1"/>
            </v:line>
            <v:line id="_x0000_s7873" style="position:absolute" from="4506,3719" to="4507,5493" strokecolor="olive" strokeweight="0">
              <v:stroke dashstyle="1 1"/>
            </v:line>
            <v:line id="_x0000_s7874" style="position:absolute" from="3824,5777" to="3892,5778" strokecolor="olive" strokeweight="0"/>
            <v:rect id="_x0000_s7875" style="position:absolute;left:3692;top:5536;width:223;height:412;mso-wrap-style:none;v-text-anchor:top" filled="f" stroked="f">
              <v:textbox style="mso-next-textbox:#_x0000_s7875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  <w:lang w:val="en-US"/>
                      </w:rPr>
                      <w:t>5,0</w:t>
                    </w:r>
                  </w:p>
                </w:txbxContent>
              </v:textbox>
            </v:rect>
            <v:line id="_x0000_s7876" style="position:absolute" from="3824,5578" to="3825,5909" strokecolor="olive" strokeweight="0"/>
            <v:line id="_x0000_s7877" style="position:absolute" from="3892,5777" to="5120,5778" strokecolor="olive" strokeweight="0"/>
            <v:rect id="_x0000_s7878" style="position:absolute;left:4291;top:5690;width:312;height:412;mso-wrap-style:none;v-text-anchor:top" filled="f" stroked="f">
              <v:textbox style="mso-next-textbox:#_x0000_s7878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  <w:lang w:val="en-US"/>
                      </w:rPr>
                      <w:t>90,0</w:t>
                    </w:r>
                  </w:p>
                </w:txbxContent>
              </v:textbox>
            </v:rect>
            <v:line id="_x0000_s7879" style="position:absolute" from="3892,5578" to="3893,5909" strokecolor="olive" strokeweight="0"/>
            <v:line id="_x0000_s7880" style="position:absolute" from="5120,5777" to="5188,5778" strokecolor="olive" strokeweight="0"/>
            <v:rect id="_x0000_s7881" style="position:absolute;left:4990;top:5536;width:223;height:412;mso-wrap-style:none;v-text-anchor:top" filled="f" stroked="f">
              <v:textbox style="mso-next-textbox:#_x0000_s7881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  <w:lang w:val="en-US"/>
                      </w:rPr>
                      <w:t>5,0</w:t>
                    </w:r>
                  </w:p>
                </w:txbxContent>
              </v:textbox>
            </v:rect>
            <v:line id="_x0000_s7882" style="position:absolute" from="5120,5578" to="5121,5909" strokecolor="olive" strokeweight="0"/>
            <v:line id="_x0000_s7883" style="position:absolute" from="5188,5578" to="5189,5909" strokecolor="olive" strokeweight="0"/>
            <v:rect id="_x0000_s7884" style="position:absolute;left:5362;top:5777;width:610;height:412;mso-wrap-style:none;v-text-anchor:top" filled="f" stroked="f">
              <v:textbox style="mso-next-textbox:#_x0000_s7884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  <w:lang w:val="en-US"/>
                      </w:rPr>
                      <w:t>H=100,0</w:t>
                    </w:r>
                  </w:p>
                </w:txbxContent>
              </v:textbox>
            </v:rect>
            <v:line id="_x0000_s7885" style="position:absolute;flip:y" from="5877,5220" to="5878,5287" strokecolor="olive" strokeweight="0"/>
            <v:rect id="_x0000_s7886" style="position:absolute;left:5804;top:5221;width:84;height:279;mso-wrap-style:none;v-text-anchor:top" filled="f" stroked="f">
              <v:textbox style="mso-next-textbox:#_x0000_s7886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6"/>
                        <w:szCs w:val="6"/>
                        <w:lang w:val="en-US"/>
                      </w:rPr>
                      <w:t>5,0</w:t>
                    </w:r>
                  </w:p>
                </w:txbxContent>
              </v:textbox>
            </v:rect>
            <v:line id="_x0000_s7887" style="position:absolute" from="5612,5287" to="6009,5288" strokecolor="olive" strokeweight="0"/>
            <v:line id="_x0000_s7888" style="position:absolute;flip:y" from="5877,3991" to="5878,5220" strokecolor="olive" strokeweight="0"/>
            <v:rect id="_x0000_s7889" style="position:absolute;left:5662;top:4520;width:312;height:412;mso-wrap-style:none;v-text-anchor:top" filled="f" stroked="f">
              <v:textbox style="mso-next-textbox:#_x0000_s7889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  <w:lang w:val="en-US"/>
                      </w:rPr>
                      <w:t>90,0</w:t>
                    </w:r>
                  </w:p>
                </w:txbxContent>
              </v:textbox>
            </v:rect>
            <v:line id="_x0000_s7890" style="position:absolute" from="5612,5220" to="6009,5221" strokecolor="olive" strokeweight="0"/>
            <v:line id="_x0000_s7891" style="position:absolute;flip:y" from="5877,3923" to="5878,3991" strokecolor="olive" strokeweight="0"/>
            <v:rect id="_x0000_s7892" style="position:absolute;left:5804;top:3925;width:84;height:279;mso-wrap-style:none;v-text-anchor:top" filled="f" stroked="f">
              <v:textbox style="mso-next-textbox:#_x0000_s7892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6"/>
                        <w:szCs w:val="6"/>
                        <w:lang w:val="en-US"/>
                      </w:rPr>
                      <w:t>5,0</w:t>
                    </w:r>
                  </w:p>
                </w:txbxContent>
              </v:textbox>
            </v:rect>
            <v:line id="_x0000_s7893" style="position:absolute" from="5612,3991" to="6009,3992" strokecolor="olive" strokeweight="0"/>
            <v:line id="_x0000_s7894" style="position:absolute" from="5612,3923" to="6009,3924" strokecolor="olive" strokeweight="0"/>
            <v:rect id="_x0000_s7895" style="position:absolute;left:5366;top:5622;width:601;height:412;mso-wrap-style:none;v-text-anchor:top" filled="f" stroked="f">
              <v:textbox style="mso-next-textbox:#_x0000_s7895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  <w:lang w:val="en-US"/>
                      </w:rPr>
                      <w:t>V=100,0</w:t>
                    </w:r>
                  </w:p>
                </w:txbxContent>
              </v:textbox>
            </v:rect>
            <v:line id="_x0000_s7896" style="position:absolute" from="3688,4606" to="5324,4607" strokecolor="red" strokeweight=".05pt">
              <v:stroke dashstyle="1 1"/>
            </v:line>
            <v:line id="_x0000_s7897" style="position:absolute" from="4506,3786" to="4507,5424" strokecolor="red" strokeweight=".05pt">
              <v:stroke dashstyle="1 1"/>
            </v:line>
            <v:shape id="_x0000_s7898" style="position:absolute;left:5232;top:4579;width:92;height:53" coordsize="77,44" path="m,l77,22,,44,,e" filled="f" strokecolor="red" strokeweight=".05pt">
              <v:path arrowok="t"/>
            </v:shape>
            <v:shape id="_x0000_s7899" style="position:absolute;left:4479;top:3786;width:53;height:93" coordsize="44,77" path="m,77l22,,44,77,,77e" filled="f" strokecolor="red" strokeweight=".05pt">
              <v:path arrowok="t"/>
            </v:shape>
            <v:rect id="_x0000_s7900" style="position:absolute;left:3604;top:4520;width:81;height:412;mso-wrap-style:none;v-text-anchor:top" filled="f" stroked="f">
              <v:textbox style="mso-next-textbox:#_x0000_s7900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7901" style="position:absolute;left:5312;top:4520;width:107;height:412;mso-wrap-style:none;v-text-anchor:top" filled="f" stroked="f">
              <v:textbox style="mso-next-textbox:#_x0000_s7901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7902" style="position:absolute;left:4406;top:3615;width:107;height:412;mso-wrap-style:none;v-text-anchor:top" filled="f" stroked="f">
              <v:textbox style="mso-next-textbox:#_x0000_s7902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7903" style="position:absolute;left:4423;top:5339;width:81;height:412;mso-wrap-style:none;v-text-anchor:top" filled="f" stroked="f">
              <v:textbox style="mso-next-textbox:#_x0000_s7903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7904" style="position:absolute;left:4768;top:4336;width:78;height:385;mso-wrap-style:none;v-text-anchor:top" filled="f" stroked="f">
              <v:textbox style="mso-next-textbox:#_x0000_s7904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w10:anchorlock/>
          </v:group>
        </w:pic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CHARAKTERYSTYKA PRZEKROJU:              Materiał:  2 St3S (X,Y,V,W)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Gł.centr.osie bezwładn.[cm]:        Xc=      5,0      Yc=      5,0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alfa=      0,0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Momenty bezwładności  [cm4]:        Jx=    281,0      Jy=    281,0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Moment dewiacji       [cm4]:                         Dxy=      0,0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Gł.momenty bezwładn.  [cm4]:        Ix=    281,0      Iy=    281,0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Promienie bezwładności [cm]:        ix=      3,9      iy=      3,9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Wskaźniki wytrzymał.  [cm3]:        Wx=     56,2      Wy=     56,2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Wx=    -56,2      Wy=    -56,2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Powierzchnia przek.   [cm2]:                           F=     18,8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Masa                 [kg/m]:                           m=     14,8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Moment bezwładn.dla zginania w płaszcz.ukł. [cm4]:   Jzg=    281,0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Nr.  Oznaczenie       Fi:    Xs:     Ys:     Sx:      Sy:     F:  </w:t>
      </w:r>
    </w:p>
    <w:p w:rsidR="006C2A76" w:rsidRPr="001E3B27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 w:rsidRPr="001E3B27">
        <w:rPr>
          <w:rFonts w:ascii="Courier New" w:hAnsi="Courier New" w:cs="Courier New"/>
          <w:sz w:val="20"/>
          <w:szCs w:val="20"/>
          <w:lang w:val="en-US"/>
        </w:rPr>
        <w:t>[deg]  [cm]    [cm]    [cm3]    [cm3]   [cm2]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  H 100x100x 5.0     0    0,00    0,00      0,0      0,0    18,8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WĘZŁY:   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Segoe UI" w:hAnsi="Segoe UI" w:cs="Segoe UI"/>
          <w:noProof/>
          <w:sz w:val="18"/>
          <w:szCs w:val="18"/>
          <w:lang w:eastAsia="pl-PL"/>
        </w:rPr>
        <w:drawing>
          <wp:inline distT="0" distB="0" distL="0" distR="0">
            <wp:extent cx="4076700" cy="1914525"/>
            <wp:effectExtent l="0" t="0" r="0" b="0"/>
            <wp:docPr id="89" name="Obraz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WĘZŁY: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Nr:      X [m]:     Y [m]:       Nr:      X [m]:     Y [m]:      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1       0,000      0,000         4       8,860      3,080       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2       0,000      3,080         5       8,860      0,000       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3       4,430      3,080         6       4,430      0,000       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PODPORY:</w:t>
      </w:r>
      <w:r>
        <w:rPr>
          <w:rFonts w:ascii="Courier New" w:hAnsi="Courier New" w:cs="Courier New"/>
          <w:sz w:val="20"/>
          <w:szCs w:val="20"/>
        </w:rPr>
        <w:t xml:space="preserve">                              P o d a t n o ś c i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Węzeł:    Rodzaj:        Kąt:     Dx(Do*):      Dy:         DFi: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[ m / k N ]        [rad/kNm]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1    utwierdzenie     90,0    0,000E+00   0,000E+00   0,000E+00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5    utwierdzenie     90,0    0,000E+00   0,000E+00   0,000E+00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6  zamoc.przesuwne    90,0    0,000E+00*              0,000E+00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OSIADANIA: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Węzeł:        Kąt:        Wx(Wo*)[m]:     Wy[m]:     FIo[grad]: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B r a k    O s i a d a ń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PRĘTY:     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Segoe UI" w:hAnsi="Segoe UI" w:cs="Segoe UI"/>
          <w:noProof/>
          <w:sz w:val="18"/>
          <w:szCs w:val="18"/>
          <w:lang w:eastAsia="pl-PL"/>
        </w:rPr>
        <w:drawing>
          <wp:inline distT="0" distB="0" distL="0" distR="0">
            <wp:extent cx="4076700" cy="1828800"/>
            <wp:effectExtent l="0" t="0" r="0" b="0"/>
            <wp:docPr id="88" name="Obraz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sz w:val="20"/>
          <w:szCs w:val="20"/>
        </w:rPr>
        <w:t xml:space="preserve">   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PRZEKROJE PRĘTÓW:    </w:t>
      </w:r>
    </w:p>
    <w:p w:rsidR="006C2A76" w:rsidRDefault="006C2A76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Segoe UI" w:hAnsi="Segoe UI" w:cs="Segoe UI"/>
          <w:noProof/>
          <w:sz w:val="18"/>
          <w:szCs w:val="18"/>
          <w:lang w:eastAsia="pl-PL"/>
        </w:rPr>
        <w:drawing>
          <wp:inline distT="0" distB="0" distL="0" distR="0">
            <wp:extent cx="4076700" cy="1914525"/>
            <wp:effectExtent l="0" t="0" r="0" b="0"/>
            <wp:docPr id="87" name="Obraz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PRĘTY UKŁADU: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18"/>
          <w:szCs w:val="18"/>
        </w:rPr>
        <w:t xml:space="preserve">         Typy prętów: 00 - sztyw.-sztyw.;  01 - sztyw.-przegub;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10 - przegub-sztyw.; 11 - przegub-przegub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22 - cięgno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Pręt: Typ: A:  B:     Lx[m]:   Ly[m]:  L[m]:  Red.EJ: Przekrój: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1   00    1   2     0,000    3,080   3,080  1,000   2 </w:t>
      </w:r>
      <w:r>
        <w:rPr>
          <w:rFonts w:ascii="Courier New" w:hAnsi="Courier New" w:cs="Courier New"/>
          <w:sz w:val="16"/>
          <w:szCs w:val="16"/>
        </w:rPr>
        <w:t>H 100x100x 5.0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00    2   3     4,430    0,000   4,430  1,000   1 I 240 PE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3   00    3   4     4,430    0,000   4,430  1,000   1 I 240 PE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4   00    4   5     0,000   -3,080   3,080  1,000   2 </w:t>
      </w:r>
      <w:r>
        <w:rPr>
          <w:rFonts w:ascii="Courier New" w:hAnsi="Courier New" w:cs="Courier New"/>
          <w:sz w:val="16"/>
          <w:szCs w:val="16"/>
        </w:rPr>
        <w:t>H 100x100x 5.0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5   00    3   6     0,000   -3,080   3,080  1,000   2 </w:t>
      </w:r>
      <w:r>
        <w:rPr>
          <w:rFonts w:ascii="Courier New" w:hAnsi="Courier New" w:cs="Courier New"/>
          <w:sz w:val="16"/>
          <w:szCs w:val="16"/>
        </w:rPr>
        <w:t>H 100x100x 5.0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WIELKOŚCI PRZEKROJOWE: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Nr. A[cm2] Ix[cm4] Iy[cm4] Wg[cm3] Wd[cm3] h[cm]   Materiał: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1    39,1    3890     284     324    324   24,0  2 St3S (X,Y,V,W)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 18,8     281     281      56     56   10,0  2 St3S (X,Y,V,W)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STAŁE MATERIAŁOWE: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Materiał:      Moduł E:    Napręż.gr.:    AlfaT:</w:t>
      </w:r>
    </w:p>
    <w:p w:rsidR="006C2A76" w:rsidRPr="001E3B27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</w:rPr>
        <w:t xml:space="preserve">                  </w:t>
      </w:r>
      <w:r w:rsidRPr="001E3B27">
        <w:rPr>
          <w:rFonts w:ascii="Courier New" w:hAnsi="Courier New" w:cs="Courier New"/>
          <w:sz w:val="20"/>
          <w:szCs w:val="20"/>
          <w:lang w:val="en-US"/>
        </w:rPr>
        <w:t>[kN/mm2]     [N/mm2]       [1/K]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>------------------------------------------------------------------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2 St3S (X,Y,V,      205      205,000     1,20E-05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>------------------------------------------------------------------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6C2A76" w:rsidRPr="001E3B27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>IMPERFEKCJE: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          Fo/L = PSIo</w:t>
      </w:r>
    </w:p>
    <w:p w:rsidR="006C2A76" w:rsidRPr="001E3B27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>------------------------------------------------------------------</w:t>
      </w:r>
    </w:p>
    <w:p w:rsidR="006C2A76" w:rsidRPr="001E3B27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Pręt:      Wo/L:    Fo/L:     L/Wo:    L/Fo:      Wo[m]:   Fo[m]: 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>------------------------------------------------------------------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          B r a k     I m p e r f e k c j i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ZESTAWIENIE MATERIAŁU: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Oznaczenie:       Materiał:                    Długość[m]  Masa[t]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>------------------------------------------------------------------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>H 100x100x 5.0  St3S (X,Y,V,  3x 3,08             =  9,24   0,136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>I 240 PE        St3S (X,Y,V,  2x 4,43             =  8,86   0,272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MASA CAŁKOWITA USTROJU:                                   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 0,408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7451D7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OBCIĄŻENIA:   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Segoe UI" w:hAnsi="Segoe UI" w:cs="Segoe UI"/>
          <w:noProof/>
          <w:sz w:val="18"/>
          <w:szCs w:val="18"/>
          <w:lang w:eastAsia="pl-PL"/>
        </w:rPr>
        <w:drawing>
          <wp:inline distT="0" distB="0" distL="0" distR="0">
            <wp:extent cx="3733800" cy="1876425"/>
            <wp:effectExtent l="0" t="0" r="0" b="0"/>
            <wp:docPr id="86" name="Obraz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OBCIĄŻENIA:</w:t>
      </w:r>
      <w:r>
        <w:rPr>
          <w:rFonts w:ascii="Courier New" w:hAnsi="Courier New" w:cs="Courier New"/>
          <w:sz w:val="20"/>
          <w:szCs w:val="20"/>
        </w:rPr>
        <w:t xml:space="preserve">                ([kN],[kNm],[kN/m])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Pręt:  Rodzaj:      Kąt:     P1(Tg):   P2(Td):    a[m]:   b[m]: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Grupa:  A  ""                            Zmienne    </w:t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ourier New" w:hAnsi="Courier New" w:cs="Courier New"/>
          <w:sz w:val="20"/>
          <w:szCs w:val="20"/>
        </w:rPr>
        <w:t>f= 1,50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 Liniowe       0,0      -1,700    -1,700     0,00    4,43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0.2.14. Wiatr_dach_jednospadowy_A_z_na płate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3    Liniowe       0,0      -1,700    -1,700     0,00    4,43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0.2.14. Wiatr_dach_jednospadowy_A_z_na płate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Grupa:  B  ""                            Zmienne    </w:t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ourier New" w:hAnsi="Courier New" w:cs="Courier New"/>
          <w:sz w:val="20"/>
          <w:szCs w:val="20"/>
        </w:rPr>
        <w:t>f= 1,50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 Liniowe       0,0      -0,290    -0,290     0,00    4,43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0.2.15. Wiatr_dach_jednospadowy_A_y_na płate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3    Liniowe       0,0      -0,290    -0,290     0,00    4,43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0.2.15. Wiatr_dach_jednospadowy_A_y_na płate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Grupa:  C  ""                            Zmienne    </w:t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ourier New" w:hAnsi="Courier New" w:cs="Courier New"/>
          <w:sz w:val="20"/>
          <w:szCs w:val="20"/>
        </w:rPr>
        <w:t>f= 1,35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 Liniowe       0,0       5,460     5,460     0,00    4,43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>0.3.5. Ciężar na płate p=5,460*1,000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3    Liniowe       0,0       5,460     5,460     0,00    4,43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>0.3.5. Ciężar na płate p=5,460*1,000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Grupa:  D  ""                            Zmienne    </w:t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ourier New" w:hAnsi="Courier New" w:cs="Courier New"/>
          <w:sz w:val="20"/>
          <w:szCs w:val="20"/>
        </w:rPr>
        <w:t>f= 1,50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 Liniowe       0,0      -0,750    -0,750     0,00    4,43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0.2.17. Wiatr_dach_jednospadowy_B_z_na_płate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3    Liniowe       0,0      -0,750    -0,750     0,00    4,43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0.2.17. Wiatr_dach_jednospadowy_B_z_na_płate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Grupa:  E  ""                            Zmienne    </w:t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ourier New" w:hAnsi="Courier New" w:cs="Courier New"/>
          <w:sz w:val="20"/>
          <w:szCs w:val="20"/>
        </w:rPr>
        <w:t>f= 1,50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 Liniowe       0,0      -0,130    -0,130     0,00    4,43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0.2.18. Wiatr_dach_jednospadowy_B_y_na_płate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3    Liniowe       0,0      -0,130    -0,130     0,00    4,43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0.2.18. Wiatr_dach_jednospadowy_B_y_na_płate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Grupa:  S  ""                            Zmienne    </w:t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ourier New" w:hAnsi="Courier New" w:cs="Courier New"/>
          <w:sz w:val="20"/>
          <w:szCs w:val="20"/>
        </w:rPr>
        <w:t>f= 1,50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 Liniowe       0,0       5,700     5,700     0,00    4,43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>0.1.5. Śnieg_dach_jednospadowy_na_płate p=5,700*1,000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3    Liniowe       0,0       5,700     5,700     0,00    4,43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>0.1.5. Śnieg_dach_jednospadowy_na_płate p=5,700*1,000</w:t>
      </w:r>
    </w:p>
    <w:p w:rsidR="006C2A76" w:rsidRDefault="006C2A76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==================================================================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     W  Y  N  I  K  I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Teoria I-go rzędu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b/>
          <w:bCs/>
          <w:sz w:val="20"/>
          <w:szCs w:val="20"/>
        </w:rPr>
        <w:t>Kombinatoryka obciążeń</w:t>
      </w:r>
    </w:p>
    <w:p w:rsidR="006C2A76" w:rsidRDefault="006C2A76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==================================================================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OBCIĄŻENIOWE WSPÓŁ. BEZPIECZ.: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Grupa:                              Znaczenie:     </w:t>
      </w:r>
      <w:r>
        <w:rPr>
          <w:rFonts w:ascii="Symbol" w:hAnsi="Symbol" w:cs="Symbol"/>
          <w:sz w:val="20"/>
          <w:szCs w:val="20"/>
        </w:rPr>
        <w:t></w:t>
      </w:r>
      <w:r>
        <w:rPr>
          <w:rFonts w:ascii="Courier New" w:hAnsi="Courier New" w:cs="Courier New"/>
          <w:sz w:val="20"/>
          <w:szCs w:val="20"/>
        </w:rPr>
        <w:t xml:space="preserve">d:    </w:t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ourier New" w:hAnsi="Courier New" w:cs="Courier New"/>
          <w:sz w:val="20"/>
          <w:szCs w:val="20"/>
        </w:rPr>
        <w:t>f: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Ciężar wł.                                               1,10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A -""                              Zmienne    1   1,00   1,50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B -""                              Zmienne    1   1,00   1,50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C -""                              Zmienne    1   1,00   1,35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D -""                              Zmienne    1   1,00   1,50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E -""                              Zmienne    1   1,00   1,50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 -""                              Zmienne    1   1,00   1,50</w:t>
      </w:r>
    </w:p>
    <w:p w:rsidR="006C2A76" w:rsidRDefault="006C2A76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RELACJE GRUP OBCIĄŻEŃ: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Grupa obc.:                     Relacje: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Ciężar wł.                      ZAWSZE     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A -""                           EWENTUALNIE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B -""                           EWENTUALNIE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C -""                           EWENTUALNIE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D -""                           EWENTUALNIE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E -""                           EWENTUALNIE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 -""                           EWENTUALNIE</w:t>
      </w:r>
    </w:p>
    <w:p w:rsidR="006C2A76" w:rsidRDefault="006C2A76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KRYTERIA KOMBINACJI OBCIĄŻEŃ: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Nr:    Specyfikacja: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      ZAWSZE     :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EWENTUALNIE: A+B+C+D+E+S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MO</w:t>
      </w:r>
      <w:r w:rsidR="007451D7">
        <w:rPr>
          <w:rFonts w:ascii="Courier New" w:hAnsi="Courier New" w:cs="Courier New"/>
          <w:sz w:val="20"/>
          <w:szCs w:val="20"/>
        </w:rPr>
        <w:t xml:space="preserve">MENTY-OBWIEDNIE:   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Segoe UI" w:hAnsi="Segoe UI" w:cs="Segoe UI"/>
          <w:noProof/>
          <w:sz w:val="18"/>
          <w:szCs w:val="18"/>
          <w:lang w:eastAsia="pl-PL"/>
        </w:rPr>
        <w:drawing>
          <wp:inline distT="0" distB="0" distL="0" distR="0">
            <wp:extent cx="3733800" cy="2000250"/>
            <wp:effectExtent l="0" t="0" r="0" b="0"/>
            <wp:docPr id="85" name="Obraz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TNĄCE-OBWIEDNIE:       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Segoe UI" w:hAnsi="Segoe UI" w:cs="Segoe UI"/>
          <w:noProof/>
          <w:sz w:val="18"/>
          <w:szCs w:val="18"/>
          <w:lang w:eastAsia="pl-PL"/>
        </w:rPr>
        <w:drawing>
          <wp:inline distT="0" distB="0" distL="0" distR="0">
            <wp:extent cx="3733800" cy="2000250"/>
            <wp:effectExtent l="0" t="0" r="0" b="0"/>
            <wp:docPr id="84" name="Obraz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NORMALNE-OBWIEDNIE:    Skala 1:100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C2A76" w:rsidRDefault="006C2A76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Segoe UI" w:hAnsi="Segoe UI" w:cs="Segoe UI"/>
          <w:noProof/>
          <w:sz w:val="18"/>
          <w:szCs w:val="18"/>
          <w:lang w:eastAsia="pl-PL"/>
        </w:rPr>
        <w:drawing>
          <wp:inline distT="0" distB="0" distL="0" distR="0">
            <wp:extent cx="3743325" cy="1685925"/>
            <wp:effectExtent l="0" t="0" r="0" b="0"/>
            <wp:docPr id="83" name="Obraz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SIŁY PRZEKROJOWE - WARTOŚCI EKSTREMALNE:</w:t>
      </w: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18"/>
          <w:szCs w:val="18"/>
        </w:rPr>
        <w:t>T.I rzędu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18"/>
          <w:szCs w:val="18"/>
        </w:rPr>
        <w:t>Obciążenia obl. dłg.: Ciężar wł.+"Kombinacja obciążeń"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6C2A76" w:rsidRDefault="006C2A76" w:rsidP="006C2A76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Pręt: x[m]:    M[kNm]:    Q[kN]:    N[kN]:  Kombinacja obciążeń: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>------------------------------------------------------------------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1   0,000 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1,304*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-1,271   -28,525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3,080 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-2,610*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-1,271   -28,025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0,000      1,304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-1,271*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-28,525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3,080     -2,610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-1,271*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-28,025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3,080      0,637     0,310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6,839*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ABDE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0,000      1,304    -1,271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-28,525*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2   1,661 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21,512*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1,016    -1,271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4,430 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-37,995*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-44,000    -1,271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4,430    -37,995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-44,000*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-1,271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4,430      9,271    10,737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0,310*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ABDE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1,661     -5,249    -0,248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0,310*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ABDE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4,430    -37,995   -44,000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-1,271*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1,661     21,512     1,016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-1,271*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3   2,769 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21,512*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-1,016    -1,271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0,000 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-37,995*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44,000    -1,271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0,000    -37,995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44,000*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-1,271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0,000      9,271   -10,737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0,310*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ABDE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2,769     -5,249     0,248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0,310*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ABDE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0,000    -37,995    44,000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-1,271*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2,769     21,512    -1,016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-1,271*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4   3,080 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1,304*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1,271   -28,525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0,000 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-2,610*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1,271   -28,025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3,080      1,304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1,271*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-28,525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0,000     -2,610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1,271*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-28,025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0,000      0,637    -0,310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6,839*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ABDE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3,080      1,304     1,271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-28,525*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5   0,000 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0,000*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-0,000   -88,001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3,080 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-0,000*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-0,000   -88,501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lastRenderedPageBreak/>
        <w:t xml:space="preserve">      0,000 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0,000*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-0,000   -88,001   CS</w:t>
      </w:r>
    </w:p>
    <w:p w:rsidR="006C2A76" w:rsidRPr="001E3B27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3,080  </w:t>
      </w:r>
      <w:r w:rsidRPr="001E3B27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-0,000*</w:t>
      </w: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-0,000   -88,501   CS</w:t>
      </w:r>
    </w:p>
    <w:p w:rsidR="006C2A76" w:rsidRPr="00101255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3B27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r w:rsidRPr="00101255">
        <w:rPr>
          <w:rFonts w:ascii="Courier New" w:hAnsi="Courier New" w:cs="Courier New"/>
          <w:sz w:val="20"/>
          <w:szCs w:val="20"/>
        </w:rPr>
        <w:t xml:space="preserve">0,000      0,000 </w:t>
      </w:r>
      <w:r w:rsidRPr="00101255">
        <w:rPr>
          <w:rFonts w:ascii="Courier New" w:hAnsi="Courier New" w:cs="Courier New"/>
          <w:b/>
          <w:bCs/>
          <w:sz w:val="20"/>
          <w:szCs w:val="20"/>
        </w:rPr>
        <w:t xml:space="preserve">   -0,000*</w:t>
      </w:r>
      <w:r w:rsidRPr="00101255">
        <w:rPr>
          <w:rFonts w:ascii="Courier New" w:hAnsi="Courier New" w:cs="Courier New"/>
          <w:sz w:val="20"/>
          <w:szCs w:val="20"/>
        </w:rPr>
        <w:t xml:space="preserve">  -88,001   CS</w:t>
      </w:r>
    </w:p>
    <w:p w:rsidR="006C2A76" w:rsidRPr="00101255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01255">
        <w:rPr>
          <w:rFonts w:ascii="Courier New" w:hAnsi="Courier New" w:cs="Courier New"/>
          <w:sz w:val="20"/>
          <w:szCs w:val="20"/>
        </w:rPr>
        <w:t xml:space="preserve">      3,080     -0,000 </w:t>
      </w:r>
      <w:r w:rsidRPr="00101255">
        <w:rPr>
          <w:rFonts w:ascii="Courier New" w:hAnsi="Courier New" w:cs="Courier New"/>
          <w:b/>
          <w:bCs/>
          <w:sz w:val="20"/>
          <w:szCs w:val="20"/>
        </w:rPr>
        <w:t xml:space="preserve">   -0,000*</w:t>
      </w:r>
      <w:r w:rsidRPr="00101255">
        <w:rPr>
          <w:rFonts w:ascii="Courier New" w:hAnsi="Courier New" w:cs="Courier New"/>
          <w:sz w:val="20"/>
          <w:szCs w:val="20"/>
        </w:rPr>
        <w:t xml:space="preserve">  -88,501   CS</w:t>
      </w:r>
    </w:p>
    <w:p w:rsidR="006C2A76" w:rsidRPr="00101255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01255">
        <w:rPr>
          <w:rFonts w:ascii="Courier New" w:hAnsi="Courier New" w:cs="Courier New"/>
          <w:sz w:val="20"/>
          <w:szCs w:val="20"/>
        </w:rPr>
        <w:t xml:space="preserve">      0,000     -0,000     0,000 </w:t>
      </w:r>
      <w:r w:rsidRPr="00101255">
        <w:rPr>
          <w:rFonts w:ascii="Courier New" w:hAnsi="Courier New" w:cs="Courier New"/>
          <w:b/>
          <w:bCs/>
          <w:sz w:val="20"/>
          <w:szCs w:val="20"/>
        </w:rPr>
        <w:t xml:space="preserve">   21,474*</w:t>
      </w:r>
      <w:r w:rsidRPr="00101255">
        <w:rPr>
          <w:rFonts w:ascii="Courier New" w:hAnsi="Courier New" w:cs="Courier New"/>
          <w:sz w:val="20"/>
          <w:szCs w:val="20"/>
        </w:rPr>
        <w:t xml:space="preserve">  ABDE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01255"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3,080     -0,000    -0,000 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 -88,501*</w:t>
      </w:r>
      <w:r>
        <w:rPr>
          <w:rFonts w:ascii="Courier New" w:hAnsi="Courier New" w:cs="Courier New"/>
          <w:sz w:val="20"/>
          <w:szCs w:val="20"/>
        </w:rPr>
        <w:t xml:space="preserve">  CS</w:t>
      </w:r>
    </w:p>
    <w:p w:rsidR="006C2A76" w:rsidRDefault="006C2A76" w:rsidP="006C2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NAZWA: dach_jednospadowy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PRZEKRÓJ                          Nazwa: "H 120x 60x 4.0"</w:t>
      </w:r>
    </w:p>
    <w:p w:rsidR="007451D7" w:rsidRDefault="00101255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  </w:t>
      </w:r>
    </w:p>
    <w:p w:rsidR="007451D7" w:rsidRDefault="006D3398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  <w:pict>
          <v:group id="_x0000_s7907" editas="canvas" style="width:177.55pt;height:246.7pt;mso-position-horizontal-relative:char;mso-position-vertical-relative:line" coordorigin="2256,1669" coordsize="3551,4934">
            <o:lock v:ext="edit" aspectratio="t"/>
            <v:shape id="_x0000_s7906" type="#_x0000_t75" style="position:absolute;left:2256;top:1669;width:3551;height:4934" o:preferrelative="f">
              <v:fill o:detectmouseclick="t"/>
              <v:path o:extrusionok="t" o:connecttype="none"/>
              <o:lock v:ext="edit" text="t"/>
            </v:shape>
            <v:shape id="_x0000_s7908" style="position:absolute;left:2931;top:2292;width:1698;height:3396" coordsize="3397,6790" path="m3061,r336,335l3397,6457r-336,333l336,6790,,6457,,335,336,,3061,,432,225,228,429r,5932l432,6565r2536,l3171,6361r,-5932l2968,225r-2536,l3061,xe" fillcolor="#ff8040" stroked="f">
              <v:path arrowok="t"/>
            </v:shape>
            <v:shape id="_x0000_s7909" style="position:absolute;left:2931;top:2292;width:1698;height:3396" coordsize="1698,3396" path="m1530,r168,168l1698,3229r-168,167l168,3396,,3229,,168,168,,1530,r,xe" filled="f" strokeweight=".55pt">
              <v:path arrowok="t"/>
            </v:shape>
            <v:shape id="_x0000_s7910" style="position:absolute;left:3045;top:2405;width:1472;height:3170" coordsize="2943,6340" path="m204,l,204,,6136r204,204l2740,6340r203,-204l2943,204,2740,,204,e" filled="f" strokeweight=".55pt">
              <v:path arrowok="t"/>
            </v:shape>
            <v:line id="_x0000_s7911" style="position:absolute" from="2677,3991" to="4884,3992" strokecolor="olive" strokeweight="0">
              <v:stroke dashstyle="1 1"/>
            </v:line>
            <v:line id="_x0000_s7912" style="position:absolute" from="3781,1783" to="3782,6198" strokecolor="olive" strokeweight="0">
              <v:stroke dashstyle="1 1"/>
            </v:line>
            <v:line id="_x0000_s7913" style="position:absolute" from="2931,6094" to="3045,6095" strokecolor="olive" strokeweight="0"/>
            <v:rect id="_x0000_s7914" style="position:absolute;left:2860;top:5894;width:195;height:385;mso-wrap-style:none;v-text-anchor:top" filled="f" stroked="f">
              <v:textbox style="mso-next-textbox:#_x0000_s7914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4,0</w:t>
                    </w:r>
                  </w:p>
                </w:txbxContent>
              </v:textbox>
            </v:rect>
            <v:line id="_x0000_s7915" style="position:absolute" from="2931,5929" to="2932,6204" strokecolor="olive" strokeweight="0"/>
            <v:line id="_x0000_s7916" style="position:absolute" from="3045,6094" to="4517,6095" strokecolor="olive" strokeweight="0"/>
            <v:rect id="_x0000_s7917" style="position:absolute;left:3614;top:6022;width:273;height:385;mso-wrap-style:none;v-text-anchor:top" filled="f" stroked="f">
              <v:textbox style="mso-next-textbox:#_x0000_s7917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52,0</w:t>
                    </w:r>
                  </w:p>
                </w:txbxContent>
              </v:textbox>
            </v:rect>
            <v:line id="_x0000_s7918" style="position:absolute" from="3045,5929" to="3046,6204" strokecolor="olive" strokeweight="0"/>
            <v:line id="_x0000_s7919" style="position:absolute" from="4517,6094" to="4629,6095" strokecolor="olive" strokeweight="0"/>
            <v:rect id="_x0000_s7920" style="position:absolute;left:4445;top:5894;width:195;height:385;mso-wrap-style:none;v-text-anchor:top" filled="f" stroked="f">
              <v:textbox style="mso-next-textbox:#_x0000_s7920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4,0</w:t>
                    </w:r>
                  </w:p>
                </w:txbxContent>
              </v:textbox>
            </v:rect>
            <v:line id="_x0000_s7921" style="position:absolute" from="4517,5929" to="4518,6204" strokecolor="olive" strokeweight="0"/>
            <v:line id="_x0000_s7922" style="position:absolute" from="4629,5929" to="4630,6204" strokecolor="olive" strokeweight="0"/>
            <v:rect id="_x0000_s7923" style="position:absolute;left:4833;top:6094;width:456;height:385;mso-wrap-style:none;v-text-anchor:top" filled="f" stroked="f">
              <v:textbox style="mso-next-textbox:#_x0000_s7923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H=60,0</w:t>
                    </w:r>
                  </w:p>
                </w:txbxContent>
              </v:textbox>
            </v:rect>
            <v:line id="_x0000_s7924" style="position:absolute;flip:y" from="5201,5575" to="5202,5688" strokecolor="olive" strokeweight="0"/>
            <v:rect id="_x0000_s7925" style="position:absolute;left:5091;top:5577;width:167;height:359;mso-wrap-style:none;v-text-anchor:top" filled="f" stroked="f">
              <v:textbox style="mso-next-textbox:#_x0000_s7925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2"/>
                        <w:szCs w:val="12"/>
                        <w:lang w:val="en-US"/>
                      </w:rPr>
                      <w:t>4,0</w:t>
                    </w:r>
                  </w:p>
                </w:txbxContent>
              </v:textbox>
            </v:rect>
            <v:line id="_x0000_s7926" style="position:absolute" from="4981,5688" to="5310,5689" strokecolor="olive" strokeweight="0"/>
            <v:line id="_x0000_s7927" style="position:absolute;flip:y" from="5201,2405" to="5202,5575" strokecolor="olive" strokeweight="0"/>
            <v:rect id="_x0000_s7928" style="position:absolute;left:4995;top:3920;width:351;height:385;mso-wrap-style:none;v-text-anchor:top" filled="f" stroked="f">
              <v:textbox style="mso-next-textbox:#_x0000_s7928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112,0</w:t>
                    </w:r>
                  </w:p>
                </w:txbxContent>
              </v:textbox>
            </v:rect>
            <v:line id="_x0000_s7929" style="position:absolute" from="4981,5575" to="5310,5576" strokecolor="olive" strokeweight="0"/>
            <v:line id="_x0000_s7930" style="position:absolute;flip:y" from="5201,2292" to="5202,2405" strokecolor="olive" strokeweight="0"/>
            <v:rect id="_x0000_s7931" style="position:absolute;left:5091;top:2294;width:167;height:359;mso-wrap-style:none;v-text-anchor:top" filled="f" stroked="f">
              <v:textbox style="mso-next-textbox:#_x0000_s7931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2"/>
                        <w:szCs w:val="12"/>
                        <w:lang w:val="en-US"/>
                      </w:rPr>
                      <w:t>4,0</w:t>
                    </w:r>
                  </w:p>
                </w:txbxContent>
              </v:textbox>
            </v:rect>
            <v:line id="_x0000_s7932" style="position:absolute" from="4981,2405" to="5310,2406" strokecolor="olive" strokeweight="0"/>
            <v:line id="_x0000_s7933" style="position:absolute" from="4981,2292" to="5310,2293" strokecolor="olive" strokeweight="0"/>
            <v:rect id="_x0000_s7934" style="position:absolute;left:4798;top:5965;width:526;height:385;mso-wrap-style:none;v-text-anchor:top" filled="f" stroked="f">
              <v:textbox style="mso-next-textbox:#_x0000_s7934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V=120,0</w:t>
                    </w:r>
                  </w:p>
                </w:txbxContent>
              </v:textbox>
            </v:rect>
            <v:line id="_x0000_s7935" style="position:absolute" from="2592,3991" to="4969,3992" strokecolor="red" strokeweight=".05pt">
              <v:stroke dashstyle="1 1"/>
            </v:line>
            <v:line id="_x0000_s7936" style="position:absolute" from="3781,1953" to="3782,6028" strokecolor="red" strokeweight=".05pt">
              <v:stroke dashstyle="1 1"/>
            </v:line>
            <v:shape id="_x0000_s7937" style="position:absolute;left:4892;top:3969;width:77;height:43" coordsize="77,44" path="m,l77,22,,44,,e" filled="f" strokecolor="red" strokeweight=".05pt">
              <v:path arrowok="t"/>
            </v:shape>
            <v:shape id="_x0000_s7938" style="position:absolute;left:3759;top:1953;width:44;height:77" coordsize="44,77" path="m,77l22,,44,77,,77e" filled="f" strokecolor="red" strokeweight=".05pt">
              <v:path arrowok="t"/>
            </v:shape>
            <v:rect id="_x0000_s7939" style="position:absolute;left:2526;top:3920;width:71;height:385;mso-wrap-style:none;v-text-anchor:top" filled="f" stroked="f">
              <v:textbox style="mso-next-textbox:#_x0000_s7939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7940" style="position:absolute;left:4964;top:3920;width:94;height:385;mso-wrap-style:none;v-text-anchor:top" filled="f" stroked="f">
              <v:textbox style="mso-next-textbox:#_x0000_s7940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7941" style="position:absolute;left:3705;top:1810;width:94;height:385;mso-wrap-style:none;v-text-anchor:top" filled="f" stroked="f">
              <v:textbox style="mso-next-textbox:#_x0000_s7941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7942" style="position:absolute;left:3717;top:5957;width:71;height:385;mso-wrap-style:none;v-text-anchor:top" filled="f" stroked="f">
              <v:textbox style="mso-next-textbox:#_x0000_s7942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7943" style="position:absolute;left:4145;top:3201;width:67;height:359;mso-wrap-style:none;v-text-anchor:top" filled="f" stroked="f">
              <v:textbox style="mso-next-textbox:#_x0000_s7943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w10:anchorlock/>
          </v:group>
        </w:pic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CHARAKTERYSTYKA PRZEKROJU:              Materiał:  2 St3S (X,Y,V,W)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Gł.centr.osie bezwładn.[cm]:        Xc=      3,0      Yc=      6,0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alfa=     -0,0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Momenty bezwładności  [cm4]:        Jx=    247,0      Jy=     82,7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Moment dewiacji       [cm4]:                         Dxy=      0,0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Gł.momenty bezwładn.  [cm4]:        Ix=    247,0      Iy=     82,7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Promienie bezwładności [cm]:        ix=      4,3      iy=      2,5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Wskaźniki wytrzymał.  [cm3]:        Wx=     41,2      Wy=     27,6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Wx=    -41,2      Wy=    -27,6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Powierzchnia przek.   [cm2]:                           F=     13,5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Masa                 [kg/m]:                           m=     10,6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Moment bezwładn.dla zginania w płaszcz.ukł. [cm4]:   Jzg=    247,0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Nr.  Oznaczenie       Fi:    Xs:     Ys:     Sx:      Sy:     F:  </w:t>
      </w:r>
    </w:p>
    <w:p w:rsidR="007451D7" w:rsidRPr="00E041C9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 w:rsidRPr="00E041C9">
        <w:rPr>
          <w:rFonts w:ascii="Courier New" w:hAnsi="Courier New" w:cs="Courier New"/>
          <w:sz w:val="20"/>
          <w:szCs w:val="20"/>
          <w:lang w:val="en-US"/>
        </w:rPr>
        <w:t>[deg]  [cm]    [cm]    [cm3]    [cm3]   [cm2]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  H 120x 60x 4.0     0    0,00    0,00      0,0      0,0    13,5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WĘZŁY:   </w:t>
      </w:r>
    </w:p>
    <w:p w:rsidR="007451D7" w:rsidRDefault="006D3398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  <w:pict>
          <v:group id="_x0000_s7946" editas="canvas" style="width:453.75pt;height:123.1pt;mso-position-horizontal-relative:char;mso-position-vertical-relative:line" coordorigin=",435" coordsize="9075,2462">
            <o:lock v:ext="edit" aspectratio="t"/>
            <v:shape id="_x0000_s7945" type="#_x0000_t75" style="position:absolute;top:435;width:9075;height:2462" o:preferrelative="f">
              <v:fill o:detectmouseclick="t"/>
              <v:path o:extrusionok="t" o:connecttype="none"/>
              <o:lock v:ext="edit" text="t"/>
            </v:shape>
            <v:line id="_x0000_s7947" style="position:absolute" from="1047,1047" to="4537,1449" strokeweight="1.1pt"/>
            <v:line id="_x0000_s7948" style="position:absolute" from="4537,1449" to="8028,1850" strokeweight="1.1pt"/>
            <v:oval id="_x0000_s7949" style="position:absolute;left:7984;top:1806;width:88;height:88" fillcolor="black" strokeweight=".55pt"/>
            <v:oval id="_x0000_s7950" style="position:absolute;left:1003;top:1003;width:88;height:88" fillcolor="black" strokeweight=".55pt"/>
            <v:oval id="_x0000_s7951" style="position:absolute;left:4493;top:1405;width:88;height:87" fillcolor="black" strokeweight=".55pt"/>
            <v:shape id="_x0000_s7952" style="position:absolute;left:7895;top:1883;width:265;height:99" coordsize="265,198" path="m133,r88,198l44,198,133,xm265,198l,198r265,xe" filled="f" strokecolor="green" strokeweight=".55pt">
              <v:path arrowok="t"/>
              <o:lock v:ext="edit" verticies="t"/>
            </v:shape>
            <v:shape id="_x0000_s7953" style="position:absolute;left:7939;top:1883;width:177;height:99" coordsize="177,198" path="m89,r88,198l,198,89,xe" fillcolor="green" strokecolor="green" strokeweight=".55pt">
              <v:path arrowok="t"/>
            </v:shape>
            <v:shape id="_x0000_s7954" style="position:absolute;left:915;top:1080;width:265;height:143" coordsize="265,286" path="m132,r89,198l44,198,132,xm265,286l,286r265,xe" filled="f" strokecolor="green" strokeweight=".55pt">
              <v:path arrowok="t"/>
              <o:lock v:ext="edit" verticies="t"/>
            </v:shape>
            <v:shape id="_x0000_s7955" style="position:absolute;left:959;top:1080;width:177;height:99" coordsize="177,198" path="m88,r89,198l,198,88,xe" fillcolor="green" strokecolor="green" strokeweight=".55pt">
              <v:path arrowok="t"/>
            </v:shape>
            <v:shape id="_x0000_s7956" style="position:absolute;left:4405;top:1481;width:264;height:143" coordsize="264,286" path="m132,r88,198l44,198,132,xm264,286l,286r264,xe" filled="f" strokecolor="green" strokeweight=".55pt">
              <v:path arrowok="t"/>
              <o:lock v:ext="edit" verticies="t"/>
            </v:shape>
            <v:shape id="_x0000_s7957" style="position:absolute;left:4449;top:1481;width:176;height:99" coordsize="176,198" path="m88,r88,198l,198,88,xe" fillcolor="green" strokecolor="green" strokeweight=".55pt">
              <v:path arrowok="t"/>
            </v:shape>
            <v:rect id="_x0000_s7958" style="position:absolute;left:7914;top:1663;width:78;height:385;mso-wrap-style:none;v-text-anchor:top" filled="f" stroked="f">
              <v:textbox style="mso-next-textbox:#_x0000_s7958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7959" style="position:absolute;left:933;top:860;width:78;height:385;mso-wrap-style:none;v-text-anchor:top" filled="f" stroked="f">
              <v:textbox style="mso-next-textbox:#_x0000_s7959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7960" style="position:absolute;left:4423;top:1262;width:78;height:385;mso-wrap-style:none;v-text-anchor:top" filled="f" stroked="f">
              <v:textbox style="mso-next-textbox:#_x0000_s7960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3</w:t>
                    </w:r>
                  </w:p>
                </w:txbxContent>
              </v:textbox>
            </v:rect>
            <v:line id="_x0000_s7961" style="position:absolute" from="1047,2257" to="4537,2258" strokecolor="olive" strokeweight="0"/>
            <v:rect id="_x0000_s7962" style="position:absolute;left:2586;top:2185;width:351;height:385;mso-wrap-style:none;v-text-anchor:top" filled="f" stroked="f">
              <v:textbox style="mso-next-textbox:#_x0000_s7962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4,465</w:t>
                    </w:r>
                  </w:p>
                </w:txbxContent>
              </v:textbox>
            </v:rect>
            <v:line id="_x0000_s7963" style="position:absolute" from="1047,2092" to="1048,2367" strokecolor="olive" strokeweight="0"/>
            <v:line id="_x0000_s7964" style="position:absolute" from="4537,2257" to="8028,2258" strokecolor="olive" strokeweight="0"/>
            <v:rect id="_x0000_s7965" style="position:absolute;left:6077;top:2185;width:351;height:385;mso-wrap-style:none;v-text-anchor:top" filled="f" stroked="f">
              <v:textbox style="mso-next-textbox:#_x0000_s7965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4,465</w:t>
                    </w:r>
                  </w:p>
                </w:txbxContent>
              </v:textbox>
            </v:rect>
            <v:line id="_x0000_s7966" style="position:absolute" from="4537,2092" to="4538,2367" strokecolor="olive" strokeweight="0"/>
            <v:line id="_x0000_s7967" style="position:absolute" from="8028,2092" to="8029,2367" strokecolor="olive" strokeweight="0"/>
            <v:rect id="_x0000_s7968" style="position:absolute;left:8192;top:2257;width:534;height:385;mso-wrap-style:none;v-text-anchor:top" filled="f" stroked="f">
              <v:textbox style="mso-next-textbox:#_x0000_s7968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H=8,930</w:t>
                    </w:r>
                  </w:p>
                </w:txbxContent>
              </v:textbox>
            </v:rect>
            <v:line id="_x0000_s7969" style="position:absolute;flip:y" from="8600,1449" to="8601,1850" strokecolor="olive" strokeweight="0"/>
            <v:rect id="_x0000_s7970" style="position:absolute;left:8394;top:1578;width:351;height:385;mso-wrap-style:none;v-text-anchor:top" filled="f" stroked="f">
              <v:textbox style="mso-next-textbox:#_x0000_s7970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0,515</w:t>
                    </w:r>
                  </w:p>
                </w:txbxContent>
              </v:textbox>
            </v:rect>
            <v:line id="_x0000_s7971" style="position:absolute" from="8380,1850" to="8710,1851" strokecolor="olive" strokeweight="0"/>
            <v:line id="_x0000_s7972" style="position:absolute;flip:y" from="8600,1047" to="8601,1449" strokecolor="olive" strokeweight="0"/>
            <v:rect id="_x0000_s7973" style="position:absolute;left:8394;top:1177;width:351;height:385;mso-wrap-style:none;v-text-anchor:top" filled="f" stroked="f">
              <v:textbox style="mso-next-textbox:#_x0000_s7973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0,515</w:t>
                    </w:r>
                  </w:p>
                </w:txbxContent>
              </v:textbox>
            </v:rect>
            <v:line id="_x0000_s7974" style="position:absolute" from="8380,1449" to="8710,1450" strokecolor="olive" strokeweight="0"/>
            <v:line id="_x0000_s7975" style="position:absolute" from="8380,1047" to="8710,1048" strokecolor="olive" strokeweight="0"/>
            <v:rect id="_x0000_s7976" style="position:absolute;left:8196;top:2128;width:526;height:385;mso-wrap-style:none;v-text-anchor:top" filled="f" stroked="f">
              <v:textbox style="mso-next-textbox:#_x0000_s7976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V=1,030</w:t>
                    </w:r>
                  </w:p>
                </w:txbxContent>
              </v:textbox>
            </v:rect>
            <w10:anchorlock/>
          </v:group>
        </w:pic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WĘZŁY: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Nr:      X [m]:     Y [m]:      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1       8,930      0,000       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2       0,000      1,030       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3       4,465      0,515       </w:t>
      </w:r>
    </w:p>
    <w:p w:rsidR="007451D7" w:rsidRDefault="007451D7" w:rsidP="001012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PODPORY:</w:t>
      </w:r>
      <w:r>
        <w:rPr>
          <w:rFonts w:ascii="Courier New" w:hAnsi="Courier New" w:cs="Courier New"/>
          <w:sz w:val="20"/>
          <w:szCs w:val="20"/>
        </w:rPr>
        <w:t xml:space="preserve">                              P o d a t n o ś c i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Węzeł:    Rodzaj:        Kąt:     Dx(Do*):      Dy:         DFi: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[ m / k N ]        [rad/kNm]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1        stała         0,0    0,000E+00   0,000E+00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2     przesuwna        0,0    0,000E+00*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3     przesuwna        0,0    0,000E+00*</w:t>
      </w:r>
    </w:p>
    <w:p w:rsidR="007451D7" w:rsidRDefault="007451D7" w:rsidP="001012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OSIADANIA: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Węzeł:        Kąt:        Wx(Wo*)[m]:     Wy[m]:     FIo[grad]: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B r a k    O s i a d a ń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PRĘTY:   </w:t>
      </w:r>
    </w:p>
    <w:p w:rsidR="007451D7" w:rsidRDefault="006D3398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  <w:pict>
          <v:group id="_x0000_s7979" editas="canvas" style="width:453.75pt;height:115.6pt;mso-position-horizontal-relative:char;mso-position-vertical-relative:line" coordorigin=",585" coordsize="9075,2312">
            <o:lock v:ext="edit" aspectratio="t"/>
            <v:shape id="_x0000_s7978" type="#_x0000_t75" style="position:absolute;top:585;width:9075;height:2312" o:preferrelative="f">
              <v:fill o:detectmouseclick="t"/>
              <v:path o:extrusionok="t" o:connecttype="none"/>
              <o:lock v:ext="edit" text="t"/>
            </v:shape>
            <v:line id="_x0000_s7980" style="position:absolute" from="1047,1047" to="4537,1449" strokeweight="1.1pt"/>
            <v:rect id="_x0000_s7981" style="position:absolute;left:2716;top:1276;width:78;height:385;mso-wrap-style:none;v-text-anchor:top" filled="f" stroked="f">
              <v:textbox style="mso-next-textbox:#_x0000_s7981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line id="_x0000_s7982" style="position:absolute" from="4537,1449" to="8028,1850" strokeweight="1.1pt"/>
            <v:rect id="_x0000_s7983" style="position:absolute;left:6207;top:1677;width:78;height:385;mso-wrap-style:none;v-text-anchor:top" filled="f" stroked="f">
              <v:textbox style="mso-next-textbox:#_x0000_s7983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oval id="_x0000_s7984" style="position:absolute;left:7984;top:1806;width:88;height:88" fillcolor="black" strokeweight=".55pt"/>
            <v:oval id="_x0000_s7985" style="position:absolute;left:1003;top:1003;width:88;height:88" fillcolor="black" strokeweight=".55pt"/>
            <v:oval id="_x0000_s7986" style="position:absolute;left:4493;top:1405;width:88;height:87" fillcolor="black" strokeweight=".55pt"/>
            <v:shape id="_x0000_s7987" style="position:absolute;left:7895;top:1883;width:265;height:99" coordsize="265,198" path="m133,r88,198l44,198,133,xm265,198l,198r265,xe" filled="f" strokecolor="green" strokeweight=".55pt">
              <v:path arrowok="t"/>
              <o:lock v:ext="edit" verticies="t"/>
            </v:shape>
            <v:shape id="_x0000_s7988" style="position:absolute;left:7939;top:1883;width:177;height:99" coordsize="177,198" path="m89,r88,198l,198,89,xe" fillcolor="green" strokecolor="green" strokeweight=".55pt">
              <v:path arrowok="t"/>
            </v:shape>
            <v:shape id="_x0000_s7989" style="position:absolute;left:915;top:1080;width:265;height:143" coordsize="265,286" path="m132,r89,198l44,198,132,xm265,286l,286r265,xe" filled="f" strokecolor="green" strokeweight=".55pt">
              <v:path arrowok="t"/>
              <o:lock v:ext="edit" verticies="t"/>
            </v:shape>
            <v:shape id="_x0000_s7990" style="position:absolute;left:959;top:1080;width:177;height:99" coordsize="177,198" path="m88,r89,198l,198,88,xe" fillcolor="green" strokecolor="green" strokeweight=".55pt">
              <v:path arrowok="t"/>
            </v:shape>
            <v:shape id="_x0000_s7991" style="position:absolute;left:4405;top:1481;width:264;height:143" coordsize="264,286" path="m132,r88,198l44,198,132,xm264,286l,286r264,xe" filled="f" strokecolor="green" strokeweight=".55pt">
              <v:path arrowok="t"/>
              <o:lock v:ext="edit" verticies="t"/>
            </v:shape>
            <v:shape id="_x0000_s7992" style="position:absolute;left:4449;top:1481;width:176;height:99" coordsize="176,198" path="m88,r88,198l,198,88,xe" fillcolor="green" strokecolor="green" strokeweight=".55pt">
              <v:path arrowok="t"/>
            </v:shape>
            <v:line id="_x0000_s7993" style="position:absolute" from="1047,2257" to="4537,2258" strokecolor="olive" strokeweight="0"/>
            <v:rect id="_x0000_s7994" style="position:absolute;left:2586;top:2185;width:351;height:385;mso-wrap-style:none;v-text-anchor:top" filled="f" stroked="f">
              <v:textbox style="mso-next-textbox:#_x0000_s7994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4,465</w:t>
                    </w:r>
                  </w:p>
                </w:txbxContent>
              </v:textbox>
            </v:rect>
            <v:line id="_x0000_s7995" style="position:absolute" from="1047,2092" to="1048,2367" strokecolor="olive" strokeweight="0"/>
            <v:line id="_x0000_s7996" style="position:absolute" from="4537,2257" to="8028,2258" strokecolor="olive" strokeweight="0"/>
            <v:rect id="_x0000_s7997" style="position:absolute;left:6077;top:2185;width:351;height:385;mso-wrap-style:none;v-text-anchor:top" filled="f" stroked="f">
              <v:textbox style="mso-next-textbox:#_x0000_s7997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4,465</w:t>
                    </w:r>
                  </w:p>
                </w:txbxContent>
              </v:textbox>
            </v:rect>
            <v:line id="_x0000_s7998" style="position:absolute" from="4537,2092" to="4538,2367" strokecolor="olive" strokeweight="0"/>
            <v:line id="_x0000_s7999" style="position:absolute" from="8028,2092" to="8029,2367" strokecolor="olive" strokeweight="0"/>
            <v:rect id="_x0000_s8000" style="position:absolute;left:8192;top:2257;width:534;height:385;mso-wrap-style:none;v-text-anchor:top" filled="f" stroked="f">
              <v:textbox style="mso-next-textbox:#_x0000_s8000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H=8,930</w:t>
                    </w:r>
                  </w:p>
                </w:txbxContent>
              </v:textbox>
            </v:rect>
            <v:line id="_x0000_s8001" style="position:absolute;flip:y" from="8600,1449" to="8601,1850" strokecolor="olive" strokeweight="0"/>
            <v:rect id="_x0000_s8002" style="position:absolute;left:8394;top:1578;width:351;height:385;mso-wrap-style:none;v-text-anchor:top" filled="f" stroked="f">
              <v:textbox style="mso-next-textbox:#_x0000_s8002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0,515</w:t>
                    </w:r>
                  </w:p>
                </w:txbxContent>
              </v:textbox>
            </v:rect>
            <v:line id="_x0000_s8003" style="position:absolute" from="8380,1850" to="8710,1851" strokecolor="olive" strokeweight="0"/>
            <v:line id="_x0000_s8004" style="position:absolute;flip:y" from="8600,1047" to="8601,1449" strokecolor="olive" strokeweight="0"/>
            <v:rect id="_x0000_s8005" style="position:absolute;left:8394;top:1177;width:351;height:385;mso-wrap-style:none;v-text-anchor:top" filled="f" stroked="f">
              <v:textbox style="mso-next-textbox:#_x0000_s8005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0,515</w:t>
                    </w:r>
                  </w:p>
                </w:txbxContent>
              </v:textbox>
            </v:rect>
            <v:line id="_x0000_s8006" style="position:absolute" from="8380,1449" to="8710,1450" strokecolor="olive" strokeweight="0"/>
            <v:line id="_x0000_s8007" style="position:absolute" from="8380,1047" to="8710,1048" strokecolor="olive" strokeweight="0"/>
            <v:rect id="_x0000_s8008" style="position:absolute;left:8196;top:2128;width:526;height:385;mso-wrap-style:none;v-text-anchor:top" filled="f" stroked="f">
              <v:textbox style="mso-next-textbox:#_x0000_s8008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V=1,030</w:t>
                    </w:r>
                  </w:p>
                </w:txbxContent>
              </v:textbox>
            </v:rect>
            <w10:anchorlock/>
          </v:group>
        </w:pic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PRZEKROJE PRĘTÓW:  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6D3398" w:rsidP="001012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  <w:pict>
          <v:group id="_x0000_s8011" editas="canvas" style="width:453.75pt;height:107.35pt;mso-position-horizontal-relative:char;mso-position-vertical-relative:line" coordorigin=",750" coordsize="9075,2147">
            <o:lock v:ext="edit" aspectratio="t"/>
            <v:shape id="_x0000_s8010" type="#_x0000_t75" style="position:absolute;top:750;width:9075;height:2147" o:preferrelative="f">
              <v:fill o:detectmouseclick="t"/>
              <v:path o:extrusionok="t" o:connecttype="none"/>
              <o:lock v:ext="edit" text="t"/>
            </v:shape>
            <v:line id="_x0000_s8012" style="position:absolute" from="1047,1047" to="4537,1449" strokeweight="1.1pt"/>
            <v:rect id="_x0000_s8013" style="position:absolute;left:2716;top:1276;width:78;height:385;mso-wrap-style:none;v-text-anchor:top" filled="f" stroked="f">
              <v:textbox style="mso-next-textbox:#_x0000_s8013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line id="_x0000_s8014" style="position:absolute" from="4537,1449" to="8028,1850" strokeweight="1.1pt"/>
            <v:rect id="_x0000_s8015" style="position:absolute;left:6207;top:1677;width:78;height:385;mso-wrap-style:none;v-text-anchor:top" filled="f" stroked="f">
              <v:textbox style="mso-next-textbox:#_x0000_s8015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oval id="_x0000_s8016" style="position:absolute;left:7984;top:1806;width:88;height:88" fillcolor="black" strokeweight=".55pt"/>
            <v:oval id="_x0000_s8017" style="position:absolute;left:1003;top:1003;width:88;height:88" fillcolor="black" strokeweight=".55pt"/>
            <v:oval id="_x0000_s8018" style="position:absolute;left:4493;top:1405;width:88;height:87" fillcolor="black" strokeweight=".55pt"/>
            <v:shape id="_x0000_s8019" style="position:absolute;left:7895;top:1883;width:265;height:99" coordsize="265,198" path="m133,r88,198l44,198,133,xm265,198l,198r265,xe" filled="f" strokecolor="green" strokeweight=".55pt">
              <v:path arrowok="t"/>
              <o:lock v:ext="edit" verticies="t"/>
            </v:shape>
            <v:shape id="_x0000_s8020" style="position:absolute;left:7939;top:1883;width:177;height:99" coordsize="177,198" path="m89,r88,198l,198,89,xe" fillcolor="green" strokecolor="green" strokeweight=".55pt">
              <v:path arrowok="t"/>
            </v:shape>
            <v:shape id="_x0000_s8021" style="position:absolute;left:915;top:1080;width:265;height:143" coordsize="265,286" path="m132,r89,198l44,198,132,xm265,286l,286r265,xe" filled="f" strokecolor="green" strokeweight=".55pt">
              <v:path arrowok="t"/>
              <o:lock v:ext="edit" verticies="t"/>
            </v:shape>
            <v:shape id="_x0000_s8022" style="position:absolute;left:959;top:1080;width:177;height:99" coordsize="177,198" path="m88,r89,198l,198,88,xe" fillcolor="green" strokecolor="green" strokeweight=".55pt">
              <v:path arrowok="t"/>
            </v:shape>
            <v:shape id="_x0000_s8023" style="position:absolute;left:4405;top:1481;width:264;height:143" coordsize="264,286" path="m132,r88,198l44,198,132,xm264,286l,286r264,xe" filled="f" strokecolor="green" strokeweight=".55pt">
              <v:path arrowok="t"/>
              <o:lock v:ext="edit" verticies="t"/>
            </v:shape>
            <v:shape id="_x0000_s8024" style="position:absolute;left:4449;top:1481;width:176;height:99" coordsize="176,198" path="m88,r88,198l,198,88,xe" fillcolor="green" strokecolor="green" strokeweight=".55pt">
              <v:path arrowok="t"/>
            </v:shape>
            <v:line id="_x0000_s8025" style="position:absolute" from="1047,2257" to="4537,2258" strokecolor="olive" strokeweight="0"/>
            <v:rect id="_x0000_s8026" style="position:absolute;left:2586;top:2185;width:351;height:385;mso-wrap-style:none;v-text-anchor:top" filled="f" stroked="f">
              <v:textbox style="mso-next-textbox:#_x0000_s8026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4,465</w:t>
                    </w:r>
                  </w:p>
                </w:txbxContent>
              </v:textbox>
            </v:rect>
            <v:line id="_x0000_s8027" style="position:absolute" from="1047,2092" to="1048,2367" strokecolor="olive" strokeweight="0"/>
            <v:line id="_x0000_s8028" style="position:absolute" from="4537,2257" to="8028,2258" strokecolor="olive" strokeweight="0"/>
            <v:rect id="_x0000_s8029" style="position:absolute;left:6077;top:2185;width:351;height:385;mso-wrap-style:none;v-text-anchor:top" filled="f" stroked="f">
              <v:textbox style="mso-next-textbox:#_x0000_s8029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4,465</w:t>
                    </w:r>
                  </w:p>
                </w:txbxContent>
              </v:textbox>
            </v:rect>
            <v:line id="_x0000_s8030" style="position:absolute" from="4537,2092" to="4538,2367" strokecolor="olive" strokeweight="0"/>
            <v:line id="_x0000_s8031" style="position:absolute" from="8028,2092" to="8029,2367" strokecolor="olive" strokeweight="0"/>
            <v:rect id="_x0000_s8032" style="position:absolute;left:8192;top:2257;width:534;height:385;mso-wrap-style:none;v-text-anchor:top" filled="f" stroked="f">
              <v:textbox style="mso-next-textbox:#_x0000_s8032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H=8,930</w:t>
                    </w:r>
                  </w:p>
                </w:txbxContent>
              </v:textbox>
            </v:rect>
            <v:line id="_x0000_s8033" style="position:absolute;flip:y" from="8600,1449" to="8601,1850" strokecolor="olive" strokeweight="0"/>
            <v:rect id="_x0000_s8034" style="position:absolute;left:8394;top:1578;width:351;height:385;mso-wrap-style:none;v-text-anchor:top" filled="f" stroked="f">
              <v:textbox style="mso-next-textbox:#_x0000_s8034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0,515</w:t>
                    </w:r>
                  </w:p>
                </w:txbxContent>
              </v:textbox>
            </v:rect>
            <v:line id="_x0000_s8035" style="position:absolute" from="8380,1850" to="8710,1851" strokecolor="olive" strokeweight="0"/>
            <v:line id="_x0000_s8036" style="position:absolute;flip:y" from="8600,1047" to="8601,1449" strokecolor="olive" strokeweight="0"/>
            <v:rect id="_x0000_s8037" style="position:absolute;left:8394;top:1177;width:351;height:385;mso-wrap-style:none;v-text-anchor:top" filled="f" stroked="f">
              <v:textbox style="mso-next-textbox:#_x0000_s8037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0,515</w:t>
                    </w:r>
                  </w:p>
                </w:txbxContent>
              </v:textbox>
            </v:rect>
            <v:line id="_x0000_s8038" style="position:absolute" from="8380,1449" to="8710,1450" strokecolor="olive" strokeweight="0"/>
            <v:line id="_x0000_s8039" style="position:absolute" from="8380,1047" to="8710,1048" strokecolor="olive" strokeweight="0"/>
            <v:rect id="_x0000_s8040" style="position:absolute;left:8196;top:2128;width:526;height:385;mso-wrap-style:none;v-text-anchor:top" filled="f" stroked="f">
              <v:textbox style="mso-next-textbox:#_x0000_s8040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808000"/>
                        <w:sz w:val="14"/>
                        <w:szCs w:val="14"/>
                        <w:lang w:val="en-US"/>
                      </w:rPr>
                      <w:t>V=1,030</w:t>
                    </w:r>
                  </w:p>
                </w:txbxContent>
              </v:textbox>
            </v:rect>
            <v:rect id="_x0000_s8041" style="position:absolute;left:2724;top:1063;width:78;height:385;mso-wrap-style:none;v-text-anchor:top" filled="f" stroked="f">
              <v:textbox style="mso-next-textbox:#_x0000_s8041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8042" style="position:absolute;left:2794;top:1062;width:4;height:2" filled="f" strokeweight="0"/>
            <v:rect id="_x0000_s8043" style="position:absolute;left:6215;top:1464;width:78;height:385;mso-wrap-style:none;v-text-anchor:top" filled="f" stroked="f">
              <v:textbox style="mso-next-textbox:#_x0000_s8043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8044" style="position:absolute;left:6285;top:1463;width:4;height:2" filled="f" strokeweight="0"/>
            <w10:anchorlock/>
          </v:group>
        </w:pic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PRĘTY UKŁADU: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18"/>
          <w:szCs w:val="18"/>
        </w:rPr>
        <w:t xml:space="preserve">         Typy prętów: 00 - sztyw.-sztyw.;  01 - sztyw.-przegub;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10 - przegub-sztyw.; 11 - przegub-przegub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22 - cięgno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Pręt: Typ: A:  B:     Lx[m]:   Ly[m]:  L[m]:  Red.EJ: Przekrój: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1   00    2   3     4,465   -0,515   4,495  1,000   1 </w:t>
      </w:r>
      <w:r>
        <w:rPr>
          <w:rFonts w:ascii="Courier New" w:hAnsi="Courier New" w:cs="Courier New"/>
          <w:sz w:val="16"/>
          <w:szCs w:val="16"/>
        </w:rPr>
        <w:t>H 120x 60x 4.0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00    3   1     4,465   -0,515   4,495  1,000   1 </w:t>
      </w:r>
      <w:r>
        <w:rPr>
          <w:rFonts w:ascii="Courier New" w:hAnsi="Courier New" w:cs="Courier New"/>
          <w:sz w:val="16"/>
          <w:szCs w:val="16"/>
        </w:rPr>
        <w:t>H 120x 60x 4.0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WIELKOŚCI PRZEKROJOWE: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Nr. A[cm2] Ix[cm4] Iy[cm4] Wg[cm3] Wd[cm3] h[cm]   Materiał: 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1    13,5     247      83      41     41   12,0  2 St3S (X,Y,V,W)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STAŁE MATERIAŁOWE: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Materiał:      Moduł E:    Napręż.gr.:    AlfaT:</w:t>
      </w:r>
    </w:p>
    <w:p w:rsidR="007451D7" w:rsidRPr="00E041C9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</w:rPr>
        <w:t xml:space="preserve">                  </w:t>
      </w:r>
      <w:r w:rsidRPr="00E041C9">
        <w:rPr>
          <w:rFonts w:ascii="Courier New" w:hAnsi="Courier New" w:cs="Courier New"/>
          <w:sz w:val="20"/>
          <w:szCs w:val="20"/>
          <w:lang w:val="en-US"/>
        </w:rPr>
        <w:t>[kN/mm2]     [N/mm2]       [1/K]</w:t>
      </w:r>
    </w:p>
    <w:p w:rsidR="007451D7" w:rsidRPr="00E041C9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E041C9">
        <w:rPr>
          <w:rFonts w:ascii="Courier New" w:hAnsi="Courier New" w:cs="Courier New"/>
          <w:sz w:val="20"/>
          <w:szCs w:val="20"/>
          <w:lang w:val="en-US"/>
        </w:rPr>
        <w:t>------------------------------------------------------------------</w:t>
      </w:r>
    </w:p>
    <w:p w:rsidR="007451D7" w:rsidRPr="00E041C9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2 St3S (X,Y,V,      205      205,000     1,20E-05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OBCIĄŻENIA:  </w:t>
      </w:r>
    </w:p>
    <w:p w:rsidR="007451D7" w:rsidRDefault="006D3398" w:rsidP="001012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  <w:pict>
          <v:group id="_x0000_s8047" editas="canvas" style="width:453.75pt;height:117.9pt;mso-position-horizontal-relative:char;mso-position-vertical-relative:line" coordsize="9075,2358">
            <o:lock v:ext="edit" aspectratio="t"/>
            <v:shape id="_x0000_s8046" type="#_x0000_t75" style="position:absolute;width:9075;height:2358" o:preferrelative="f">
              <v:fill o:detectmouseclick="t"/>
              <v:path o:extrusionok="t" o:connecttype="none"/>
              <o:lock v:ext="edit" text="t"/>
            </v:shape>
            <v:line id="_x0000_s8048" style="position:absolute" from="1047,1047" to="4537,1449" strokeweight="1.1pt"/>
            <v:rect id="_x0000_s8049" style="position:absolute;left:2716;top:1276;width:78;height:385;mso-wrap-style:none;v-text-anchor:top" filled="f" stroked="f">
              <v:textbox style="mso-next-textbox:#_x0000_s8049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line id="_x0000_s8050" style="position:absolute" from="4537,1449" to="8028,1850" strokeweight="1.1pt"/>
            <v:rect id="_x0000_s8051" style="position:absolute;left:6207;top:1677;width:78;height:385;mso-wrap-style:none;v-text-anchor:top" filled="f" stroked="f">
              <v:textbox style="mso-next-textbox:#_x0000_s8051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oval id="_x0000_s8052" style="position:absolute;left:7984;top:1806;width:88;height:88" fillcolor="black" strokeweight=".55pt"/>
            <v:oval id="_x0000_s8053" style="position:absolute;left:1003;top:1003;width:88;height:88" fillcolor="black" strokeweight=".55pt"/>
            <v:oval id="_x0000_s8054" style="position:absolute;left:4493;top:1405;width:88;height:87" fillcolor="black" strokeweight=".55pt"/>
            <v:shape id="_x0000_s8055" style="position:absolute;left:7895;top:1883;width:265;height:99" coordsize="265,198" path="m133,r88,198l44,198,133,xm265,198l,198r265,xe" filled="f" strokecolor="green" strokeweight=".55pt">
              <v:path arrowok="t"/>
              <o:lock v:ext="edit" verticies="t"/>
            </v:shape>
            <v:shape id="_x0000_s8056" style="position:absolute;left:7939;top:1883;width:177;height:99" coordsize="177,198" path="m89,r88,198l,198,89,xe" fillcolor="green" strokecolor="green" strokeweight=".55pt">
              <v:path arrowok="t"/>
            </v:shape>
            <v:shape id="_x0000_s8057" style="position:absolute;left:915;top:1080;width:265;height:143" coordsize="265,286" path="m132,r89,198l44,198,132,xm265,286l,286r265,xe" filled="f" strokecolor="green" strokeweight=".55pt">
              <v:path arrowok="t"/>
              <o:lock v:ext="edit" verticies="t"/>
            </v:shape>
            <v:shape id="_x0000_s8058" style="position:absolute;left:959;top:1080;width:177;height:99" coordsize="177,198" path="m88,r89,198l,198,88,xe" fillcolor="green" strokecolor="green" strokeweight=".55pt">
              <v:path arrowok="t"/>
            </v:shape>
            <v:shape id="_x0000_s8059" style="position:absolute;left:4405;top:1481;width:264;height:143" coordsize="264,286" path="m132,r88,198l44,198,132,xm264,286l,286r264,xe" filled="f" strokecolor="green" strokeweight=".55pt">
              <v:path arrowok="t"/>
              <o:lock v:ext="edit" verticies="t"/>
            </v:shape>
            <v:shape id="_x0000_s8060" style="position:absolute;left:4449;top:1481;width:176;height:99" coordsize="176,198" path="m88,r88,198l,198,88,xe" fillcolor="green" strokecolor="green" strokeweight=".55pt">
              <v:path arrowok="t"/>
            </v:shape>
            <v:shape id="_x0000_s8061" style="position:absolute;left:1047;top:651;width:3490;height:787" coordsize="3490,1573" path="m,769l,,3490,803r,770l,769e" filled="f" strokecolor="blue" strokeweight=".55pt">
              <v:path arrowok="t"/>
            </v:shape>
            <v:shape id="_x0000_s8062" style="position:absolute;left:1014;top:970;width:66;height:66" coordsize="66,132" path="m33,132l66,,,,33,132xe" fillcolor="blue" strokecolor="blue" strokeweight=".55pt">
              <v:path arrowok="t"/>
            </v:shape>
            <v:shape id="_x0000_s8063" style="position:absolute;left:4504;top:1372;width:66;height:66" coordsize="66,132" path="m33,132l66,,,,33,132xe" fillcolor="blue" strokecolor="blue" strokeweight=".55pt">
              <v:path arrowok="t"/>
            </v:shape>
            <v:rect id="_x0000_s8064" style="position:absolute;left:841;top:487;width:351;height:385;mso-wrap-style:none;v-text-anchor:top" filled="f" stroked="f">
              <v:textbox style="mso-next-textbox:#_x0000_s8064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FF"/>
                        <w:sz w:val="14"/>
                        <w:szCs w:val="14"/>
                        <w:lang w:val="en-US"/>
                      </w:rPr>
                      <w:t>0,648</w:t>
                    </w:r>
                  </w:p>
                </w:txbxContent>
              </v:textbox>
            </v:rect>
            <v:rect id="_x0000_s8065" style="position:absolute;left:4331;top:889;width:351;height:385;mso-wrap-style:none;v-text-anchor:top" filled="f" stroked="f">
              <v:textbox style="mso-next-textbox:#_x0000_s8065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FF"/>
                        <w:sz w:val="14"/>
                        <w:szCs w:val="14"/>
                        <w:lang w:val="en-US"/>
                      </w:rPr>
                      <w:t>0,648</w:t>
                    </w:r>
                  </w:p>
                </w:txbxContent>
              </v:textbox>
            </v:rect>
            <v:rect id="_x0000_s8066" style="position:absolute;left:1047;top:574;width:3490;height:407" filled="f" strokecolor="blue" strokeweight=".55pt"/>
            <v:shape id="_x0000_s8067" style="position:absolute;left:1014;top:915;width:66;height:66" coordsize="66,132" path="m33,132l66,,,,33,132xe" fillcolor="blue" strokecolor="blue" strokeweight=".55pt">
              <v:path arrowok="t"/>
            </v:shape>
            <v:shape id="_x0000_s8068" style="position:absolute;left:4504;top:915;width:66;height:66" coordsize="66,132" path="m33,132l66,,,,33,132xe" fillcolor="blue" strokecolor="blue" strokeweight=".55pt">
              <v:path arrowok="t"/>
            </v:shape>
            <v:rect id="_x0000_s8069" style="position:absolute;left:841;top:410;width:351;height:385;mso-wrap-style:none;v-text-anchor:top" filled="f" stroked="f">
              <v:textbox style="mso-next-textbox:#_x0000_s8069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FF"/>
                        <w:sz w:val="14"/>
                        <w:szCs w:val="14"/>
                        <w:lang w:val="en-US"/>
                      </w:rPr>
                      <w:t>0,688</w:t>
                    </w:r>
                  </w:p>
                </w:txbxContent>
              </v:textbox>
            </v:rect>
            <v:rect id="_x0000_s8070" style="position:absolute;left:4331;top:410;width:351;height:385;mso-wrap-style:none;v-text-anchor:top" filled="f" stroked="f">
              <v:textbox style="mso-next-textbox:#_x0000_s8070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FF"/>
                        <w:sz w:val="14"/>
                        <w:szCs w:val="14"/>
                        <w:lang w:val="en-US"/>
                      </w:rPr>
                      <w:t>0,688</w:t>
                    </w:r>
                  </w:p>
                </w:txbxContent>
              </v:textbox>
            </v:rect>
            <v:shape id="_x0000_s8071" style="position:absolute;left:1048;top:971;width:3498;height:467" coordsize="3498,934" path="m,130l8,,3498,804r-8,130l,130e" filled="f" strokecolor="blue" strokeweight=".55pt">
              <v:path arrowok="t"/>
            </v:shape>
            <v:shape id="_x0000_s8072" style="position:absolute;left:1014;top:971;width:66;height:80" coordsize="66,160" path="m42,l66,160,,144,42,xe" fillcolor="blue" strokecolor="blue" strokeweight=".55pt">
              <v:path arrowok="t"/>
            </v:shape>
            <v:shape id="_x0000_s8073" style="position:absolute;left:4504;top:1373;width:66;height:79" coordsize="66,160" path="m42,l66,160,,144,42,xe" fillcolor="blue" strokecolor="blue" strokeweight=".55pt">
              <v:path arrowok="t"/>
            </v:shape>
            <v:rect id="_x0000_s8074" style="position:absolute;left:828;top:807;width:397;height:385;mso-wrap-style:none;v-text-anchor:top" filled="f" stroked="f">
              <v:textbox style="mso-next-textbox:#_x0000_s8074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FF"/>
                        <w:sz w:val="14"/>
                        <w:szCs w:val="14"/>
                        <w:lang w:val="en-US"/>
                      </w:rPr>
                      <w:t>-0,110</w:t>
                    </w:r>
                  </w:p>
                </w:txbxContent>
              </v:textbox>
            </v:rect>
            <v:rect id="_x0000_s8075" style="position:absolute;left:4316;top:1209;width:397;height:385;mso-wrap-style:none;v-text-anchor:top" filled="f" stroked="f">
              <v:textbox style="mso-next-textbox:#_x0000_s8075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FF"/>
                        <w:sz w:val="14"/>
                        <w:szCs w:val="14"/>
                        <w:lang w:val="en-US"/>
                      </w:rPr>
                      <w:t>-0,110</w:t>
                    </w:r>
                  </w:p>
                </w:txbxContent>
              </v:textbox>
            </v:rect>
            <v:shape id="_x0000_s8076" style="position:absolute;left:4537;top:1053;width:3491;height:786" coordsize="3491,1574" path="m,770l,,3491,804r,770l,770e" filled="f" strokecolor="blue" strokeweight=".55pt">
              <v:path arrowok="t"/>
            </v:shape>
            <v:shape id="_x0000_s8077" style="position:absolute;left:4504;top:1372;width:66;height:66" coordsize="66,132" path="m33,132l66,,,,33,132xe" fillcolor="blue" strokecolor="blue" strokeweight=".55pt">
              <v:path arrowok="t"/>
            </v:shape>
            <v:shape id="_x0000_s8078" style="position:absolute;left:7995;top:1773;width:66;height:66" coordsize="66,132" path="m33,132l66,,,,33,132xe" fillcolor="blue" strokecolor="blue" strokeweight=".55pt">
              <v:path arrowok="t"/>
            </v:shape>
            <v:rect id="_x0000_s8079" style="position:absolute;left:4331;top:889;width:351;height:385;mso-wrap-style:none;v-text-anchor:top" filled="f" stroked="f">
              <v:textbox style="mso-next-textbox:#_x0000_s8079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FF"/>
                        <w:sz w:val="14"/>
                        <w:szCs w:val="14"/>
                        <w:lang w:val="en-US"/>
                      </w:rPr>
                      <w:t>0,648</w:t>
                    </w:r>
                  </w:p>
                </w:txbxContent>
              </v:textbox>
            </v:rect>
            <v:rect id="_x0000_s8080" style="position:absolute;left:7822;top:1291;width:351;height:385;mso-wrap-style:none;v-text-anchor:top" filled="f" stroked="f">
              <v:textbox style="mso-next-textbox:#_x0000_s8080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FF"/>
                        <w:sz w:val="14"/>
                        <w:szCs w:val="14"/>
                        <w:lang w:val="en-US"/>
                      </w:rPr>
                      <w:t>0,648</w:t>
                    </w:r>
                  </w:p>
                </w:txbxContent>
              </v:textbox>
            </v:rect>
            <v:rect id="_x0000_s8081" style="position:absolute;left:4537;top:976;width:3491;height:407" filled="f" strokecolor="blue" strokeweight=".55pt"/>
            <v:shape id="_x0000_s8082" style="position:absolute;left:4504;top:1317;width:66;height:66" coordsize="66,132" path="m33,132l66,,,,33,132xe" fillcolor="blue" strokecolor="blue" strokeweight=".55pt">
              <v:path arrowok="t"/>
            </v:shape>
            <v:shape id="_x0000_s8083" style="position:absolute;left:7995;top:1317;width:66;height:66" coordsize="66,132" path="m33,132l66,,,,33,132xe" fillcolor="blue" strokecolor="blue" strokeweight=".55pt">
              <v:path arrowok="t"/>
            </v:shape>
            <v:rect id="_x0000_s8084" style="position:absolute;left:4331;top:812;width:351;height:385;mso-wrap-style:none;v-text-anchor:top" filled="f" stroked="f">
              <v:textbox style="mso-next-textbox:#_x0000_s8084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FF"/>
                        <w:sz w:val="14"/>
                        <w:szCs w:val="14"/>
                        <w:lang w:val="en-US"/>
                      </w:rPr>
                      <w:t>0,688</w:t>
                    </w:r>
                  </w:p>
                </w:txbxContent>
              </v:textbox>
            </v:rect>
            <v:rect id="_x0000_s8085" style="position:absolute;left:7822;top:812;width:351;height:385;mso-wrap-style:none;v-text-anchor:top" filled="f" stroked="f">
              <v:textbox style="mso-next-textbox:#_x0000_s8085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FF"/>
                        <w:sz w:val="14"/>
                        <w:szCs w:val="14"/>
                        <w:lang w:val="en-US"/>
                      </w:rPr>
                      <w:t>0,688</w:t>
                    </w:r>
                  </w:p>
                </w:txbxContent>
              </v:textbox>
            </v:rect>
            <v:shape id="_x0000_s8086" style="position:absolute;left:4538;top:1296;width:3508;height:543" coordsize="3508,1088" path="m,284l17,,3508,804r-17,284l,284e" filled="f" strokecolor="blue" strokeweight=".55pt">
              <v:path arrowok="t"/>
            </v:shape>
            <v:shape id="_x0000_s8087" style="position:absolute;left:4513;top:1296;width:66;height:80" coordsize="66,160" path="m42,l66,160,,146,42,xe" fillcolor="blue" strokecolor="blue" strokeweight=".55pt">
              <v:path arrowok="t"/>
            </v:shape>
            <v:shape id="_x0000_s8088" style="position:absolute;left:8004;top:1697;width:66;height:80" coordsize="66,160" path="m42,l66,160,,146,42,xe" fillcolor="blue" strokecolor="blue" strokeweight=".55pt">
              <v:path arrowok="t"/>
            </v:shape>
            <v:rect id="_x0000_s8089" style="position:absolute;left:4327;top:1133;width:397;height:385;mso-wrap-style:none;v-text-anchor:top" filled="f" stroked="f">
              <v:textbox style="mso-next-textbox:#_x0000_s8089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FF"/>
                        <w:sz w:val="14"/>
                        <w:szCs w:val="14"/>
                        <w:lang w:val="en-US"/>
                      </w:rPr>
                      <w:t>-0,260</w:t>
                    </w:r>
                  </w:p>
                </w:txbxContent>
              </v:textbox>
            </v:rect>
            <v:rect id="_x0000_s8090" style="position:absolute;left:7816;top:1534;width:397;height:385;mso-wrap-style:none;v-text-anchor:top" filled="f" stroked="f">
              <v:textbox style="mso-next-textbox:#_x0000_s8090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0000FF"/>
                        <w:sz w:val="14"/>
                        <w:szCs w:val="14"/>
                        <w:lang w:val="en-US"/>
                      </w:rPr>
                      <w:t>-0,260</w:t>
                    </w:r>
                  </w:p>
                </w:txbxContent>
              </v:textbox>
            </v:rect>
            <w10:anchorlock/>
          </v:group>
        </w:pic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OBCIĄŻENIA:</w:t>
      </w:r>
      <w:r>
        <w:rPr>
          <w:rFonts w:ascii="Courier New" w:hAnsi="Courier New" w:cs="Courier New"/>
          <w:sz w:val="20"/>
          <w:szCs w:val="20"/>
        </w:rPr>
        <w:t xml:space="preserve">                ([kN],[kNm],[kN/m])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Pręt:  Rodzaj:      Kąt:     P1(Tg):   P2(Td):    a[m]:   b[m]: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Grupa:  A  ""                            Zmienne    </w:t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ourier New" w:hAnsi="Courier New" w:cs="Courier New"/>
          <w:sz w:val="20"/>
          <w:szCs w:val="20"/>
        </w:rPr>
        <w:t>f= 1,50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 Liniowe      -6,6      -0,260    -0,260     0,00    4,49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0.2.13. Wiatr_dach_jednospadowy_ 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Grupa:  B  ""                            Zmienne    </w:t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ourier New" w:hAnsi="Courier New" w:cs="Courier New"/>
          <w:sz w:val="20"/>
          <w:szCs w:val="20"/>
        </w:rPr>
        <w:t>f= 1,50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1    Liniowe      -6,6      -0,110    -0,110     0,00    4,49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0.2.16. Wiatr_dach_jednospadowy_ 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Grupa:  C  ""                            Zmienne    </w:t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ourier New" w:hAnsi="Courier New" w:cs="Courier New"/>
          <w:sz w:val="20"/>
          <w:szCs w:val="20"/>
        </w:rPr>
        <w:t>f= 1,35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1    Liniowe       0,0       0,648     0,648     0,00    4,49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>0.3.4. Ciężar_dach_jednospadow p=0,810*0,800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 Liniowe       0,0       0,648     0,648     0,00    4,49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>0.3.4. Ciężar_dach_jednospadow p=0,810*0,800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Grupa:  S  ""                            Zmienne    </w:t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ourier New" w:hAnsi="Courier New" w:cs="Courier New"/>
          <w:sz w:val="20"/>
          <w:szCs w:val="20"/>
        </w:rPr>
        <w:t>f= 1,50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1    Liniowe-Y     0,0       0,688     0,688     0,00    4,49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>0.1.4. Śnieg_dach_jednospadow p=0,860*0,800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2    Liniowe-Y     0,0       0,688     0,688     0,00    4,49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>0.1.4. Śnieg_dach_jednospadow p=0,860*0,800</w:t>
      </w:r>
    </w:p>
    <w:p w:rsidR="007451D7" w:rsidRDefault="007451D7" w:rsidP="001012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==================================================================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     W  Y  N  I  K  I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Teoria I-go rzędu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b/>
          <w:bCs/>
          <w:sz w:val="20"/>
          <w:szCs w:val="20"/>
        </w:rPr>
        <w:t>Kombinatoryka obciążeń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==================================================================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OBCIĄŻENIOWE WSPÓŁ. BEZPIECZ.: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Grupa:                              Znaczenie:     </w:t>
      </w:r>
      <w:r>
        <w:rPr>
          <w:rFonts w:ascii="Symbol" w:hAnsi="Symbol" w:cs="Symbol"/>
          <w:sz w:val="20"/>
          <w:szCs w:val="20"/>
        </w:rPr>
        <w:t></w:t>
      </w:r>
      <w:r>
        <w:rPr>
          <w:rFonts w:ascii="Courier New" w:hAnsi="Courier New" w:cs="Courier New"/>
          <w:sz w:val="20"/>
          <w:szCs w:val="20"/>
        </w:rPr>
        <w:t xml:space="preserve">d:    </w:t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ourier New" w:hAnsi="Courier New" w:cs="Courier New"/>
          <w:sz w:val="20"/>
          <w:szCs w:val="20"/>
        </w:rPr>
        <w:t>f: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Ciężar wł.                                               1,10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A -""                              Zmienne    1   1,00   1,50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B -""                              Zmienne    1   1,00   1,50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C -""                              Zmienne    1   1,00   1,35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 -""                              Zmienne    1   1,00   1,50</w:t>
      </w:r>
    </w:p>
    <w:p w:rsidR="007451D7" w:rsidRDefault="007451D7" w:rsidP="001012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RELACJE GRUP OBCIĄŻEŃ: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Grupa obc.:                     Relacje: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Ciężar wł.                      ZAWSZE     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A -""                           EWENTUALNIE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B -""                           EWENTUALNIE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C -""                           EWENTUALNIE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 -""                           EWENTUALNIE</w:t>
      </w:r>
    </w:p>
    <w:p w:rsidR="007451D7" w:rsidRDefault="007451D7" w:rsidP="001012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</w:t>
      </w:r>
      <w:r w:rsidR="00101255">
        <w:rPr>
          <w:rFonts w:ascii="Courier New" w:hAnsi="Courier New" w:cs="Courier New"/>
          <w:sz w:val="20"/>
          <w:szCs w:val="20"/>
        </w:rPr>
        <w:t>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KRYTERIA KOMBINACJI OBCIĄŻEŃ: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Nr:    Specyfikacja: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      ZAWSZE     : 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EWENTUALNIE: A+B+C+S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MOMENTY-OBWIEDNIE:   </w:t>
      </w:r>
    </w:p>
    <w:p w:rsidR="007451D7" w:rsidRDefault="006D3398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  <w:pict>
          <v:group id="_x0000_s8093" editas="canvas" style="width:453.75pt;height:101.5pt;mso-position-horizontal-relative:char;mso-position-vertical-relative:line" coordorigin=",322" coordsize="9075,2030">
            <o:lock v:ext="edit" aspectratio="t"/>
            <v:shape id="_x0000_s8092" type="#_x0000_t75" style="position:absolute;top:322;width:9075;height:2030" o:preferrelative="f">
              <v:fill o:detectmouseclick="t"/>
              <v:path o:extrusionok="t" o:connecttype="none"/>
              <o:lock v:ext="edit" text="t"/>
            </v:shape>
            <v:group id="_x0000_s8294" style="position:absolute;left:915;top:598;width:7245;height:1464" coordorigin="915,598" coordsize="7245,1464">
              <v:line id="_x0000_s8094" style="position:absolute" from="1047,1047" to="4537,1449" strokeweight="1.1pt"/>
              <v:rect id="_x0000_s8095" style="position:absolute;left:2716;top:1276;width:78;height:385;mso-wrap-style:none;v-text-anchor:top" filled="f" stroked="f">
                <v:textbox style="mso-next-textbox:#_x0000_s8095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line id="_x0000_s8096" style="position:absolute" from="4537,1449" to="8028,1850" strokeweight="1.1pt"/>
              <v:rect id="_x0000_s8097" style="position:absolute;left:6207;top:1677;width:78;height:385;mso-wrap-style:none;v-text-anchor:top" filled="f" stroked="f">
                <v:textbox style="mso-next-textbox:#_x0000_s8097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oval id="_x0000_s8098" style="position:absolute;left:7984;top:1806;width:88;height:88" fillcolor="black" strokeweight=".55pt"/>
              <v:oval id="_x0000_s8099" style="position:absolute;left:1003;top:1003;width:88;height:88" fillcolor="black" strokeweight=".55pt"/>
              <v:oval id="_x0000_s8100" style="position:absolute;left:4493;top:1405;width:88;height:87" fillcolor="black" strokeweight=".55pt"/>
              <v:shape id="_x0000_s8101" style="position:absolute;left:7895;top:1883;width:265;height:99" coordsize="265,198" path="m133,r88,198l44,198,133,xm265,198l,198r265,xe" filled="f" strokecolor="green" strokeweight=".55pt">
                <v:path arrowok="t"/>
                <o:lock v:ext="edit" verticies="t"/>
              </v:shape>
              <v:shape id="_x0000_s8102" style="position:absolute;left:7939;top:1883;width:177;height:99" coordsize="177,198" path="m89,r88,198l,198,89,xe" fillcolor="green" strokecolor="green" strokeweight=".55pt">
                <v:path arrowok="t"/>
              </v:shape>
              <v:shape id="_x0000_s8103" style="position:absolute;left:915;top:1080;width:265;height:143" coordsize="265,286" path="m132,r89,198l44,198,132,xm265,286l,286r265,xe" filled="f" strokecolor="green" strokeweight=".55pt">
                <v:path arrowok="t"/>
                <o:lock v:ext="edit" verticies="t"/>
              </v:shape>
              <v:shape id="_x0000_s8104" style="position:absolute;left:959;top:1080;width:177;height:99" coordsize="177,198" path="m88,r89,198l,198,88,xe" fillcolor="green" strokecolor="green" strokeweight=".55pt">
                <v:path arrowok="t"/>
              </v:shape>
              <v:shape id="_x0000_s8105" style="position:absolute;left:4405;top:1481;width:264;height:143" coordsize="264,286" path="m132,r88,198l44,198,132,xm264,286l,286r264,xe" filled="f" strokecolor="green" strokeweight=".55pt">
                <v:path arrowok="t"/>
                <o:lock v:ext="edit" verticies="t"/>
              </v:shape>
              <v:shape id="_x0000_s8106" style="position:absolute;left:4449;top:1481;width:176;height:99" coordsize="176,198" path="m88,r88,198l,198,88,xe" fillcolor="green" strokecolor="green" strokeweight=".55pt">
                <v:path arrowok="t"/>
              </v:shape>
              <v:line id="_x0000_s8107" style="position:absolute" from="1047,1047" to="1048,1048" strokecolor="fuchsia" strokeweight="1.1pt"/>
              <v:line id="_x0000_s8108" style="position:absolute" from="1047,1047" to="1048,1048" strokecolor="fuchsia" strokeweight="1.1pt"/>
              <v:line id="_x0000_s8109" style="position:absolute" from="1047,1047" to="1128,1106" strokecolor="fuchsia" strokeweight="1.1pt"/>
              <v:line id="_x0000_s8110" style="position:absolute" from="1047,1047" to="1135,1055" strokecolor="fuchsia" strokeweight="1.1pt"/>
              <v:line id="_x0000_s8111" style="position:absolute;flip:y" from="1128,1057" to="1135,1106" strokecolor="fuchsia" strokeweight=".55pt"/>
              <v:line id="_x0000_s8112" style="position:absolute" from="1135,1055" to="1136,1057" strokecolor="fuchsia" strokeweight=".55pt"/>
              <v:line id="_x0000_s8113" style="position:absolute" from="1128,1106" to="1211,1166" strokecolor="fuchsia" strokeweight="1.1pt"/>
              <v:line id="_x0000_s8114" style="position:absolute" from="1135,1055" to="1223,1063" strokecolor="fuchsia" strokeweight="1.1pt"/>
              <v:line id="_x0000_s8115" style="position:absolute;flip:y" from="1211,1067" to="1222,1166" strokecolor="fuchsia" strokeweight=".55pt"/>
              <v:line id="_x0000_s8116" style="position:absolute;flip:x" from="1222,1063" to="1223,1067" strokecolor="fuchsia" strokeweight=".55pt"/>
              <v:line id="_x0000_s8117" style="position:absolute" from="1211,1166" to="1293,1221" strokecolor="fuchsia" strokeweight="1.1pt"/>
              <v:line id="_x0000_s8118" style="position:absolute" from="1223,1063" to="1311,1071" strokecolor="fuchsia" strokeweight="1.1pt"/>
              <v:line id="_x0000_s8119" style="position:absolute;flip:y" from="1293,1077" to="1310,1221" strokecolor="fuchsia" strokeweight=".55pt"/>
              <v:line id="_x0000_s8120" style="position:absolute;flip:x" from="1310,1071" to="1311,1077" strokecolor="fuchsia" strokeweight=".55pt"/>
              <v:line id="_x0000_s8121" style="position:absolute" from="1293,1221" to="1376,1272" strokecolor="fuchsia" strokeweight="1.1pt"/>
              <v:line id="_x0000_s8122" style="position:absolute" from="1311,1071" to="1398,1080" strokecolor="fuchsia" strokeweight="1.1pt"/>
              <v:line id="_x0000_s8123" style="position:absolute;flip:y" from="1376,1087" to="1397,1272" strokecolor="fuchsia" strokeweight=".55pt"/>
              <v:line id="_x0000_s8124" style="position:absolute;flip:x" from="1397,1080" to="1398,1087" strokecolor="fuchsia" strokeweight=".55pt"/>
              <v:line id="_x0000_s8125" style="position:absolute" from="1376,1272" to="1459,1322" strokecolor="fuchsia" strokeweight="1.1pt"/>
              <v:line id="_x0000_s8126" style="position:absolute" from="1398,1080" to="1486,1088" strokecolor="fuchsia" strokeweight="1.1pt"/>
              <v:line id="_x0000_s8127" style="position:absolute;flip:y" from="1459,1097" to="1485,1322" strokecolor="fuchsia" strokeweight=".55pt"/>
              <v:line id="_x0000_s8128" style="position:absolute;flip:x" from="1485,1088" to="1486,1097" strokecolor="fuchsia" strokeweight=".55pt"/>
              <v:line id="_x0000_s8129" style="position:absolute" from="1459,1322" to="1542,1365" strokecolor="fuchsia" strokeweight="1.1pt"/>
              <v:line id="_x0000_s8130" style="position:absolute" from="1486,1088" to="1573,1097" strokecolor="fuchsia" strokeweight="1.1pt"/>
              <v:line id="_x0000_s8131" style="position:absolute;flip:y" from="1542,1107" to="1572,1365" strokecolor="fuchsia" strokeweight=".55pt"/>
              <v:line id="_x0000_s8132" style="position:absolute;flip:x" from="1572,1097" to="1573,1107" strokecolor="fuchsia" strokeweight=".55pt"/>
              <v:line id="_x0000_s8133" style="position:absolute" from="1542,1365" to="1626,1407" strokecolor="fuchsia" strokeweight="1.1pt"/>
              <v:line id="_x0000_s8134" style="position:absolute" from="1573,1097" to="1661,1105" strokecolor="fuchsia" strokeweight="1.1pt"/>
              <v:line id="_x0000_s8135" style="position:absolute;flip:y" from="1626,1117" to="1660,1407" strokecolor="fuchsia" strokeweight=".55pt"/>
              <v:line id="_x0000_s8136" style="position:absolute;flip:x" from="1660,1105" to="1661,1117" strokecolor="fuchsia" strokeweight=".55pt"/>
              <v:line id="_x0000_s8137" style="position:absolute" from="1626,1407" to="1710,1444" strokecolor="fuchsia" strokeweight="1.1pt"/>
              <v:line id="_x0000_s8138" style="position:absolute" from="1661,1105" to="1748,1114" strokecolor="fuchsia" strokeweight="1.1pt"/>
              <v:line id="_x0000_s8139" style="position:absolute;flip:y" from="1710,1127" to="1747,1444" strokecolor="fuchsia" strokeweight=".55pt"/>
              <v:line id="_x0000_s8140" style="position:absolute;flip:x" from="1747,1114" to="1748,1127" strokecolor="fuchsia" strokeweight=".55pt"/>
              <v:line id="_x0000_s8141" style="position:absolute" from="1710,1444" to="1795,1477" strokecolor="fuchsia" strokeweight="1.1pt"/>
              <v:line id="_x0000_s8142" style="position:absolute" from="1748,1114" to="1836,1123" strokecolor="fuchsia" strokeweight="1.1pt"/>
              <v:line id="_x0000_s8143" style="position:absolute;flip:y" from="1795,1137" to="1834,1477" strokecolor="fuchsia" strokeweight=".55pt"/>
              <v:line id="_x0000_s8144" style="position:absolute;flip:x" from="1834,1123" to="1836,1137" strokecolor="fuchsia" strokeweight=".55pt"/>
              <v:line id="_x0000_s8145" style="position:absolute" from="1795,1477" to="1880,1510" strokecolor="fuchsia" strokeweight="1.1pt"/>
              <v:line id="_x0000_s8146" style="position:absolute" from="1836,1123" to="1924,1132" strokecolor="fuchsia" strokeweight="1.1pt"/>
              <v:line id="_x0000_s8147" style="position:absolute;flip:y" from="1880,1147" to="1922,1510" strokecolor="fuchsia" strokeweight=".55pt"/>
              <v:line id="_x0000_s8148" style="position:absolute;flip:x" from="1922,1132" to="1924,1147" strokecolor="fuchsia" strokeweight=".55pt"/>
              <v:line id="_x0000_s8149" style="position:absolute" from="1880,1510" to="1966,1535" strokecolor="fuchsia" strokeweight="1.1pt"/>
              <v:line id="_x0000_s8150" style="position:absolute" from="1924,1132" to="2011,1141" strokecolor="fuchsia" strokeweight="1.1pt"/>
              <v:line id="_x0000_s8151" style="position:absolute;flip:y" from="1966,1158" to="2009,1535" strokecolor="fuchsia" strokeweight=".55pt"/>
              <v:line id="_x0000_s8152" style="position:absolute;flip:x" from="2009,1141" to="2011,1158" strokecolor="fuchsia" strokeweight=".55pt"/>
              <v:line id="_x0000_s8153" style="position:absolute" from="1966,1535" to="2051,1560" strokecolor="fuchsia" strokeweight="1.1pt"/>
              <v:line id="_x0000_s8154" style="position:absolute" from="2011,1141" to="2099,1150" strokecolor="fuchsia" strokeweight="1.1pt"/>
              <v:line id="_x0000_s8155" style="position:absolute;flip:y" from="2051,1168" to="2097,1560" strokecolor="fuchsia" strokeweight=".55pt"/>
              <v:line id="_x0000_s8156" style="position:absolute;flip:x" from="2097,1150" to="2099,1168" strokecolor="fuchsia" strokeweight=".55pt"/>
              <v:line id="_x0000_s8157" style="position:absolute" from="2051,1560" to="2138,1580" strokecolor="fuchsia" strokeweight="1.1pt"/>
              <v:line id="_x0000_s8158" style="position:absolute" from="2099,1150" to="2186,1159" strokecolor="fuchsia" strokeweight="1.1pt"/>
              <v:line id="_x0000_s8159" style="position:absolute;flip:y" from="2138,1178" to="2184,1580" strokecolor="fuchsia" strokeweight=".55pt"/>
              <v:line id="_x0000_s8160" style="position:absolute;flip:x" from="2184,1159" to="2186,1178" strokecolor="fuchsia" strokeweight=".55pt"/>
              <v:line id="_x0000_s8161" style="position:absolute" from="2138,1580" to="2224,1596" strokecolor="fuchsia" strokeweight="1.1pt"/>
              <v:line id="_x0000_s8162" style="position:absolute" from="2186,1159" to="2274,1168" strokecolor="fuchsia" strokeweight="1.1pt"/>
              <v:line id="_x0000_s8163" style="position:absolute;flip:y" from="2224,1188" to="2271,1596" strokecolor="fuchsia" strokeweight=".55pt"/>
              <v:line id="_x0000_s8164" style="position:absolute;flip:x" from="2271,1168" to="2274,1188" strokecolor="fuchsia" strokeweight=".55pt"/>
              <v:line id="_x0000_s8165" style="position:absolute" from="2224,1596" to="2311,1612" strokecolor="fuchsia" strokeweight="1.1pt"/>
              <v:line id="_x0000_s8166" style="position:absolute" from="2274,1168" to="2361,1178" strokecolor="fuchsia" strokeweight="1.1pt"/>
              <v:line id="_x0000_s8167" style="position:absolute;flip:y" from="2311,1198" to="2359,1612" strokecolor="fuchsia" strokeweight=".55pt"/>
              <v:line id="_x0000_s8168" style="position:absolute;flip:x" from="2359,1178" to="2361,1198" strokecolor="fuchsia" strokeweight=".55pt"/>
              <v:line id="_x0000_s8169" style="position:absolute" from="2311,1612" to="2399,1619" strokecolor="fuchsia" strokeweight="1.1pt"/>
              <v:line id="_x0000_s8170" style="position:absolute" from="2361,1178" to="2449,1187" strokecolor="fuchsia" strokeweight="1.1pt"/>
              <v:line id="_x0000_s8171" style="position:absolute;flip:y" from="2399,1208" to="2446,1619" strokecolor="fuchsia" strokeweight=".55pt"/>
              <v:line id="_x0000_s8172" style="position:absolute;flip:x" from="2446,1187" to="2449,1208" strokecolor="fuchsia" strokeweight=".55pt"/>
              <v:line id="_x0000_s8173" style="position:absolute" from="2399,1619" to="2486,1627" strokecolor="fuchsia" strokeweight="1.1pt"/>
              <v:line id="_x0000_s8174" style="position:absolute" from="2449,1187" to="2536,1197" strokecolor="fuchsia" strokeweight="1.1pt"/>
              <v:line id="_x0000_s8175" style="position:absolute;flip:y" from="2486,1218" to="2534,1627" strokecolor="fuchsia" strokeweight=".55pt"/>
              <v:line id="_x0000_s8176" style="position:absolute;flip:x" from="2534,1197" to="2536,1218" strokecolor="fuchsia" strokeweight=".55pt"/>
              <v:line id="_x0000_s8177" style="position:absolute" from="2486,1627" to="2575,1630" strokecolor="fuchsia" strokeweight="1.1pt"/>
              <v:line id="_x0000_s8178" style="position:absolute" from="2536,1197" to="2624,1206" strokecolor="fuchsia" strokeweight="1.1pt"/>
              <v:line id="_x0000_s8179" style="position:absolute;flip:y" from="2575,1228" to="2621,1630" strokecolor="fuchsia" strokeweight=".55pt"/>
              <v:line id="_x0000_s8180" style="position:absolute;flip:x" from="2621,1206" to="2624,1228" strokecolor="fuchsia" strokeweight=".55pt"/>
              <v:line id="_x0000_s8181" style="position:absolute;flip:y" from="2575,1628" to="2663,1630" strokecolor="fuchsia" strokeweight="1.1pt"/>
              <v:line id="_x0000_s8182" style="position:absolute" from="2624,1206" to="2711,1216" strokecolor="fuchsia" strokeweight="1.1pt"/>
              <v:line id="_x0000_s8183" style="position:absolute;flip:y" from="2663,1238" to="2709,1628" strokecolor="fuchsia" strokeweight=".55pt"/>
              <v:line id="_x0000_s8184" style="position:absolute;flip:x" from="2709,1216" to="2711,1238" strokecolor="fuchsia" strokeweight=".55pt"/>
              <v:line id="_x0000_s8185" style="position:absolute;flip:y" from="2663,1627" to="2752,1628" strokecolor="fuchsia" strokeweight="1.1pt"/>
              <v:line id="_x0000_s8186" style="position:absolute" from="2711,1216" to="2799,1225" strokecolor="fuchsia" strokeweight="1.1pt"/>
              <v:line id="_x0000_s8187" style="position:absolute;flip:y" from="2752,1248" to="2796,1627" strokecolor="fuchsia" strokeweight=".55pt"/>
              <v:line id="_x0000_s8188" style="position:absolute;flip:x" from="2796,1225" to="2799,1248" strokecolor="fuchsia" strokeweight=".55pt"/>
              <v:line id="_x0000_s8189" style="position:absolute;flip:y" from="2752,1617" to="2842,1627" strokecolor="fuchsia" strokeweight="1.1pt"/>
              <v:line id="_x0000_s8190" style="position:absolute" from="2799,1225" to="2886,1235" strokecolor="fuchsia" strokeweight="1.1pt"/>
              <v:line id="_x0000_s8191" style="position:absolute;flip:y" from="2842,1258" to="2883,1617" strokecolor="fuchsia" strokeweight=".55pt"/>
              <v:line id="_x0000_s8192" style="position:absolute;flip:x" from="2883,1235" to="2886,1258" strokecolor="fuchsia" strokeweight=".55pt"/>
              <v:line id="_x0000_s8193" style="position:absolute;flip:y" from="2842,1607" to="2932,1617" strokecolor="fuchsia" strokeweight="1.1pt"/>
              <v:line id="_x0000_s8194" style="position:absolute" from="2886,1235" to="2974,1245" strokecolor="fuchsia" strokeweight="1.1pt"/>
              <v:line id="_x0000_s8195" style="position:absolute;flip:y" from="2932,1268" to="2971,1607" strokecolor="fuchsia" strokeweight=".55pt"/>
              <v:line id="_x0000_s8196" style="position:absolute;flip:x" from="2971,1245" to="2974,1268" strokecolor="fuchsia" strokeweight=".55pt"/>
              <v:line id="_x0000_s8197" style="position:absolute;flip:y" from="2932,1592" to="3022,1607" strokecolor="fuchsia" strokeweight="1.1pt"/>
              <v:line id="_x0000_s8198" style="position:absolute" from="2974,1245" to="3061,1255" strokecolor="fuchsia" strokeweight="1.1pt"/>
              <v:line id="_x0000_s8199" style="position:absolute;flip:y" from="3022,1279" to="3058,1592" strokecolor="fuchsia" strokeweight=".55pt"/>
              <v:line id="_x0000_s8200" style="position:absolute;flip:x" from="3058,1255" to="3061,1279" strokecolor="fuchsia" strokeweight=".55pt"/>
              <v:line id="_x0000_s8201" style="position:absolute;flip:y" from="3022,1573" to="3113,1592" strokecolor="fuchsia" strokeweight="1.1pt"/>
              <v:line id="_x0000_s8202" style="position:absolute" from="3061,1255" to="3148,1265" strokecolor="fuchsia" strokeweight="1.1pt"/>
              <v:line id="_x0000_s8203" style="position:absolute;flip:y" from="3113,1289" to="3146,1573" strokecolor="fuchsia" strokeweight=".55pt"/>
              <v:line id="_x0000_s8204" style="position:absolute;flip:x" from="3146,1265" to="3148,1289" strokecolor="fuchsia" strokeweight=".55pt"/>
              <v:line id="_x0000_s8205" style="position:absolute;flip:y" from="3113,1554" to="3204,1573" strokecolor="fuchsia" strokeweight="1.1pt"/>
              <v:line id="_x0000_s8206" style="position:absolute" from="3148,1265" to="3236,1276" strokecolor="fuchsia" strokeweight="1.1pt"/>
              <v:line id="_x0000_s8207" style="position:absolute;flip:y" from="3204,1299" to="3233,1554" strokecolor="fuchsia" strokeweight=".55pt"/>
              <v:line id="_x0000_s8208" style="position:absolute;flip:x" from="3233,1276" to="3236,1299" strokecolor="fuchsia" strokeweight=".55pt"/>
              <v:line id="_x0000_s8209" style="position:absolute;flip:y" from="3204,1527" to="3295,1554" strokecolor="fuchsia" strokeweight="1.1pt"/>
              <v:line id="_x0000_s8210" style="position:absolute" from="3236,1276" to="3323,1286" strokecolor="fuchsia" strokeweight="1.1pt"/>
              <v:line id="_x0000_s8211" style="position:absolute;flip:y" from="3295,1309" to="3321,1527" strokecolor="fuchsia" strokeweight=".55pt"/>
              <v:line id="_x0000_s8212" style="position:absolute;flip:x" from="3321,1286" to="3323,1309" strokecolor="fuchsia" strokeweight=".55pt"/>
              <v:line id="_x0000_s8213" style="position:absolute;flip:y" from="3295,1500" to="3387,1527" strokecolor="fuchsia" strokeweight="1.1pt"/>
              <v:line id="_x0000_s8214" style="position:absolute" from="3323,1286" to="3412,1296" strokecolor="fuchsia" strokeweight="1.1pt"/>
              <v:line id="_x0000_s8215" style="position:absolute;flip:y" from="3387,1319" to="3409,1500" strokecolor="fuchsia" strokeweight=".55pt"/>
              <v:line id="_x0000_s8216" style="position:absolute;flip:x" from="3409,1296" to="3412,1319" strokecolor="fuchsia" strokeweight=".55pt"/>
              <v:line id="_x0000_s8217" style="position:absolute;flip:y" from="3387,1467" to="3480,1500" strokecolor="fuchsia" strokeweight="1.1pt"/>
              <v:line id="_x0000_s8218" style="position:absolute" from="3412,1296" to="3499,1307" strokecolor="fuchsia" strokeweight="1.1pt"/>
              <v:line id="_x0000_s8219" style="position:absolute;flip:y" from="3480,1329" to="3496,1467" strokecolor="fuchsia" strokeweight=".55pt"/>
              <v:line id="_x0000_s8220" style="position:absolute;flip:x" from="3496,1307" to="3499,1329" strokecolor="fuchsia" strokeweight=".55pt"/>
              <v:line id="_x0000_s8221" style="position:absolute;flip:y" from="3480,1432" to="3573,1467" strokecolor="fuchsia" strokeweight="1.1pt"/>
              <v:line id="_x0000_s8222" style="position:absolute" from="3499,1307" to="3586,1317" strokecolor="fuchsia" strokeweight="1.1pt"/>
              <v:line id="_x0000_s8223" style="position:absolute;flip:y" from="3573,1339" to="3584,1432" strokecolor="fuchsia" strokeweight=".55pt"/>
              <v:line id="_x0000_s8224" style="position:absolute;flip:x" from="3584,1317" to="3586,1339" strokecolor="fuchsia" strokeweight=".55pt"/>
              <v:line id="_x0000_s8225" style="position:absolute;flip:y" from="3573,1400" to="3665,1432" strokecolor="fuchsia" strokeweight="1.1pt"/>
              <v:line id="_x0000_s8226" style="position:absolute" from="3586,1317" to="3674,1324" strokecolor="fuchsia" strokeweight="1.1pt"/>
              <v:line id="_x0000_s8227" style="position:absolute;flip:y" from="3665,1349" to="3671,1400" strokecolor="fuchsia" strokeweight=".55pt"/>
              <v:line id="_x0000_s8228" style="position:absolute;flip:x" from="3671,1324" to="3674,1349" strokecolor="fuchsia" strokeweight=".55pt"/>
              <v:line id="_x0000_s8229" style="position:absolute" from="3665,1400" to="3753,1408" strokecolor="fuchsia" strokeweight="1.1pt"/>
              <v:line id="_x0000_s8230" style="position:absolute;flip:y" from="3674,1282" to="3768,1324" strokecolor="fuchsia" strokeweight="1.1pt"/>
              <v:line id="_x0000_s8231" style="position:absolute;flip:y" from="3753,1359" to="3759,1408" strokecolor="fuchsia" strokeweight=".55pt"/>
              <v:line id="_x0000_s8232" style="position:absolute;flip:x" from="3759,1282" to="3768,1359" strokecolor="fuchsia" strokeweight=".55pt"/>
              <v:line id="_x0000_s8233" style="position:absolute" from="3753,1408" to="3841,1417" strokecolor="fuchsia" strokeweight="1.1pt"/>
              <v:line id="_x0000_s8234" style="position:absolute;flip:y" from="3768,1239" to="3861,1282" strokecolor="fuchsia" strokeweight="1.1pt"/>
              <v:line id="_x0000_s8235" style="position:absolute;flip:y" from="3841,1369" to="3846,1417" strokecolor="fuchsia" strokeweight=".55pt"/>
              <v:line id="_x0000_s8236" style="position:absolute;flip:x" from="3846,1239" to="3861,1369" strokecolor="fuchsia" strokeweight=".55pt"/>
              <v:line id="_x0000_s8237" style="position:absolute" from="3841,1417" to="3928,1425" strokecolor="fuchsia" strokeweight="1.1pt"/>
              <v:line id="_x0000_s8238" style="position:absolute;flip:y" from="3861,1192" to="3955,1239" strokecolor="fuchsia" strokeweight="1.1pt"/>
              <v:line id="_x0000_s8239" style="position:absolute;flip:y" from="3928,1379" to="3933,1425" strokecolor="fuchsia" strokeweight=".55pt"/>
              <v:line id="_x0000_s8240" style="position:absolute;flip:x" from="3933,1192" to="3955,1379" strokecolor="fuchsia" strokeweight=".55pt"/>
              <v:line id="_x0000_s8241" style="position:absolute" from="3928,1425" to="4016,1433" strokecolor="fuchsia" strokeweight="1.1pt"/>
              <v:line id="_x0000_s8242" style="position:absolute;flip:y" from="3955,1142" to="4049,1192" strokecolor="fuchsia" strokeweight="1.1pt"/>
              <v:line id="_x0000_s8243" style="position:absolute;flip:y" from="4016,1389" to="4021,1433" strokecolor="fuchsia" strokeweight=".55pt"/>
              <v:line id="_x0000_s8244" style="position:absolute;flip:x" from="4021,1142" to="4049,1389" strokecolor="fuchsia" strokeweight=".55pt"/>
              <v:line id="_x0000_s8245" style="position:absolute" from="4016,1433" to="4104,1441" strokecolor="fuchsia" strokeweight="1.1pt"/>
              <v:line id="_x0000_s8246" style="position:absolute;flip:y" from="4049,1090" to="4144,1142" strokecolor="fuchsia" strokeweight="1.1pt"/>
              <v:line id="_x0000_s8247" style="position:absolute;flip:y" from="4104,1400" to="4108,1441" strokecolor="fuchsia" strokeweight=".55pt"/>
              <v:line id="_x0000_s8248" style="position:absolute;flip:x" from="4108,1090" to="4144,1400" strokecolor="fuchsia" strokeweight=".55pt"/>
              <v:line id="_x0000_s8249" style="position:absolute" from="4104,1441" to="4191,1453" strokecolor="fuchsia" strokeweight="1.1pt"/>
              <v:line id="_x0000_s8250" style="position:absolute;flip:y" from="4144,1027" to="4240,1090" strokecolor="fuchsia" strokeweight="1.1pt"/>
              <v:line id="_x0000_s8251" style="position:absolute;flip:y" from="4191,1410" to="4196,1453" strokecolor="fuchsia" strokeweight=".55pt"/>
              <v:line id="_x0000_s8252" style="position:absolute;flip:x" from="4196,1027" to="4240,1410" strokecolor="fuchsia" strokeweight=".55pt"/>
              <v:line id="_x0000_s8253" style="position:absolute" from="4191,1453" to="4278,1466" strokecolor="fuchsia" strokeweight="1.1pt"/>
              <v:line id="_x0000_s8254" style="position:absolute;flip:y" from="4240,963" to="4336,1027" strokecolor="fuchsia" strokeweight="1.1pt"/>
              <v:line id="_x0000_s8255" style="position:absolute;flip:y" from="4278,1420" to="4283,1466" strokecolor="fuchsia" strokeweight=".55pt"/>
              <v:line id="_x0000_s8256" style="position:absolute;flip:x" from="4283,963" to="4336,1420" strokecolor="fuchsia" strokeweight=".55pt"/>
              <v:line id="_x0000_s8257" style="position:absolute" from="4278,1466" to="4365,1479" strokecolor="fuchsia" strokeweight="1.1pt"/>
              <v:line id="_x0000_s8258" style="position:absolute;flip:y" from="4336,894" to="4432,963" strokecolor="fuchsia" strokeweight="1.1pt"/>
              <v:line id="_x0000_s8259" style="position:absolute;flip:y" from="4365,1430" to="4371,1479" strokecolor="fuchsia" strokeweight=".55pt"/>
              <v:line id="_x0000_s8260" style="position:absolute;flip:x" from="4371,894" to="4432,1430" strokecolor="fuchsia" strokeweight=".55pt"/>
              <v:line id="_x0000_s8261" style="position:absolute" from="4365,1479" to="4452,1492" strokecolor="fuchsia" strokeweight="1.1pt"/>
              <v:line id="_x0000_s8262" style="position:absolute;flip:y" from="4432,822" to="4529,894" strokecolor="fuchsia" strokeweight="1.1pt"/>
              <v:line id="_x0000_s8263" style="position:absolute;flip:y" from="4452,1440" to="4458,1492" strokecolor="fuchsia" strokeweight=".55pt"/>
              <v:line id="_x0000_s8264" style="position:absolute;flip:x" from="4458,822" to="4529,1440" strokecolor="fuchsia" strokeweight=".55pt"/>
              <v:line id="_x0000_s8265" style="position:absolute" from="4452,1492" to="4531,1504" strokecolor="fuchsia" strokeweight="1.1pt"/>
              <v:line id="_x0000_s8266" style="position:absolute;flip:y" from="4529,756" to="4617,822" strokecolor="fuchsia" strokeweight="1.1pt"/>
              <v:line id="_x0000_s8267" style="position:absolute;flip:y" from="4531,1449" to="4537,1504" strokecolor="fuchsia" strokeweight="1.1pt"/>
              <v:line id="_x0000_s8268" style="position:absolute;flip:x" from="4537,756" to="4617,1449" strokecolor="fuchsia" strokeweight="1.1pt"/>
              <v:rect id="_x0000_s8269" style="position:absolute;left:4302;top:1499;width:351;height:385;mso-wrap-style:none;v-text-anchor:top" filled="f" stroked="f">
                <v:textbox style="mso-next-textbox:#_x0000_s8269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color w:val="FF00FF"/>
                          <w:sz w:val="14"/>
                          <w:szCs w:val="14"/>
                          <w:lang w:val="en-US"/>
                        </w:rPr>
                        <w:t>0,408</w:t>
                      </w:r>
                    </w:p>
                  </w:txbxContent>
                </v:textbox>
              </v:rect>
              <v:rect id="_x0000_s8270" style="position:absolute;left:4366;top:598;width:397;height:385;mso-wrap-style:none;v-text-anchor:top" filled="f" stroked="f">
                <v:textbox style="mso-next-textbox:#_x0000_s8270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color w:val="FF00FF"/>
                          <w:sz w:val="14"/>
                          <w:szCs w:val="14"/>
                          <w:lang w:val="en-US"/>
                        </w:rPr>
                        <w:t>-5,059</w:t>
                      </w:r>
                    </w:p>
                  </w:txbxContent>
                </v:textbox>
              </v:rect>
              <v:line id="_x0000_s8271" style="position:absolute;flip:x" from="4531,1449" to="4537,1504" strokecolor="fuchsia" strokeweight="1.1pt"/>
              <v:line id="_x0000_s8272" style="position:absolute;flip:y" from="4537,756" to="4617,1449" strokecolor="fuchsia" strokeweight="1.1pt"/>
              <v:line id="_x0000_s8273" style="position:absolute" from="4531,1504" to="4619,1505" strokecolor="fuchsia" strokeweight="1.1pt"/>
              <v:line id="_x0000_s8274" style="position:absolute" from="4617,756" to="4695,848" strokecolor="fuchsia" strokeweight="1.1pt"/>
              <v:line id="_x0000_s8275" style="position:absolute;flip:y" from="4619,1458" to="4625,1504" strokecolor="fuchsia" strokeweight=".55pt"/>
              <v:line id="_x0000_s8276" style="position:absolute;flip:x" from="4625,848" to="4695,1458" strokecolor="fuchsia" strokeweight=".55pt"/>
              <v:line id="_x0000_s8277" style="position:absolute;flip:y" from="4619,1503" to="4708,1504" strokecolor="fuchsia" strokeweight="1.1pt"/>
              <v:line id="_x0000_s8278" style="position:absolute" from="4695,848" to="4773,941" strokecolor="fuchsia" strokeweight="1.1pt"/>
              <v:line id="_x0000_s8279" style="position:absolute;flip:y" from="4708,1468" to="4712,1503" strokecolor="fuchsia" strokeweight=".55pt"/>
              <v:line id="_x0000_s8280" style="position:absolute;flip:x" from="4712,941" to="4773,1468" strokecolor="fuchsia" strokeweight=".55pt"/>
              <v:line id="_x0000_s8281" style="position:absolute" from="4708,1503" to="4797,1504" strokecolor="fuchsia" strokeweight="1.1pt"/>
              <v:line id="_x0000_s8282" style="position:absolute" from="4773,941" to="4851,1029" strokecolor="fuchsia" strokeweight="1.1pt"/>
              <v:line id="_x0000_s8283" style="position:absolute;flip:y" from="4797,1478" to="4800,1504" strokecolor="fuchsia" strokeweight=".55pt"/>
              <v:line id="_x0000_s8284" style="position:absolute;flip:x" from="4800,1029" to="4851,1478" strokecolor="fuchsia" strokeweight=".55pt"/>
              <v:line id="_x0000_s8285" style="position:absolute" from="4797,1504" to="4885,1505" strokecolor="fuchsia" strokeweight="1.1pt"/>
              <v:line id="_x0000_s8286" style="position:absolute" from="4851,1029" to="4930,1113" strokecolor="fuchsia" strokeweight="1.1pt"/>
              <v:line id="_x0000_s8287" style="position:absolute;flip:y" from="4885,1488" to="4887,1505" strokecolor="fuchsia" strokeweight=".55pt"/>
              <v:line id="_x0000_s8288" style="position:absolute;flip:x" from="4887,1113" to="4930,1488" strokecolor="fuchsia" strokeweight=".55pt"/>
              <v:line id="_x0000_s8289" style="position:absolute" from="4885,1505" to="4974,1506" strokecolor="fuchsia" strokeweight="1.1pt"/>
              <v:line id="_x0000_s8290" style="position:absolute" from="4930,1113" to="5009,1197" strokecolor="fuchsia" strokeweight="1.1pt"/>
              <v:line id="_x0000_s8291" style="position:absolute;flip:y" from="4974,1498" to="4975,1506" strokecolor="fuchsia" strokeweight=".55pt"/>
              <v:line id="_x0000_s8292" style="position:absolute;flip:x" from="4974,1197" to="5009,1498" strokecolor="fuchsia" strokeweight=".55pt"/>
              <v:line id="_x0000_s8293" style="position:absolute" from="4974,1506" to="5061,1519" strokecolor="fuchsia" strokeweight="1.1pt"/>
            </v:group>
            <v:line id="_x0000_s8295" style="position:absolute" from="5009,1197" to="5090,1261" strokecolor="fuchsia" strokeweight="1.1pt"/>
            <v:line id="_x0000_s8296" style="position:absolute;flip:y" from="5061,1508" to="5062,1519" strokecolor="fuchsia" strokeweight=".55pt"/>
            <v:line id="_x0000_s8297" style="position:absolute;flip:x" from="5062,1261" to="5090,1508" strokecolor="fuchsia" strokeweight=".55pt"/>
            <v:line id="_x0000_s8298" style="position:absolute" from="5061,1519" to="5148,1532" strokecolor="fuchsia" strokeweight="1.1pt"/>
            <v:line id="_x0000_s8299" style="position:absolute" from="5090,1261" to="5172,1325" strokecolor="fuchsia" strokeweight="1.1pt"/>
            <v:line id="_x0000_s8300" style="position:absolute;flip:y" from="5148,1519" to="5149,1532" strokecolor="fuchsia" strokeweight=".55pt"/>
            <v:line id="_x0000_s8301" style="position:absolute;flip:x" from="5149,1325" to="5172,1519" strokecolor="fuchsia" strokeweight=".55pt"/>
            <v:line id="_x0000_s8302" style="position:absolute" from="5148,1532" to="5235,1545" strokecolor="fuchsia" strokeweight="1.1pt"/>
            <v:line id="_x0000_s8303" style="position:absolute" from="5172,1325" to="5253,1386" strokecolor="fuchsia" strokeweight="1.1pt"/>
            <v:line id="_x0000_s8304" style="position:absolute;flip:y" from="5235,1529" to="5237,1545" strokecolor="fuchsia" strokeweight=".55pt"/>
            <v:line id="_x0000_s8305" style="position:absolute;flip:x" from="5237,1386" to="5253,1529" strokecolor="fuchsia" strokeweight=".55pt"/>
            <v:line id="_x0000_s8306" style="position:absolute" from="5235,1545" to="5322,1558" strokecolor="fuchsia" strokeweight="1.1pt"/>
            <v:line id="_x0000_s8307" style="position:absolute" from="5253,1386" to="5335,1443" strokecolor="fuchsia" strokeweight="1.1pt"/>
            <v:line id="_x0000_s8308" style="position:absolute;flip:y" from="5322,1539" to="5324,1558" strokecolor="fuchsia" strokeweight=".55pt"/>
            <v:line id="_x0000_s8309" style="position:absolute;flip:x" from="5324,1443" to="5335,1539" strokecolor="fuchsia" strokeweight=".55pt"/>
            <v:line id="_x0000_s8310" style="position:absolute" from="5322,1558" to="5409,1571" strokecolor="fuchsia" strokeweight="1.1pt"/>
            <v:line id="_x0000_s8311" style="position:absolute" from="5335,1443" to="5417,1498" strokecolor="fuchsia" strokeweight="1.1pt"/>
            <v:line id="_x0000_s8312" style="position:absolute;flip:y" from="5409,1549" to="5412,1571" strokecolor="fuchsia" strokeweight=".55pt"/>
            <v:line id="_x0000_s8313" style="position:absolute;flip:x" from="5412,1498" to="5417,1549" strokecolor="fuchsia" strokeweight=".55pt"/>
            <v:line id="_x0000_s8314" style="position:absolute" from="5409,1571" to="5491,1628" strokecolor="fuchsia" strokeweight="1.1pt"/>
            <v:line id="_x0000_s8315" style="position:absolute" from="5417,1498" to="5505,1503" strokecolor="fuchsia" strokeweight="1.1pt"/>
            <v:line id="_x0000_s8316" style="position:absolute;flip:y" from="5491,1559" to="5499,1628" strokecolor="fuchsia" strokeweight=".55pt"/>
            <v:line id="_x0000_s8317" style="position:absolute;flip:x" from="5499,1503" to="5505,1559" strokecolor="fuchsia" strokeweight=".55pt"/>
            <v:line id="_x0000_s8318" style="position:absolute" from="5491,1628" to="5573,1686" strokecolor="fuchsia" strokeweight="1.1pt"/>
            <v:line id="_x0000_s8319" style="position:absolute" from="5505,1503" to="5593,1509" strokecolor="fuchsia" strokeweight="1.1pt"/>
            <v:line id="_x0000_s8320" style="position:absolute;flip:y" from="5573,1569" to="5586,1686" strokecolor="fuchsia" strokeweight=".55pt"/>
            <v:line id="_x0000_s8321" style="position:absolute;flip:x" from="5586,1509" to="5593,1569" strokecolor="fuchsia" strokeweight=".55pt"/>
            <v:line id="_x0000_s8322" style="position:absolute" from="5573,1686" to="5655,1738" strokecolor="fuchsia" strokeweight="1.1pt"/>
            <v:line id="_x0000_s8323" style="position:absolute" from="5593,1509" to="5682,1514" strokecolor="fuchsia" strokeweight="1.1pt"/>
            <v:line id="_x0000_s8324" style="position:absolute;flip:y" from="5655,1579" to="5675,1738" strokecolor="fuchsia" strokeweight=".55pt"/>
            <v:line id="_x0000_s8325" style="position:absolute;flip:x" from="5675,1514" to="5682,1579" strokecolor="fuchsia" strokeweight=".55pt"/>
            <v:line id="_x0000_s8326" style="position:absolute" from="5655,1738" to="5739,1787" strokecolor="fuchsia" strokeweight="1.1pt"/>
            <v:line id="_x0000_s8327" style="position:absolute" from="5682,1514" to="5770,1521" strokecolor="fuchsia" strokeweight="1.1pt"/>
            <v:line id="_x0000_s8328" style="position:absolute;flip:y" from="5739,1589" to="5762,1787" strokecolor="fuchsia" strokeweight=".55pt"/>
            <v:line id="_x0000_s8329" style="position:absolute;flip:x" from="5762,1521" to="5770,1589" strokecolor="fuchsia" strokeweight=".55pt"/>
            <v:line id="_x0000_s8330" style="position:absolute" from="5739,1787" to="5822,1835" strokecolor="fuchsia" strokeweight="1.1pt"/>
            <v:line id="_x0000_s8331" style="position:absolute" from="5770,1521" to="5858,1527" strokecolor="fuchsia" strokeweight="1.1pt"/>
            <v:line id="_x0000_s8332" style="position:absolute;flip:y" from="5822,1599" to="5850,1835" strokecolor="fuchsia" strokeweight=".55pt"/>
            <v:line id="_x0000_s8333" style="position:absolute;flip:x" from="5850,1527" to="5858,1599" strokecolor="fuchsia" strokeweight=".55pt"/>
            <v:line id="_x0000_s8334" style="position:absolute" from="5822,1835" to="5906,1874" strokecolor="fuchsia" strokeweight="1.1pt"/>
            <v:line id="_x0000_s8335" style="position:absolute" from="5858,1527" to="5946,1535" strokecolor="fuchsia" strokeweight="1.1pt"/>
            <v:line id="_x0000_s8336" style="position:absolute;flip:y" from="5906,1609" to="5937,1874" strokecolor="fuchsia" strokeweight=".55pt"/>
            <v:line id="_x0000_s8337" style="position:absolute;flip:x" from="5937,1535" to="5946,1609" strokecolor="fuchsia" strokeweight=".55pt"/>
            <v:line id="_x0000_s8338" style="position:absolute" from="5906,1874" to="5990,1914" strokecolor="fuchsia" strokeweight="1.1pt"/>
            <v:line id="_x0000_s8339" style="position:absolute" from="5946,1535" to="6033,1543" strokecolor="fuchsia" strokeweight="1.1pt"/>
            <v:line id="_x0000_s8340" style="position:absolute;flip:y" from="5990,1619" to="6024,1914" strokecolor="fuchsia" strokeweight=".55pt"/>
            <v:line id="_x0000_s8341" style="position:absolute;flip:x" from="6024,1543" to="6033,1619" strokecolor="fuchsia" strokeweight=".55pt"/>
            <v:line id="_x0000_s8342" style="position:absolute" from="5990,1914" to="6075,1949" strokecolor="fuchsia" strokeweight="1.1pt"/>
            <v:line id="_x0000_s8343" style="position:absolute" from="6033,1543" to="6121,1551" strokecolor="fuchsia" strokeweight="1.1pt"/>
            <v:line id="_x0000_s8344" style="position:absolute;flip:y" from="6075,1629" to="6112,1949" strokecolor="fuchsia" strokeweight=".55pt"/>
            <v:line id="_x0000_s8345" style="position:absolute;flip:x" from="6112,1551" to="6121,1629" strokecolor="fuchsia" strokeweight=".55pt"/>
            <v:line id="_x0000_s8346" style="position:absolute" from="6075,1949" to="6160,1980" strokecolor="fuchsia" strokeweight="1.1pt"/>
            <v:line id="_x0000_s8347" style="position:absolute" from="6121,1551" to="6209,1560" strokecolor="fuchsia" strokeweight="1.1pt"/>
            <v:line id="_x0000_s8348" style="position:absolute;flip:y" from="6160,1640" to="6199,1980" strokecolor="fuchsia" strokeweight=".55pt"/>
            <v:line id="_x0000_s8349" style="position:absolute;flip:x" from="6199,1560" to="6209,1640" strokecolor="fuchsia" strokeweight=".55pt"/>
            <v:line id="_x0000_s8350" style="position:absolute" from="6160,1980" to="6245,2011" strokecolor="fuchsia" strokeweight="1.1pt"/>
            <v:line id="_x0000_s8351" style="position:absolute" from="6209,1560" to="6296,1568" strokecolor="fuchsia" strokeweight="1.1pt"/>
            <v:line id="_x0000_s8352" style="position:absolute;flip:y" from="6245,1650" to="6287,2011" strokecolor="fuchsia" strokeweight=".55pt"/>
            <v:line id="_x0000_s8353" style="position:absolute;flip:x" from="6287,1568" to="6296,1650" strokecolor="fuchsia" strokeweight=".55pt"/>
            <v:line id="_x0000_s8354" style="position:absolute" from="6245,2011" to="6331,2033" strokecolor="fuchsia" strokeweight="1.1pt"/>
            <v:line id="_x0000_s8355" style="position:absolute" from="6296,1568" to="6384,1578" strokecolor="fuchsia" strokeweight="1.1pt"/>
            <v:line id="_x0000_s8356" style="position:absolute;flip:y" from="6331,1660" to="6374,2033" strokecolor="fuchsia" strokeweight=".55pt"/>
            <v:line id="_x0000_s8357" style="position:absolute;flip:x" from="6374,1578" to="6384,1660" strokecolor="fuchsia" strokeweight=".55pt"/>
            <v:line id="_x0000_s8358" style="position:absolute" from="6331,2033" to="6417,2056" strokecolor="fuchsia" strokeweight="1.1pt"/>
            <v:line id="_x0000_s8359" style="position:absolute" from="6384,1578" to="6471,1588" strokecolor="fuchsia" strokeweight="1.1pt"/>
            <v:line id="_x0000_s8360" style="position:absolute;flip:y" from="6417,1670" to="6462,2056" strokecolor="fuchsia" strokeweight=".55pt"/>
            <v:line id="_x0000_s8361" style="position:absolute;flip:x" from="6462,1588" to="6471,1670" strokecolor="fuchsia" strokeweight=".55pt"/>
            <v:line id="_x0000_s8362" style="position:absolute" from="6417,2056" to="6504,2073" strokecolor="fuchsia" strokeweight="1.1pt"/>
            <v:line id="_x0000_s8363" style="position:absolute" from="6471,1588" to="6558,1599" strokecolor="fuchsia" strokeweight="1.1pt"/>
            <v:line id="_x0000_s8364" style="position:absolute;flip:y" from="6504,1680" to="6549,2073" strokecolor="fuchsia" strokeweight=".55pt"/>
            <v:line id="_x0000_s8365" style="position:absolute;flip:x" from="6549,1599" to="6558,1680" strokecolor="fuchsia" strokeweight=".55pt"/>
            <v:line id="_x0000_s8366" style="position:absolute" from="6504,2073" to="6591,2087" strokecolor="fuchsia" strokeweight="1.1pt"/>
            <v:line id="_x0000_s8367" style="position:absolute" from="6558,1599" to="6646,1610" strokecolor="fuchsia" strokeweight="1.1pt"/>
            <v:line id="_x0000_s8368" style="position:absolute;flip:y" from="6591,1690" to="6636,2087" strokecolor="fuchsia" strokeweight=".55pt"/>
            <v:line id="_x0000_s8369" style="position:absolute;flip:x" from="6636,1610" to="6646,1690" strokecolor="fuchsia" strokeweight=".55pt"/>
            <v:line id="_x0000_s8370" style="position:absolute" from="6591,2087" to="6678,2100" strokecolor="fuchsia" strokeweight="1.1pt"/>
            <v:line id="_x0000_s8371" style="position:absolute" from="6646,1610" to="6733,1622" strokecolor="fuchsia" strokeweight="1.1pt"/>
            <v:line id="_x0000_s8372" style="position:absolute;flip:y" from="6678,1700" to="6724,2100" strokecolor="fuchsia" strokeweight=".55pt"/>
            <v:line id="_x0000_s8373" style="position:absolute;flip:x" from="6724,1622" to="6733,1700" strokecolor="fuchsia" strokeweight=".55pt"/>
            <v:line id="_x0000_s8374" style="position:absolute" from="6678,2100" to="6766,2105" strokecolor="fuchsia" strokeweight="1.1pt"/>
            <v:line id="_x0000_s8375" style="position:absolute" from="6733,1622" to="6820,1634" strokecolor="fuchsia" strokeweight="1.1pt"/>
            <v:line id="_x0000_s8376" style="position:absolute;flip:y" from="6766,1710" to="6811,2105" strokecolor="fuchsia" strokeweight=".55pt"/>
            <v:line id="_x0000_s8377" style="position:absolute;flip:x" from="6811,1634" to="6820,1710" strokecolor="fuchsia" strokeweight=".55pt"/>
            <v:line id="_x0000_s8378" style="position:absolute" from="6766,2105" to="6854,2110" strokecolor="fuchsia" strokeweight="1.1pt"/>
            <v:line id="_x0000_s8379" style="position:absolute" from="6820,1634" to="6907,1646" strokecolor="fuchsia" strokeweight="1.1pt"/>
            <v:line id="_x0000_s8380" style="position:absolute;flip:y" from="6854,1720" to="6899,2110" strokecolor="fuchsia" strokeweight=".55pt"/>
            <v:line id="_x0000_s8381" style="position:absolute;flip:x" from="6899,1646" to="6907,1720" strokecolor="fuchsia" strokeweight=".55pt"/>
            <v:line id="_x0000_s8382" style="position:absolute" from="6854,2110" to="6942,2111" strokecolor="fuchsia" strokeweight="1.1pt"/>
            <v:line id="_x0000_s8383" style="position:absolute" from="6907,1646" to="6994,1659" strokecolor="fuchsia" strokeweight="1.1pt"/>
            <v:line id="_x0000_s8384" style="position:absolute;flip:y" from="6942,1730" to="6986,2111" strokecolor="fuchsia" strokeweight=".55pt"/>
            <v:line id="_x0000_s8385" style="position:absolute;flip:x" from="6986,1659" to="6994,1730" strokecolor="fuchsia" strokeweight=".55pt"/>
            <v:line id="_x0000_s8386" style="position:absolute;flip:y" from="6942,2107" to="7031,2111" strokecolor="fuchsia" strokeweight="1.1pt"/>
            <v:line id="_x0000_s8387" style="position:absolute" from="6994,1659" to="7081,1673" strokecolor="fuchsia" strokeweight="1.1pt"/>
            <v:line id="_x0000_s8388" style="position:absolute;flip:y" from="7031,1740" to="7073,2107" strokecolor="fuchsia" strokeweight=".55pt"/>
            <v:line id="_x0000_s8389" style="position:absolute;flip:x" from="7073,1673" to="7081,1740" strokecolor="fuchsia" strokeweight=".55pt"/>
            <v:line id="_x0000_s8390" style="position:absolute;flip:y" from="7031,2103" to="7120,2107" strokecolor="fuchsia" strokeweight="1.1pt"/>
            <v:line id="_x0000_s8391" style="position:absolute" from="7081,1673" to="7168,1687" strokecolor="fuchsia" strokeweight="1.1pt"/>
            <v:line id="_x0000_s8392" style="position:absolute;flip:y" from="7120,1750" to="7161,2103" strokecolor="fuchsia" strokeweight=".55pt"/>
            <v:line id="_x0000_s8393" style="position:absolute;flip:x" from="7161,1687" to="7168,1750" strokecolor="fuchsia" strokeweight=".55pt"/>
            <v:line id="_x0000_s8394" style="position:absolute;flip:y" from="7120,2090" to="7210,2103" strokecolor="fuchsia" strokeweight="1.1pt"/>
            <v:line id="_x0000_s8395" style="position:absolute" from="7168,1687" to="7255,1701" strokecolor="fuchsia" strokeweight="1.1pt"/>
            <v:line id="_x0000_s8396" style="position:absolute;flip:y" from="7210,1761" to="7248,2090" strokecolor="fuchsia" strokeweight=".55pt"/>
            <v:line id="_x0000_s8397" style="position:absolute;flip:x" from="7248,1701" to="7255,1761" strokecolor="fuchsia" strokeweight=".55pt"/>
            <v:line id="_x0000_s8398" style="position:absolute;flip:y" from="7210,2078" to="7300,2090" strokecolor="fuchsia" strokeweight="1.1pt"/>
            <v:line id="_x0000_s8399" style="position:absolute" from="7255,1701" to="7342,1716" strokecolor="fuchsia" strokeweight="1.1pt"/>
            <v:line id="_x0000_s8400" style="position:absolute;flip:y" from="7300,1771" to="7336,2078" strokecolor="fuchsia" strokeweight=".55pt"/>
            <v:line id="_x0000_s8401" style="position:absolute;flip:x" from="7336,1716" to="7342,1771" strokecolor="fuchsia" strokeweight=".55pt"/>
            <v:line id="_x0000_s8402" style="position:absolute;flip:y" from="7300,2061" to="7391,2078" strokecolor="fuchsia" strokeweight="1.1pt"/>
            <v:line id="_x0000_s8403" style="position:absolute" from="7342,1716" to="7429,1731" strokecolor="fuchsia" strokeweight="1.1pt"/>
            <v:line id="_x0000_s8404" style="position:absolute;flip:y" from="7391,1781" to="7423,2061" strokecolor="fuchsia" strokeweight=".55pt"/>
            <v:line id="_x0000_s8405" style="position:absolute;flip:x" from="7423,1731" to="7429,1781" strokecolor="fuchsia" strokeweight=".55pt"/>
            <v:line id="_x0000_s8406" style="position:absolute;flip:y" from="7391,2040" to="7482,2061" strokecolor="fuchsia" strokeweight="1.1pt"/>
            <v:line id="_x0000_s8407" style="position:absolute" from="7429,1731" to="7516,1747" strokecolor="fuchsia" strokeweight="1.1pt"/>
            <v:line id="_x0000_s8408" style="position:absolute;flip:y" from="7482,1791" to="7511,2040" strokecolor="fuchsia" strokeweight=".55pt"/>
            <v:line id="_x0000_s8409" style="position:absolute;flip:x" from="7511,1747" to="7516,1791" strokecolor="fuchsia" strokeweight=".55pt"/>
            <v:line id="_x0000_s8410" style="position:absolute;flip:y" from="7482,2018" to="7573,2040" strokecolor="fuchsia" strokeweight="1.1pt"/>
            <v:line id="_x0000_s8411" style="position:absolute" from="7516,1747" to="7602,1763" strokecolor="fuchsia" strokeweight="1.1pt"/>
            <v:line id="_x0000_s8412" style="position:absolute;flip:y" from="7573,1801" to="7598,2018" strokecolor="fuchsia" strokeweight=".55pt"/>
            <v:line id="_x0000_s8413" style="position:absolute;flip:x" from="7598,1763" to="7602,1801" strokecolor="fuchsia" strokeweight=".55pt"/>
            <v:line id="_x0000_s8414" style="position:absolute;flip:y" from="7573,1988" to="7665,2018" strokecolor="fuchsia" strokeweight="1.1pt"/>
            <v:line id="_x0000_s8415" style="position:absolute" from="7602,1763" to="7689,1781" strokecolor="fuchsia" strokeweight="1.1pt"/>
            <v:line id="_x0000_s8416" style="position:absolute;flip:y" from="7665,1811" to="7685,1988" strokecolor="fuchsia" strokeweight=".55pt"/>
            <v:line id="_x0000_s8417" style="position:absolute;flip:x" from="7685,1781" to="7689,1811" strokecolor="fuchsia" strokeweight=".55pt"/>
            <v:line id="_x0000_s8418" style="position:absolute;flip:y" from="7665,1958" to="7757,1988" strokecolor="fuchsia" strokeweight="1.1pt"/>
            <v:line id="_x0000_s8419" style="position:absolute" from="7689,1781" to="7776,1798" strokecolor="fuchsia" strokeweight="1.1pt"/>
            <v:line id="_x0000_s8420" style="position:absolute;flip:y" from="7757,1821" to="7773,1958" strokecolor="fuchsia" strokeweight=".55pt"/>
            <v:line id="_x0000_s8421" style="position:absolute;flip:x" from="7773,1798" to="7776,1821" strokecolor="fuchsia" strokeweight=".55pt"/>
            <v:line id="_x0000_s8422" style="position:absolute;flip:y" from="7757,1924" to="7850,1958" strokecolor="fuchsia" strokeweight="1.1pt"/>
            <v:line id="_x0000_s8423" style="position:absolute" from="7776,1798" to="7862,1815" strokecolor="fuchsia" strokeweight="1.1pt"/>
            <v:line id="_x0000_s8424" style="position:absolute;flip:y" from="7850,1831" to="7860,1924" strokecolor="fuchsia" strokeweight=".55pt"/>
            <v:line id="_x0000_s8425" style="position:absolute;flip:x" from="7860,1815" to="7862,1831" strokecolor="fuchsia" strokeweight=".55pt"/>
            <v:line id="_x0000_s8426" style="position:absolute;flip:y" from="7850,1885" to="7944,1924" strokecolor="fuchsia" strokeweight="1.1pt"/>
            <v:line id="_x0000_s8427" style="position:absolute" from="7862,1815" to="7950,1834" strokecolor="fuchsia" strokeweight="1.1pt"/>
            <v:line id="_x0000_s8428" style="position:absolute;flip:y" from="7944,1841" to="7949,1885" strokecolor="fuchsia" strokeweight=".55pt"/>
            <v:line id="_x0000_s8429" style="position:absolute;flip:x" from="7949,1834" to="7950,1841" strokecolor="fuchsia" strokeweight=".55pt"/>
            <v:line id="_x0000_s8430" style="position:absolute;flip:y" from="7944,1850" to="8028,1885" strokecolor="fuchsia" strokeweight="1.1pt"/>
            <v:line id="_x0000_s8431" style="position:absolute" from="7950,1834" to="8028,1850" strokecolor="fuchsia" strokeweight="1.1pt"/>
            <v:line id="_x0000_s8432" style="position:absolute" from="8028,1850" to="8029,1851" strokecolor="fuchsia" strokeweight="1.1pt"/>
            <v:line id="_x0000_s8433" style="position:absolute" from="8028,1850" to="8029,1851" strokecolor="fuchsia" strokeweight="1.1pt"/>
            <v:rect id="_x0000_s8434" style="position:absolute;left:4346;top:1520;width:351;height:385;mso-wrap-style:none;v-text-anchor:top" filled="f" stroked="f">
              <v:textbox style="mso-next-textbox:#_x0000_s8434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FF"/>
                        <w:sz w:val="14"/>
                        <w:szCs w:val="14"/>
                        <w:lang w:val="en-US"/>
                      </w:rPr>
                      <w:t>0,408</w:t>
                    </w:r>
                  </w:p>
                </w:txbxContent>
              </v:textbox>
            </v:rect>
            <v:rect id="_x0000_s8435" style="position:absolute;left:4410;top:619;width:397;height:385;mso-wrap-style:none;v-text-anchor:top" filled="f" stroked="f">
              <v:textbox style="mso-next-textbox:#_x0000_s8435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FF"/>
                        <w:sz w:val="14"/>
                        <w:szCs w:val="14"/>
                        <w:lang w:val="en-US"/>
                      </w:rPr>
                      <w:t>-5,059</w:t>
                    </w:r>
                  </w:p>
                </w:txbxContent>
              </v:textbox>
            </v:rect>
            <w10:anchorlock/>
          </v:group>
        </w:pic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TNĄCE-OBWIEDNIE:     </w:t>
      </w:r>
    </w:p>
    <w:p w:rsidR="007451D7" w:rsidRDefault="006D3398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  <w:pict>
          <v:group id="_x0000_s8438" editas="canvas" style="width:453.75pt;height:132.6pt;mso-position-horizontal-relative:char;mso-position-vertical-relative:line" coordsize="9075,2652">
            <o:lock v:ext="edit" aspectratio="t"/>
            <v:shape id="_x0000_s8437" type="#_x0000_t75" style="position:absolute;width:9075;height:2652" o:preferrelative="f">
              <v:fill o:detectmouseclick="t"/>
              <v:path o:extrusionok="t" o:connecttype="none"/>
              <o:lock v:ext="edit" text="t"/>
            </v:shape>
            <v:group id="_x0000_s8639" style="position:absolute;left:836;top:480;width:7324;height:2041" coordorigin="836,480" coordsize="7324,2041">
              <v:line id="_x0000_s8439" style="position:absolute" from="1047,1047" to="4537,1449" strokeweight="1.1pt"/>
              <v:rect id="_x0000_s8440" style="position:absolute;left:2716;top:1276;width:78;height:385;mso-wrap-style:none;v-text-anchor:top" filled="f" stroked="f">
                <v:textbox style="mso-next-textbox:#_x0000_s8440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line id="_x0000_s8441" style="position:absolute" from="4537,1449" to="8028,1850" strokeweight="1.1pt"/>
              <v:rect id="_x0000_s8442" style="position:absolute;left:6207;top:1677;width:78;height:385;mso-wrap-style:none;v-text-anchor:top" filled="f" stroked="f">
                <v:textbox style="mso-next-textbox:#_x0000_s8442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oval id="_x0000_s8443" style="position:absolute;left:7984;top:1806;width:88;height:88" fillcolor="black" strokeweight=".55pt"/>
              <v:oval id="_x0000_s8444" style="position:absolute;left:1003;top:1003;width:88;height:88" fillcolor="black" strokeweight=".55pt"/>
              <v:oval id="_x0000_s8445" style="position:absolute;left:4493;top:1405;width:88;height:87" fillcolor="black" strokeweight=".55pt"/>
              <v:shape id="_x0000_s8446" style="position:absolute;left:7895;top:1883;width:265;height:99" coordsize="265,198" path="m133,r88,198l44,198,133,xm265,198l,198r265,xe" filled="f" strokecolor="green" strokeweight=".55pt">
                <v:path arrowok="t"/>
                <o:lock v:ext="edit" verticies="t"/>
              </v:shape>
              <v:shape id="_x0000_s8447" style="position:absolute;left:7939;top:1883;width:177;height:99" coordsize="177,198" path="m89,r88,198l,198,89,xe" fillcolor="green" strokecolor="green" strokeweight=".55pt">
                <v:path arrowok="t"/>
              </v:shape>
              <v:shape id="_x0000_s8448" style="position:absolute;left:915;top:1080;width:265;height:143" coordsize="265,286" path="m132,r89,198l44,198,132,xm265,286l,286r265,xe" filled="f" strokecolor="green" strokeweight=".55pt">
                <v:path arrowok="t"/>
                <o:lock v:ext="edit" verticies="t"/>
              </v:shape>
              <v:shape id="_x0000_s8449" style="position:absolute;left:959;top:1080;width:177;height:99" coordsize="177,198" path="m88,r89,198l,198,88,xe" fillcolor="green" strokecolor="green" strokeweight=".55pt">
                <v:path arrowok="t"/>
              </v:shape>
              <v:shape id="_x0000_s8450" style="position:absolute;left:4405;top:1481;width:264;height:143" coordsize="264,286" path="m132,r88,198l44,198,132,xm264,286l,286r264,xe" filled="f" strokecolor="green" strokeweight=".55pt">
                <v:path arrowok="t"/>
                <o:lock v:ext="edit" verticies="t"/>
              </v:shape>
              <v:shape id="_x0000_s8451" style="position:absolute;left:4449;top:1481;width:176;height:99" coordsize="176,198" path="m88,r88,198l,198,88,xe" fillcolor="green" strokecolor="green" strokeweight=".55pt">
                <v:path arrowok="t"/>
              </v:shape>
              <v:line id="_x0000_s8452" style="position:absolute;flip:y" from="1047,617" to="1096,1047" strokecolor="fuchsia" strokeweight="1.1pt"/>
              <v:line id="_x0000_s8453" style="position:absolute;flip:x" from="1045,1047" to="1047,1063" strokecolor="fuchsia" strokeweight="1.1pt"/>
              <v:line id="_x0000_s8454" style="position:absolute" from="1096,617" to="1181,655" strokecolor="fuchsia" strokeweight="1.1pt"/>
              <v:line id="_x0000_s8455" style="position:absolute" from="1045,1063" to="1132,1072" strokecolor="fuchsia" strokeweight="1.1pt"/>
              <v:line id="_x0000_s8456" style="position:absolute;flip:x" from="1135,655" to="1181,1057" strokecolor="fuchsia" strokeweight=".55pt"/>
              <v:line id="_x0000_s8457" style="position:absolute;flip:y" from="1132,1057" to="1135,1072" strokecolor="fuchsia" strokeweight=".55pt"/>
              <v:line id="_x0000_s8458" style="position:absolute" from="1181,655" to="1266,693" strokecolor="fuchsia" strokeweight="1.1pt"/>
              <v:line id="_x0000_s8459" style="position:absolute" from="1132,1072" to="1221,1081" strokecolor="fuchsia" strokeweight="1.1pt"/>
              <v:line id="_x0000_s8460" style="position:absolute;flip:x" from="1222,693" to="1266,1067" strokecolor="fuchsia" strokeweight=".55pt"/>
              <v:line id="_x0000_s8461" style="position:absolute;flip:y" from="1221,1067" to="1222,1081" strokecolor="fuchsia" strokeweight=".55pt"/>
              <v:line id="_x0000_s8462" style="position:absolute" from="1266,693" to="1350,731" strokecolor="fuchsia" strokeweight="1.1pt"/>
              <v:line id="_x0000_s8463" style="position:absolute" from="1221,1081" to="1308,1091" strokecolor="fuchsia" strokeweight="1.1pt"/>
              <v:line id="_x0000_s8464" style="position:absolute;flip:x" from="1310,731" to="1350,1077" strokecolor="fuchsia" strokeweight=".55pt"/>
              <v:line id="_x0000_s8465" style="position:absolute;flip:y" from="1308,1077" to="1310,1091" strokecolor="fuchsia" strokeweight=".55pt"/>
              <v:line id="_x0000_s8466" style="position:absolute" from="1350,731" to="1434,769" strokecolor="fuchsia" strokeweight="1.1pt"/>
              <v:line id="_x0000_s8467" style="position:absolute" from="1308,1091" to="1396,1100" strokecolor="fuchsia" strokeweight="1.1pt"/>
              <v:line id="_x0000_s8468" style="position:absolute;flip:x" from="1397,769" to="1434,1087" strokecolor="fuchsia" strokeweight=".55pt"/>
              <v:line id="_x0000_s8469" style="position:absolute;flip:y" from="1396,1087" to="1397,1100" strokecolor="fuchsia" strokeweight=".55pt"/>
              <v:line id="_x0000_s8470" style="position:absolute" from="1434,769" to="1518,807" strokecolor="fuchsia" strokeweight="1.1pt"/>
              <v:line id="_x0000_s8471" style="position:absolute" from="1396,1100" to="1483,1110" strokecolor="fuchsia" strokeweight="1.1pt"/>
              <v:line id="_x0000_s8472" style="position:absolute;flip:x" from="1485,807" to="1518,1097" strokecolor="fuchsia" strokeweight=".55pt"/>
              <v:line id="_x0000_s8473" style="position:absolute;flip:y" from="1483,1097" to="1485,1110" strokecolor="fuchsia" strokeweight=".55pt"/>
              <v:line id="_x0000_s8474" style="position:absolute" from="1518,807" to="1602,844" strokecolor="fuchsia" strokeweight="1.1pt"/>
              <v:line id="_x0000_s8475" style="position:absolute" from="1483,1110" to="1571,1119" strokecolor="fuchsia" strokeweight="1.1pt"/>
              <v:line id="_x0000_s8476" style="position:absolute;flip:x" from="1572,844" to="1602,1107" strokecolor="fuchsia" strokeweight=".55pt"/>
              <v:line id="_x0000_s8477" style="position:absolute;flip:y" from="1571,1107" to="1572,1119" strokecolor="fuchsia" strokeweight=".55pt"/>
              <v:line id="_x0000_s8478" style="position:absolute" from="1602,844" to="1687,882" strokecolor="fuchsia" strokeweight="1.1pt"/>
              <v:line id="_x0000_s8479" style="position:absolute" from="1571,1119" to="1658,1128" strokecolor="fuchsia" strokeweight="1.1pt"/>
              <v:line id="_x0000_s8480" style="position:absolute;flip:x" from="1660,882" to="1687,1117" strokecolor="fuchsia" strokeweight=".55pt"/>
              <v:line id="_x0000_s8481" style="position:absolute;flip:y" from="1658,1117" to="1660,1128" strokecolor="fuchsia" strokeweight=".55pt"/>
              <v:line id="_x0000_s8482" style="position:absolute" from="1687,882" to="1771,920" strokecolor="fuchsia" strokeweight="1.1pt"/>
              <v:line id="_x0000_s8483" style="position:absolute" from="1658,1128" to="1746,1138" strokecolor="fuchsia" strokeweight="1.1pt"/>
              <v:line id="_x0000_s8484" style="position:absolute;flip:x" from="1747,920" to="1771,1127" strokecolor="fuchsia" strokeweight=".55pt"/>
              <v:line id="_x0000_s8485" style="position:absolute;flip:y" from="1746,1127" to="1747,1138" strokecolor="fuchsia" strokeweight=".55pt"/>
              <v:line id="_x0000_s8486" style="position:absolute" from="1771,920" to="1855,958" strokecolor="fuchsia" strokeweight="1.1pt"/>
              <v:line id="_x0000_s8487" style="position:absolute" from="1746,1138" to="1833,1147" strokecolor="fuchsia" strokeweight="1.1pt"/>
              <v:line id="_x0000_s8488" style="position:absolute;flip:x" from="1834,958" to="1855,1137" strokecolor="fuchsia" strokeweight=".55pt"/>
              <v:line id="_x0000_s8489" style="position:absolute;flip:y" from="1833,1137" to="1834,1147" strokecolor="fuchsia" strokeweight=".55pt"/>
              <v:line id="_x0000_s8490" style="position:absolute" from="1855,958" to="1939,996" strokecolor="fuchsia" strokeweight="1.1pt"/>
              <v:line id="_x0000_s8491" style="position:absolute" from="1833,1147" to="1921,1157" strokecolor="fuchsia" strokeweight="1.1pt"/>
              <v:line id="_x0000_s8492" style="position:absolute;flip:x" from="1922,996" to="1939,1147" strokecolor="fuchsia" strokeweight=".55pt"/>
              <v:line id="_x0000_s8493" style="position:absolute;flip:y" from="1921,1147" to="1922,1157" strokecolor="fuchsia" strokeweight=".55pt"/>
              <v:line id="_x0000_s8494" style="position:absolute" from="1939,996" to="2023,1034" strokecolor="fuchsia" strokeweight="1.1pt"/>
              <v:line id="_x0000_s8495" style="position:absolute" from="1921,1157" to="2008,1166" strokecolor="fuchsia" strokeweight="1.1pt"/>
              <v:line id="_x0000_s8496" style="position:absolute;flip:x" from="2009,1034" to="2023,1158" strokecolor="fuchsia" strokeweight=".55pt"/>
              <v:line id="_x0000_s8497" style="position:absolute;flip:y" from="2008,1158" to="2009,1166" strokecolor="fuchsia" strokeweight=".55pt"/>
              <v:line id="_x0000_s8498" style="position:absolute" from="2023,1034" to="2108,1072" strokecolor="fuchsia" strokeweight="1.1pt"/>
              <v:line id="_x0000_s8499" style="position:absolute" from="2008,1166" to="2096,1175" strokecolor="fuchsia" strokeweight="1.1pt"/>
              <v:line id="_x0000_s8500" style="position:absolute;flip:x" from="2097,1072" to="2108,1168" strokecolor="fuchsia" strokeweight=".55pt"/>
              <v:line id="_x0000_s8501" style="position:absolute;flip:y" from="2096,1168" to="2097,1175" strokecolor="fuchsia" strokeweight=".55pt"/>
              <v:line id="_x0000_s8502" style="position:absolute" from="2108,1072" to="2192,1110" strokecolor="fuchsia" strokeweight="1.1pt"/>
              <v:line id="_x0000_s8503" style="position:absolute" from="2096,1175" to="2183,1185" strokecolor="fuchsia" strokeweight="1.1pt"/>
              <v:line id="_x0000_s8504" style="position:absolute;flip:x" from="2184,1110" to="2192,1178" strokecolor="fuchsia" strokeweight=".55pt"/>
              <v:line id="_x0000_s8505" style="position:absolute;flip:y" from="2183,1178" to="2184,1185" strokecolor="fuchsia" strokeweight=".55pt"/>
              <v:line id="_x0000_s8506" style="position:absolute" from="2192,1110" to="2276,1147" strokecolor="fuchsia" strokeweight="1.1pt"/>
              <v:line id="_x0000_s8507" style="position:absolute" from="2183,1185" to="2271,1194" strokecolor="fuchsia" strokeweight="1.1pt"/>
              <v:line id="_x0000_s8508" style="position:absolute;flip:x" from="2271,1147" to="2276,1188" strokecolor="fuchsia" strokeweight=".55pt"/>
              <v:line id="_x0000_s8509" style="position:absolute;flip:y" from="2271,1188" to="2272,1194" strokecolor="fuchsia" strokeweight=".55pt"/>
              <v:line id="_x0000_s8510" style="position:absolute" from="2276,1147" to="2360,1184" strokecolor="fuchsia" strokeweight="1.1pt"/>
              <v:line id="_x0000_s8511" style="position:absolute" from="2271,1194" to="2358,1204" strokecolor="fuchsia" strokeweight="1.1pt"/>
              <v:line id="_x0000_s8512" style="position:absolute;flip:x" from="2359,1184" to="2360,1198" strokecolor="fuchsia" strokeweight=".55pt"/>
              <v:line id="_x0000_s8513" style="position:absolute;flip:y" from="2358,1198" to="2359,1204" strokecolor="fuchsia" strokeweight=".55pt"/>
              <v:line id="_x0000_s8514" style="position:absolute" from="2360,1184" to="2448,1196" strokecolor="fuchsia" strokeweight="1.1pt"/>
              <v:line id="_x0000_s8515" style="position:absolute" from="2358,1204" to="2443,1240" strokecolor="fuchsia" strokeweight="1.1pt"/>
              <v:line id="_x0000_s8516" style="position:absolute;flip:x" from="2446,1196" to="2448,1208" strokecolor="fuchsia" strokeweight=".55pt"/>
              <v:line id="_x0000_s8517" style="position:absolute;flip:y" from="2443,1208" to="2446,1240" strokecolor="fuchsia" strokeweight=".55pt"/>
              <v:line id="_x0000_s8518" style="position:absolute" from="2448,1196" to="2535,1208" strokecolor="fuchsia" strokeweight="1.1pt"/>
              <v:line id="_x0000_s8519" style="position:absolute" from="2443,1240" to="2527,1276" strokecolor="fuchsia" strokeweight="1.1pt"/>
              <v:line id="_x0000_s8520" style="position:absolute;flip:x" from="2534,1208" to="2535,1218" strokecolor="fuchsia" strokeweight=".55pt"/>
              <v:line id="_x0000_s8521" style="position:absolute;flip:y" from="2527,1218" to="2534,1276" strokecolor="fuchsia" strokeweight=".55pt"/>
              <v:line id="_x0000_s8522" style="position:absolute" from="2535,1208" to="2622,1218" strokecolor="fuchsia" strokeweight="1.1pt"/>
              <v:line id="_x0000_s8523" style="position:absolute" from="2527,1276" to="2611,1312" strokecolor="fuchsia" strokeweight="1.1pt"/>
              <v:line id="_x0000_s8524" style="position:absolute;flip:x" from="2621,1218" to="2622,1228" strokecolor="fuchsia" strokeweight=".55pt"/>
              <v:line id="_x0000_s8525" style="position:absolute;flip:y" from="2611,1228" to="2621,1312" strokecolor="fuchsia" strokeweight=".55pt"/>
              <v:line id="_x0000_s8526" style="position:absolute" from="2622,1218" to="2710,1228" strokecolor="fuchsia" strokeweight="1.1pt"/>
              <v:line id="_x0000_s8527" style="position:absolute" from="2611,1312" to="2696,1350" strokecolor="fuchsia" strokeweight="1.1pt"/>
              <v:line id="_x0000_s8528" style="position:absolute;flip:x" from="2709,1228" to="2710,1238" strokecolor="fuchsia" strokeweight=".55pt"/>
              <v:line id="_x0000_s8529" style="position:absolute;flip:y" from="2696,1238" to="2709,1350" strokecolor="fuchsia" strokeweight=".55pt"/>
              <v:line id="_x0000_s8530" style="position:absolute" from="2710,1228" to="2797,1237" strokecolor="fuchsia" strokeweight="1.1pt"/>
              <v:line id="_x0000_s8531" style="position:absolute" from="2696,1350" to="2780,1388" strokecolor="fuchsia" strokeweight="1.1pt"/>
              <v:line id="_x0000_s8532" style="position:absolute;flip:x" from="2796,1237" to="2797,1248" strokecolor="fuchsia" strokeweight=".55pt"/>
              <v:line id="_x0000_s8533" style="position:absolute;flip:y" from="2780,1248" to="2796,1388" strokecolor="fuchsia" strokeweight=".55pt"/>
              <v:line id="_x0000_s8534" style="position:absolute" from="2797,1237" to="2885,1246" strokecolor="fuchsia" strokeweight="1.1pt"/>
              <v:line id="_x0000_s8535" style="position:absolute" from="2780,1388" to="2864,1426" strokecolor="fuchsia" strokeweight="1.1pt"/>
              <v:line id="_x0000_s8536" style="position:absolute;flip:x" from="2883,1246" to="2885,1258" strokecolor="fuchsia" strokeweight=".55pt"/>
              <v:line id="_x0000_s8537" style="position:absolute;flip:y" from="2864,1258" to="2883,1426" strokecolor="fuchsia" strokeweight=".55pt"/>
              <v:line id="_x0000_s8538" style="position:absolute" from="2885,1246" to="2972,1256" strokecolor="fuchsia" strokeweight="1.1pt"/>
              <v:line id="_x0000_s8539" style="position:absolute" from="2864,1426" to="2948,1463" strokecolor="fuchsia" strokeweight="1.1pt"/>
              <v:line id="_x0000_s8540" style="position:absolute;flip:x" from="2971,1256" to="2972,1268" strokecolor="fuchsia" strokeweight=".55pt"/>
              <v:line id="_x0000_s8541" style="position:absolute;flip:y" from="2948,1268" to="2971,1463" strokecolor="fuchsia" strokeweight=".55pt"/>
              <v:line id="_x0000_s8542" style="position:absolute" from="2972,1256" to="3060,1265" strokecolor="fuchsia" strokeweight="1.1pt"/>
              <v:line id="_x0000_s8543" style="position:absolute" from="2948,1463" to="3033,1501" strokecolor="fuchsia" strokeweight="1.1pt"/>
              <v:line id="_x0000_s8544" style="position:absolute;flip:x" from="3058,1265" to="3060,1279" strokecolor="fuchsia" strokeweight=".55pt"/>
              <v:line id="_x0000_s8545" style="position:absolute;flip:y" from="3033,1279" to="3058,1501" strokecolor="fuchsia" strokeweight=".55pt"/>
              <v:line id="_x0000_s8546" style="position:absolute" from="3060,1265" to="3147,1275" strokecolor="fuchsia" strokeweight="1.1pt"/>
              <v:line id="_x0000_s8547" style="position:absolute" from="3033,1501" to="3117,1539" strokecolor="fuchsia" strokeweight="1.1pt"/>
              <v:line id="_x0000_s8548" style="position:absolute;flip:x" from="3146,1275" to="3147,1289" strokecolor="fuchsia" strokeweight=".55pt"/>
              <v:line id="_x0000_s8549" style="position:absolute;flip:y" from="3117,1289" to="3146,1539" strokecolor="fuchsia" strokeweight=".55pt"/>
              <v:line id="_x0000_s8550" style="position:absolute" from="3147,1275" to="3235,1284" strokecolor="fuchsia" strokeweight="1.1pt"/>
              <v:line id="_x0000_s8551" style="position:absolute" from="3117,1539" to="3201,1577" strokecolor="fuchsia" strokeweight="1.1pt"/>
              <v:line id="_x0000_s8552" style="position:absolute;flip:x" from="3233,1284" to="3235,1299" strokecolor="fuchsia" strokeweight=".55pt"/>
              <v:line id="_x0000_s8553" style="position:absolute;flip:y" from="3201,1299" to="3233,1577" strokecolor="fuchsia" strokeweight=".55pt"/>
              <v:line id="_x0000_s8554" style="position:absolute" from="3235,1284" to="3322,1293" strokecolor="fuchsia" strokeweight="1.1pt"/>
              <v:line id="_x0000_s8555" style="position:absolute" from="3201,1577" to="3285,1614" strokecolor="fuchsia" strokeweight="1.1pt"/>
              <v:line id="_x0000_s8556" style="position:absolute;flip:x" from="3321,1293" to="3322,1309" strokecolor="fuchsia" strokeweight=".55pt"/>
              <v:line id="_x0000_s8557" style="position:absolute;flip:y" from="3285,1309" to="3321,1614" strokecolor="fuchsia" strokeweight=".55pt"/>
              <v:line id="_x0000_s8558" style="position:absolute" from="3322,1293" to="3411,1303" strokecolor="fuchsia" strokeweight="1.1pt"/>
              <v:line id="_x0000_s8559" style="position:absolute" from="3285,1614" to="3369,1652" strokecolor="fuchsia" strokeweight="1.1pt"/>
              <v:line id="_x0000_s8560" style="position:absolute;flip:x" from="3409,1303" to="3411,1319" strokecolor="fuchsia" strokeweight=".55pt"/>
              <v:line id="_x0000_s8561" style="position:absolute;flip:y" from="3369,1319" to="3409,1652" strokecolor="fuchsia" strokeweight=".55pt"/>
              <v:line id="_x0000_s8562" style="position:absolute" from="3411,1303" to="3498,1312" strokecolor="fuchsia" strokeweight="1.1pt"/>
              <v:line id="_x0000_s8563" style="position:absolute" from="3369,1652" to="3455,1690" strokecolor="fuchsia" strokeweight="1.1pt"/>
              <v:line id="_x0000_s8564" style="position:absolute;flip:x" from="3496,1312" to="3498,1329" strokecolor="fuchsia" strokeweight=".55pt"/>
              <v:line id="_x0000_s8565" style="position:absolute;flip:y" from="3455,1329" to="3496,1690" strokecolor="fuchsia" strokeweight=".55pt"/>
              <v:line id="_x0000_s8566" style="position:absolute" from="3498,1312" to="3586,1322" strokecolor="fuchsia" strokeweight="1.1pt"/>
              <v:line id="_x0000_s8567" style="position:absolute" from="3455,1690" to="3539,1728" strokecolor="fuchsia" strokeweight="1.1pt"/>
              <v:line id="_x0000_s8568" style="position:absolute;flip:x" from="3584,1322" to="3586,1339" strokecolor="fuchsia" strokeweight=".55pt"/>
              <v:line id="_x0000_s8569" style="position:absolute;flip:y" from="3539,1339" to="3584,1728" strokecolor="fuchsia" strokeweight=".55pt"/>
              <v:line id="_x0000_s8570" style="position:absolute" from="3586,1322" to="3673,1331" strokecolor="fuchsia" strokeweight="1.1pt"/>
              <v:line id="_x0000_s8571" style="position:absolute" from="3539,1728" to="3623,1766" strokecolor="fuchsia" strokeweight="1.1pt"/>
              <v:line id="_x0000_s8572" style="position:absolute;flip:x" from="3671,1331" to="3673,1349" strokecolor="fuchsia" strokeweight=".55pt"/>
              <v:line id="_x0000_s8573" style="position:absolute;flip:y" from="3623,1349" to="3671,1766" strokecolor="fuchsia" strokeweight=".55pt"/>
              <v:line id="_x0000_s8574" style="position:absolute" from="3673,1331" to="3761,1340" strokecolor="fuchsia" strokeweight="1.1pt"/>
              <v:line id="_x0000_s8575" style="position:absolute" from="3623,1766" to="3707,1804" strokecolor="fuchsia" strokeweight="1.1pt"/>
              <v:line id="_x0000_s8576" style="position:absolute;flip:x" from="3759,1340" to="3761,1359" strokecolor="fuchsia" strokeweight=".55pt"/>
              <v:line id="_x0000_s8577" style="position:absolute;flip:y" from="3707,1359" to="3759,1804" strokecolor="fuchsia" strokeweight=".55pt"/>
              <v:line id="_x0000_s8578" style="position:absolute" from="3761,1340" to="3848,1350" strokecolor="fuchsia" strokeweight="1.1pt"/>
              <v:line id="_x0000_s8579" style="position:absolute" from="3707,1804" to="3791,1842" strokecolor="fuchsia" strokeweight="1.1pt"/>
              <v:line id="_x0000_s8580" style="position:absolute;flip:x" from="3846,1350" to="3848,1369" strokecolor="fuchsia" strokeweight=".55pt"/>
              <v:line id="_x0000_s8581" style="position:absolute;flip:y" from="3791,1369" to="3846,1842" strokecolor="fuchsia" strokeweight=".55pt"/>
              <v:line id="_x0000_s8582" style="position:absolute" from="3848,1350" to="3936,1359" strokecolor="fuchsia" strokeweight="1.1pt"/>
              <v:line id="_x0000_s8583" style="position:absolute" from="3791,1842" to="3876,1880" strokecolor="fuchsia" strokeweight="1.1pt"/>
              <v:line id="_x0000_s8584" style="position:absolute;flip:x" from="3933,1359" to="3936,1379" strokecolor="fuchsia" strokeweight=".55pt"/>
              <v:line id="_x0000_s8585" style="position:absolute;flip:y" from="3876,1379" to="3933,1880" strokecolor="fuchsia" strokeweight=".55pt"/>
              <v:line id="_x0000_s8586" style="position:absolute" from="3936,1359" to="4023,1369" strokecolor="fuchsia" strokeweight="1.1pt"/>
              <v:line id="_x0000_s8587" style="position:absolute" from="3876,1880" to="3960,1917" strokecolor="fuchsia" strokeweight="1.1pt"/>
              <v:line id="_x0000_s8588" style="position:absolute;flip:x" from="4021,1369" to="4023,1389" strokecolor="fuchsia" strokeweight=".55pt"/>
              <v:line id="_x0000_s8589" style="position:absolute;flip:y" from="3960,1389" to="4021,1917" strokecolor="fuchsia" strokeweight=".55pt"/>
              <v:line id="_x0000_s8590" style="position:absolute" from="4023,1369" to="4111,1378" strokecolor="fuchsia" strokeweight="1.1pt"/>
              <v:line id="_x0000_s8591" style="position:absolute" from="3960,1917" to="4044,1955" strokecolor="fuchsia" strokeweight="1.1pt"/>
              <v:line id="_x0000_s8592" style="position:absolute;flip:x" from="4108,1378" to="4111,1400" strokecolor="fuchsia" strokeweight=".55pt"/>
              <v:line id="_x0000_s8593" style="position:absolute;flip:y" from="4044,1400" to="4108,1955" strokecolor="fuchsia" strokeweight=".55pt"/>
              <v:line id="_x0000_s8594" style="position:absolute" from="4111,1378" to="4198,1387" strokecolor="fuchsia" strokeweight="1.1pt"/>
              <v:line id="_x0000_s8595" style="position:absolute" from="4044,1955" to="4128,1993" strokecolor="fuchsia" strokeweight="1.1pt"/>
              <v:line id="_x0000_s8596" style="position:absolute;flip:x" from="4196,1387" to="4198,1410" strokecolor="fuchsia" strokeweight=".55pt"/>
              <v:line id="_x0000_s8597" style="position:absolute;flip:y" from="4128,1410" to="4196,1993" strokecolor="fuchsia" strokeweight=".55pt"/>
              <v:line id="_x0000_s8598" style="position:absolute" from="4198,1387" to="4286,1397" strokecolor="fuchsia" strokeweight="1.1pt"/>
              <v:line id="_x0000_s8599" style="position:absolute" from="4128,1993" to="4213,2031" strokecolor="fuchsia" strokeweight="1.1pt"/>
              <v:line id="_x0000_s8600" style="position:absolute;flip:x" from="4283,1397" to="4286,1420" strokecolor="fuchsia" strokeweight=".55pt"/>
              <v:line id="_x0000_s8601" style="position:absolute;flip:y" from="4213,1420" to="4283,2031" strokecolor="fuchsia" strokeweight=".55pt"/>
              <v:line id="_x0000_s8602" style="position:absolute" from="4286,1397" to="4373,1406" strokecolor="fuchsia" strokeweight="1.1pt"/>
              <v:line id="_x0000_s8603" style="position:absolute" from="4213,2031" to="4297,2069" strokecolor="fuchsia" strokeweight="1.1pt"/>
              <v:line id="_x0000_s8604" style="position:absolute;flip:x" from="4371,1406" to="4373,1430" strokecolor="fuchsia" strokeweight=".55pt"/>
              <v:line id="_x0000_s8605" style="position:absolute;flip:y" from="4297,1430" to="4371,2069" strokecolor="fuchsia" strokeweight=".55pt"/>
              <v:line id="_x0000_s8606" style="position:absolute" from="4373,1406" to="4461,1416" strokecolor="fuchsia" strokeweight="1.1pt"/>
              <v:line id="_x0000_s8607" style="position:absolute" from="4297,2069" to="4381,2107" strokecolor="fuchsia" strokeweight="1.1pt"/>
              <v:line id="_x0000_s8608" style="position:absolute;flip:x" from="4458,1416" to="4461,1440" strokecolor="fuchsia" strokeweight=".55pt"/>
              <v:line id="_x0000_s8609" style="position:absolute;flip:y" from="4381,1440" to="4458,2107" strokecolor="fuchsia" strokeweight=".55pt"/>
              <v:line id="_x0000_s8610" style="position:absolute" from="4461,1416" to="4540,1424" strokecolor="fuchsia" strokeweight="1.1pt"/>
              <v:line id="_x0000_s8611" style="position:absolute" from="4381,2107" to="4457,2141" strokecolor="fuchsia" strokeweight="1.1pt"/>
              <v:line id="_x0000_s8612" style="position:absolute;flip:x" from="4537,1424" to="4540,1449" strokecolor="fuchsia" strokeweight="1.1pt"/>
              <v:line id="_x0000_s8613" style="position:absolute;flip:y" from="4457,1449" to="4537,2141" strokecolor="fuchsia" strokeweight="1.1pt"/>
              <v:rect id="_x0000_s8614" style="position:absolute;left:913;top:480;width:351;height:385;mso-wrap-style:none;v-text-anchor:top" filled="f" stroked="f">
                <v:textbox style="mso-next-textbox:#_x0000_s8614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color w:val="FF00FF"/>
                          <w:sz w:val="14"/>
                          <w:szCs w:val="14"/>
                          <w:lang w:val="en-US"/>
                        </w:rPr>
                        <w:t>3,486</w:t>
                      </w:r>
                    </w:p>
                  </w:txbxContent>
                </v:textbox>
              </v:rect>
              <v:rect id="_x0000_s8615" style="position:absolute;left:836;top:1079;width:397;height:385;mso-wrap-style:none;v-text-anchor:top" filled="f" stroked="f">
                <v:textbox style="mso-next-textbox:#_x0000_s8615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color w:val="FF00FF"/>
                          <w:sz w:val="14"/>
                          <w:szCs w:val="14"/>
                          <w:lang w:val="en-US"/>
                        </w:rPr>
                        <w:t>-0,129</w:t>
                      </w:r>
                    </w:p>
                  </w:txbxContent>
                </v:textbox>
              </v:rect>
              <v:rect id="_x0000_s8616" style="position:absolute;left:4313;top:1266;width:351;height:385;mso-wrap-style:none;v-text-anchor:top" filled="f" stroked="f">
                <v:textbox style="mso-next-textbox:#_x0000_s8616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color w:val="FF00FF"/>
                          <w:sz w:val="14"/>
                          <w:szCs w:val="14"/>
                          <w:lang w:val="en-US"/>
                        </w:rPr>
                        <w:t>0,201</w:t>
                      </w:r>
                    </w:p>
                  </w:txbxContent>
                </v:textbox>
              </v:rect>
              <v:rect id="_x0000_s8617" style="position:absolute;left:4205;top:2136;width:397;height:385;mso-wrap-style:none;v-text-anchor:top" filled="f" stroked="f">
                <v:textbox style="mso-next-textbox:#_x0000_s8617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color w:val="FF00FF"/>
                          <w:sz w:val="14"/>
                          <w:szCs w:val="14"/>
                          <w:lang w:val="en-US"/>
                        </w:rPr>
                        <w:t>-5,628</w:t>
                      </w:r>
                    </w:p>
                  </w:txbxContent>
                </v:textbox>
              </v:rect>
              <v:line id="_x0000_s8618" style="position:absolute;flip:y" from="4537,756" to="4617,1449" strokecolor="fuchsia" strokeweight="1.1pt"/>
              <v:line id="_x0000_s8619" style="position:absolute;flip:x" from="4527,1449" to="4537,1535" strokecolor="fuchsia" strokeweight="1.1pt"/>
              <v:line id="_x0000_s8620" style="position:absolute" from="4617,756" to="4701,794" strokecolor="fuchsia" strokeweight="1.1pt"/>
              <v:line id="_x0000_s8621" style="position:absolute" from="4527,1535" to="4615,1541" strokecolor="fuchsia" strokeweight="1.1pt"/>
              <v:line id="_x0000_s8622" style="position:absolute;flip:x" from="4625,794" to="4701,1458" strokecolor="fuchsia" strokeweight=".55pt"/>
              <v:line id="_x0000_s8623" style="position:absolute;flip:y" from="4615,1458" to="4625,1541" strokecolor="fuchsia" strokeweight=".55pt"/>
              <v:line id="_x0000_s8624" style="position:absolute" from="4701,794" to="4786,832" strokecolor="fuchsia" strokeweight="1.1pt"/>
              <v:line id="_x0000_s8625" style="position:absolute" from="4615,1541" to="4703,1548" strokecolor="fuchsia" strokeweight="1.1pt"/>
              <v:line id="_x0000_s8626" style="position:absolute;flip:x" from="4712,832" to="4786,1468" strokecolor="fuchsia" strokeweight=".55pt"/>
              <v:line id="_x0000_s8627" style="position:absolute;flip:y" from="4703,1468" to="4712,1548" strokecolor="fuchsia" strokeweight=".55pt"/>
              <v:line id="_x0000_s8628" style="position:absolute" from="4786,832" to="4870,869" strokecolor="fuchsia" strokeweight="1.1pt"/>
              <v:line id="_x0000_s8629" style="position:absolute" from="4703,1548" to="4791,1554" strokecolor="fuchsia" strokeweight="1.1pt"/>
              <v:line id="_x0000_s8630" style="position:absolute;flip:x" from="4800,869" to="4870,1478" strokecolor="fuchsia" strokeweight=".55pt"/>
              <v:line id="_x0000_s8631" style="position:absolute;flip:y" from="4791,1478" to="4800,1554" strokecolor="fuchsia" strokeweight=".55pt"/>
              <v:line id="_x0000_s8632" style="position:absolute" from="4870,869" to="4954,907" strokecolor="fuchsia" strokeweight="1.1pt"/>
              <v:line id="_x0000_s8633" style="position:absolute" from="4791,1554" to="4879,1560" strokecolor="fuchsia" strokeweight="1.1pt"/>
              <v:line id="_x0000_s8634" style="position:absolute;flip:x" from="4887,907" to="4954,1488" strokecolor="fuchsia" strokeweight=".55pt"/>
              <v:line id="_x0000_s8635" style="position:absolute;flip:y" from="4879,1488" to="4887,1560" strokecolor="fuchsia" strokeweight=".55pt"/>
              <v:line id="_x0000_s8636" style="position:absolute" from="4954,907" to="5038,945" strokecolor="fuchsia" strokeweight="1.1pt"/>
              <v:line id="_x0000_s8637" style="position:absolute" from="4879,1560" to="4967,1566" strokecolor="fuchsia" strokeweight="1.1pt"/>
              <v:line id="_x0000_s8638" style="position:absolute;flip:x" from="4974,945" to="5038,1498" strokecolor="fuchsia" strokeweight=".55pt"/>
            </v:group>
            <v:line id="_x0000_s8640" style="position:absolute;flip:y" from="4967,1498" to="4974,1566" strokecolor="fuchsia" strokeweight=".55pt"/>
            <v:line id="_x0000_s8641" style="position:absolute" from="5038,945" to="5123,983" strokecolor="fuchsia" strokeweight="1.1pt"/>
            <v:line id="_x0000_s8642" style="position:absolute" from="4967,1566" to="5054,1573" strokecolor="fuchsia" strokeweight="1.1pt"/>
            <v:line id="_x0000_s8643" style="position:absolute;flip:x" from="5062,983" to="5123,1508" strokecolor="fuchsia" strokeweight=".55pt"/>
            <v:line id="_x0000_s8644" style="position:absolute;flip:y" from="5054,1508" to="5062,1573" strokecolor="fuchsia" strokeweight=".55pt"/>
            <v:line id="_x0000_s8645" style="position:absolute" from="5123,983" to="5207,1021" strokecolor="fuchsia" strokeweight="1.1pt"/>
            <v:line id="_x0000_s8646" style="position:absolute" from="5054,1573" to="5142,1579" strokecolor="fuchsia" strokeweight="1.1pt"/>
            <v:line id="_x0000_s8647" style="position:absolute;flip:x" from="5149,1021" to="5207,1519" strokecolor="fuchsia" strokeweight=".55pt"/>
            <v:line id="_x0000_s8648" style="position:absolute;flip:y" from="5142,1519" to="5149,1579" strokecolor="fuchsia" strokeweight=".55pt"/>
            <v:line id="_x0000_s8649" style="position:absolute" from="5207,1021" to="5291,1059" strokecolor="fuchsia" strokeweight="1.1pt"/>
            <v:line id="_x0000_s8650" style="position:absolute" from="5142,1579" to="5230,1585" strokecolor="fuchsia" strokeweight="1.1pt"/>
            <v:line id="_x0000_s8651" style="position:absolute;flip:x" from="5237,1059" to="5291,1529" strokecolor="fuchsia" strokeweight=".55pt"/>
            <v:line id="_x0000_s8652" style="position:absolute;flip:y" from="5230,1529" to="5237,1585" strokecolor="fuchsia" strokeweight=".55pt"/>
            <v:line id="_x0000_s8653" style="position:absolute" from="5291,1059" to="5375,1097" strokecolor="fuchsia" strokeweight="1.1pt"/>
            <v:line id="_x0000_s8654" style="position:absolute" from="5230,1585" to="5318,1592" strokecolor="fuchsia" strokeweight="1.1pt"/>
            <v:line id="_x0000_s8655" style="position:absolute;flip:x" from="5324,1097" to="5375,1539" strokecolor="fuchsia" strokeweight=".55pt"/>
            <v:line id="_x0000_s8656" style="position:absolute;flip:y" from="5318,1539" to="5324,1592" strokecolor="fuchsia" strokeweight=".55pt"/>
            <v:line id="_x0000_s8657" style="position:absolute" from="5375,1097" to="5459,1135" strokecolor="fuchsia" strokeweight="1.1pt"/>
            <v:line id="_x0000_s8658" style="position:absolute" from="5318,1592" to="5406,1598" strokecolor="fuchsia" strokeweight="1.1pt"/>
            <v:line id="_x0000_s8659" style="position:absolute;flip:x" from="5412,1135" to="5459,1549" strokecolor="fuchsia" strokeweight=".55pt"/>
            <v:line id="_x0000_s8660" style="position:absolute;flip:y" from="5406,1549" to="5412,1598" strokecolor="fuchsia" strokeweight=".55pt"/>
            <v:line id="_x0000_s8661" style="position:absolute" from="5459,1135" to="5544,1172" strokecolor="fuchsia" strokeweight="1.1pt"/>
            <v:line id="_x0000_s8662" style="position:absolute" from="5406,1598" to="5494,1604" strokecolor="fuchsia" strokeweight="1.1pt"/>
            <v:line id="_x0000_s8663" style="position:absolute;flip:x" from="5499,1172" to="5544,1559" strokecolor="fuchsia" strokeweight=".55pt"/>
            <v:line id="_x0000_s8664" style="position:absolute;flip:y" from="5494,1559" to="5499,1604" strokecolor="fuchsia" strokeweight=".55pt"/>
            <v:line id="_x0000_s8665" style="position:absolute" from="5544,1172" to="5628,1210" strokecolor="fuchsia" strokeweight="1.1pt"/>
            <v:line id="_x0000_s8666" style="position:absolute" from="5494,1604" to="5582,1610" strokecolor="fuchsia" strokeweight="1.1pt"/>
            <v:line id="_x0000_s8667" style="position:absolute;flip:x" from="5586,1210" to="5628,1569" strokecolor="fuchsia" strokeweight=".55pt"/>
            <v:line id="_x0000_s8668" style="position:absolute;flip:y" from="5582,1569" to="5586,1610" strokecolor="fuchsia" strokeweight=".55pt"/>
            <v:line id="_x0000_s8669" style="position:absolute" from="5628,1210" to="5713,1248" strokecolor="fuchsia" strokeweight="1.1pt"/>
            <v:line id="_x0000_s8670" style="position:absolute" from="5582,1610" to="5669,1617" strokecolor="fuchsia" strokeweight="1.1pt"/>
            <v:line id="_x0000_s8671" style="position:absolute;flip:x" from="5675,1248" to="5713,1579" strokecolor="fuchsia" strokeweight=".55pt"/>
            <v:line id="_x0000_s8672" style="position:absolute;flip:y" from="5669,1579" to="5675,1617" strokecolor="fuchsia" strokeweight=".55pt"/>
            <v:line id="_x0000_s8673" style="position:absolute" from="5713,1248" to="5797,1286" strokecolor="fuchsia" strokeweight="1.1pt"/>
            <v:line id="_x0000_s8674" style="position:absolute" from="5669,1617" to="5758,1623" strokecolor="fuchsia" strokeweight="1.1pt"/>
            <v:line id="_x0000_s8675" style="position:absolute;flip:x" from="5762,1286" to="5797,1589" strokecolor="fuchsia" strokeweight=".55pt"/>
            <v:line id="_x0000_s8676" style="position:absolute;flip:y" from="5758,1589" to="5762,1623" strokecolor="fuchsia" strokeweight=".55pt"/>
            <v:line id="_x0000_s8677" style="position:absolute" from="5797,1286" to="5881,1324" strokecolor="fuchsia" strokeweight="1.1pt"/>
            <v:line id="_x0000_s8678" style="position:absolute" from="5758,1623" to="5846,1629" strokecolor="fuchsia" strokeweight="1.1pt"/>
            <v:line id="_x0000_s8679" style="position:absolute;flip:x" from="5850,1324" to="5881,1599" strokecolor="fuchsia" strokeweight=".55pt"/>
            <v:line id="_x0000_s8680" style="position:absolute;flip:y" from="5846,1599" to="5850,1629" strokecolor="fuchsia" strokeweight=".55pt"/>
            <v:line id="_x0000_s8681" style="position:absolute" from="5881,1324" to="5966,1362" strokecolor="fuchsia" strokeweight="1.1pt"/>
            <v:line id="_x0000_s8682" style="position:absolute" from="5846,1629" to="5934,1636" strokecolor="fuchsia" strokeweight="1.1pt"/>
            <v:line id="_x0000_s8683" style="position:absolute;flip:x" from="5937,1362" to="5966,1609" strokecolor="fuchsia" strokeweight=".55pt"/>
            <v:line id="_x0000_s8684" style="position:absolute;flip:y" from="5934,1609" to="5937,1636" strokecolor="fuchsia" strokeweight=".55pt"/>
            <v:line id="_x0000_s8685" style="position:absolute" from="5966,1362" to="6050,1400" strokecolor="fuchsia" strokeweight="1.1pt"/>
            <v:line id="_x0000_s8686" style="position:absolute" from="5934,1636" to="6022,1642" strokecolor="fuchsia" strokeweight="1.1pt"/>
            <v:line id="_x0000_s8687" style="position:absolute;flip:x" from="6024,1400" to="6050,1619" strokecolor="fuchsia" strokeweight=".55pt"/>
            <v:line id="_x0000_s8688" style="position:absolute;flip:y" from="6022,1619" to="6024,1642" strokecolor="fuchsia" strokeweight=".55pt"/>
            <v:line id="_x0000_s8689" style="position:absolute" from="6050,1400" to="6134,1438" strokecolor="fuchsia" strokeweight="1.1pt"/>
            <v:line id="_x0000_s8690" style="position:absolute" from="6022,1642" to="6110,1648" strokecolor="fuchsia" strokeweight="1.1pt"/>
            <v:line id="_x0000_s8691" style="position:absolute;flip:x" from="6112,1438" to="6134,1629" strokecolor="fuchsia" strokeweight=".55pt"/>
            <v:line id="_x0000_s8692" style="position:absolute;flip:y" from="6110,1629" to="6112,1648" strokecolor="fuchsia" strokeweight=".55pt"/>
            <v:line id="_x0000_s8693" style="position:absolute" from="6134,1438" to="6218,1474" strokecolor="fuchsia" strokeweight="1.1pt"/>
            <v:line id="_x0000_s8694" style="position:absolute" from="6110,1648" to="6198,1654" strokecolor="fuchsia" strokeweight="1.1pt"/>
            <v:line id="_x0000_s8695" style="position:absolute;flip:x" from="6199,1474" to="6218,1640" strokecolor="fuchsia" strokeweight=".55pt"/>
            <v:line id="_x0000_s8696" style="position:absolute;flip:y" from="6198,1640" to="6199,1654" strokecolor="fuchsia" strokeweight=".55pt"/>
            <v:line id="_x0000_s8697" style="position:absolute" from="6218,1474" to="6303,1512" strokecolor="fuchsia" strokeweight="1.1pt"/>
            <v:line id="_x0000_s8698" style="position:absolute" from="6198,1654" to="6285,1661" strokecolor="fuchsia" strokeweight="1.1pt"/>
            <v:line id="_x0000_s8699" style="position:absolute;flip:x" from="6287,1512" to="6303,1650" strokecolor="fuchsia" strokeweight=".55pt"/>
            <v:line id="_x0000_s8700" style="position:absolute;flip:y" from="6285,1650" to="6287,1661" strokecolor="fuchsia" strokeweight=".55pt"/>
            <v:line id="_x0000_s8701" style="position:absolute" from="6303,1512" to="6387,1550" strokecolor="fuchsia" strokeweight="1.1pt"/>
            <v:line id="_x0000_s8702" style="position:absolute" from="6285,1661" to="6373,1667" strokecolor="fuchsia" strokeweight="1.1pt"/>
            <v:line id="_x0000_s8703" style="position:absolute;flip:x" from="6374,1550" to="6387,1660" strokecolor="fuchsia" strokeweight=".55pt"/>
            <v:line id="_x0000_s8704" style="position:absolute;flip:y" from="6373,1660" to="6374,1667" strokecolor="fuchsia" strokeweight=".55pt"/>
            <v:line id="_x0000_s8705" style="position:absolute" from="6387,1550" to="6471,1588" strokecolor="fuchsia" strokeweight="1.1pt"/>
            <v:line id="_x0000_s8706" style="position:absolute" from="6373,1667" to="6461,1673" strokecolor="fuchsia" strokeweight="1.1pt"/>
            <v:line id="_x0000_s8707" style="position:absolute;flip:x" from="6462,1588" to="6471,1670" strokecolor="fuchsia" strokeweight=".55pt"/>
            <v:line id="_x0000_s8708" style="position:absolute;flip:y" from="6461,1670" to="6462,1673" strokecolor="fuchsia" strokeweight=".55pt"/>
            <v:line id="_x0000_s8709" style="position:absolute" from="6471,1588" to="6556,1623" strokecolor="fuchsia" strokeweight="1.1pt"/>
            <v:line id="_x0000_s8710" style="position:absolute" from="6461,1673" to="6549,1683" strokecolor="fuchsia" strokeweight="1.1pt"/>
            <v:line id="_x0000_s8711" style="position:absolute;flip:x" from="6549,1623" to="6556,1680" strokecolor="fuchsia" strokeweight=".55pt"/>
            <v:line id="_x0000_s8712" style="position:absolute;flip:y" from="6549,1680" to="6550,1683" strokecolor="fuchsia" strokeweight=".55pt"/>
            <v:line id="_x0000_s8713" style="position:absolute" from="6556,1623" to="6640,1655" strokecolor="fuchsia" strokeweight="1.1pt"/>
            <v:line id="_x0000_s8714" style="position:absolute" from="6549,1683" to="6636,1694" strokecolor="fuchsia" strokeweight="1.1pt"/>
            <v:line id="_x0000_s8715" style="position:absolute;flip:x" from="6636,1655" to="6640,1690" strokecolor="fuchsia" strokeweight=".55pt"/>
            <v:line id="_x0000_s8716" style="position:absolute;flip:y" from="6636,1690" to="6637,1694" strokecolor="fuchsia" strokeweight=".55pt"/>
            <v:line id="_x0000_s8717" style="position:absolute" from="6640,1655" to="6725,1686" strokecolor="fuchsia" strokeweight="1.1pt"/>
            <v:line id="_x0000_s8718" style="position:absolute" from="6636,1694" to="6723,1707" strokecolor="fuchsia" strokeweight="1.1pt"/>
            <v:line id="_x0000_s8719" style="position:absolute;flip:x" from="6724,1686" to="6725,1700" strokecolor="fuchsia" strokeweight=".55pt"/>
            <v:line id="_x0000_s8720" style="position:absolute;flip:y" from="6723,1700" to="6724,1707" strokecolor="fuchsia" strokeweight=".55pt"/>
            <v:line id="_x0000_s8721" style="position:absolute" from="6725,1686" to="6813,1693" strokecolor="fuchsia" strokeweight="1.1pt"/>
            <v:line id="_x0000_s8722" style="position:absolute" from="6723,1707" to="6807,1745" strokecolor="fuchsia" strokeweight="1.1pt"/>
            <v:line id="_x0000_s8723" style="position:absolute;flip:x" from="6811,1693" to="6813,1710" strokecolor="fuchsia" strokeweight=".55pt"/>
            <v:line id="_x0000_s8724" style="position:absolute;flip:y" from="6807,1710" to="6811,1745" strokecolor="fuchsia" strokeweight=".55pt"/>
            <v:line id="_x0000_s8725" style="position:absolute" from="6813,1693" to="6901,1699" strokecolor="fuchsia" strokeweight="1.1pt"/>
            <v:line id="_x0000_s8726" style="position:absolute" from="6807,1745" to="6891,1783" strokecolor="fuchsia" strokeweight="1.1pt"/>
            <v:line id="_x0000_s8727" style="position:absolute;flip:x" from="6899,1699" to="6901,1720" strokecolor="fuchsia" strokeweight=".55pt"/>
            <v:line id="_x0000_s8728" style="position:absolute;flip:y" from="6891,1720" to="6899,1783" strokecolor="fuchsia" strokeweight=".55pt"/>
            <v:line id="_x0000_s8729" style="position:absolute" from="6901,1699" to="6989,1705" strokecolor="fuchsia" strokeweight="1.1pt"/>
            <v:line id="_x0000_s8730" style="position:absolute" from="6891,1783" to="6976,1821" strokecolor="fuchsia" strokeweight="1.1pt"/>
            <v:line id="_x0000_s8731" style="position:absolute;flip:x" from="6986,1705" to="6989,1730" strokecolor="fuchsia" strokeweight=".55pt"/>
            <v:line id="_x0000_s8732" style="position:absolute;flip:y" from="6976,1730" to="6986,1821" strokecolor="fuchsia" strokeweight=".55pt"/>
            <v:line id="_x0000_s8733" style="position:absolute" from="6989,1705" to="7077,1711" strokecolor="fuchsia" strokeweight="1.1pt"/>
            <v:line id="_x0000_s8734" style="position:absolute" from="6976,1821" to="7060,1859" strokecolor="fuchsia" strokeweight="1.1pt"/>
            <v:line id="_x0000_s8735" style="position:absolute;flip:x" from="7073,1711" to="7077,1740" strokecolor="fuchsia" strokeweight=".55pt"/>
            <v:line id="_x0000_s8736" style="position:absolute;flip:y" from="7060,1740" to="7073,1859" strokecolor="fuchsia" strokeweight=".55pt"/>
            <v:line id="_x0000_s8737" style="position:absolute" from="7077,1711" to="7165,1718" strokecolor="fuchsia" strokeweight="1.1pt"/>
            <v:line id="_x0000_s8738" style="position:absolute" from="7060,1859" to="7144,1897" strokecolor="fuchsia" strokeweight="1.1pt"/>
            <v:line id="_x0000_s8739" style="position:absolute;flip:x" from="7161,1718" to="7165,1750" strokecolor="fuchsia" strokeweight=".55pt"/>
            <v:line id="_x0000_s8740" style="position:absolute;flip:y" from="7144,1750" to="7161,1897" strokecolor="fuchsia" strokeweight=".55pt"/>
            <v:line id="_x0000_s8741" style="position:absolute" from="7165,1718" to="7253,1724" strokecolor="fuchsia" strokeweight="1.1pt"/>
            <v:line id="_x0000_s8742" style="position:absolute" from="7144,1897" to="7228,1935" strokecolor="fuchsia" strokeweight="1.1pt"/>
            <v:line id="_x0000_s8743" style="position:absolute;flip:x" from="7248,1724" to="7253,1761" strokecolor="fuchsia" strokeweight=".55pt"/>
            <v:line id="_x0000_s8744" style="position:absolute;flip:y" from="7228,1761" to="7248,1935" strokecolor="fuchsia" strokeweight=".55pt"/>
            <v:line id="_x0000_s8745" style="position:absolute" from="7253,1724" to="7340,1730" strokecolor="fuchsia" strokeweight="1.1pt"/>
            <v:line id="_x0000_s8746" style="position:absolute" from="7228,1935" to="7312,1973" strokecolor="fuchsia" strokeweight="1.1pt"/>
            <v:line id="_x0000_s8747" style="position:absolute;flip:x" from="7336,1730" to="7340,1771" strokecolor="fuchsia" strokeweight=".55pt"/>
            <v:line id="_x0000_s8748" style="position:absolute;flip:y" from="7312,1771" to="7336,1973" strokecolor="fuchsia" strokeweight=".55pt"/>
            <v:line id="_x0000_s8749" style="position:absolute" from="7340,1730" to="7428,1737" strokecolor="fuchsia" strokeweight="1.1pt"/>
            <v:line id="_x0000_s8750" style="position:absolute" from="7312,1973" to="7397,2010" strokecolor="fuchsia" strokeweight="1.1pt"/>
            <v:line id="_x0000_s8751" style="position:absolute;flip:x" from="7423,1737" to="7428,1781" strokecolor="fuchsia" strokeweight=".55pt"/>
            <v:line id="_x0000_s8752" style="position:absolute;flip:y" from="7397,1781" to="7423,2010" strokecolor="fuchsia" strokeweight=".55pt"/>
            <v:line id="_x0000_s8753" style="position:absolute" from="7428,1737" to="7516,1743" strokecolor="fuchsia" strokeweight="1.1pt"/>
            <v:line id="_x0000_s8754" style="position:absolute" from="7397,2010" to="7481,2048" strokecolor="fuchsia" strokeweight="1.1pt"/>
            <v:line id="_x0000_s8755" style="position:absolute;flip:x" from="7511,1743" to="7516,1791" strokecolor="fuchsia" strokeweight=".55pt"/>
            <v:line id="_x0000_s8756" style="position:absolute;flip:y" from="7481,1791" to="7511,2048" strokecolor="fuchsia" strokeweight=".55pt"/>
            <v:line id="_x0000_s8757" style="position:absolute" from="7516,1743" to="7604,1749" strokecolor="fuchsia" strokeweight="1.1pt"/>
            <v:line id="_x0000_s8758" style="position:absolute" from="7481,2048" to="7565,2086" strokecolor="fuchsia" strokeweight="1.1pt"/>
            <v:line id="_x0000_s8759" style="position:absolute;flip:x" from="7598,1749" to="7604,1801" strokecolor="fuchsia" strokeweight=".55pt"/>
            <v:line id="_x0000_s8760" style="position:absolute;flip:y" from="7565,1801" to="7598,2086" strokecolor="fuchsia" strokeweight=".55pt"/>
            <v:line id="_x0000_s8761" style="position:absolute" from="7604,1749" to="7692,1755" strokecolor="fuchsia" strokeweight="1.1pt"/>
            <v:line id="_x0000_s8762" style="position:absolute" from="7565,2086" to="7649,2124" strokecolor="fuchsia" strokeweight="1.1pt"/>
            <v:line id="_x0000_s8763" style="position:absolute;flip:x" from="7685,1755" to="7692,1811" strokecolor="fuchsia" strokeweight=".55pt"/>
            <v:line id="_x0000_s8764" style="position:absolute;flip:y" from="7649,1811" to="7685,2124" strokecolor="fuchsia" strokeweight=".55pt"/>
            <v:line id="_x0000_s8765" style="position:absolute" from="7692,1755" to="7780,1762" strokecolor="fuchsia" strokeweight="1.1pt"/>
            <v:line id="_x0000_s8766" style="position:absolute" from="7649,2124" to="7734,2162" strokecolor="fuchsia" strokeweight="1.1pt"/>
            <v:line id="_x0000_s8767" style="position:absolute;flip:x" from="7773,1762" to="7780,1821" strokecolor="fuchsia" strokeweight=".55pt"/>
            <v:line id="_x0000_s8768" style="position:absolute;flip:y" from="7734,1821" to="7773,2162" strokecolor="fuchsia" strokeweight=".55pt"/>
            <v:line id="_x0000_s8769" style="position:absolute" from="7780,1762" to="7868,1768" strokecolor="fuchsia" strokeweight="1.1pt"/>
            <v:line id="_x0000_s8770" style="position:absolute" from="7734,2162" to="7818,2200" strokecolor="fuchsia" strokeweight="1.1pt"/>
            <v:line id="_x0000_s8771" style="position:absolute;flip:x" from="7860,1768" to="7868,1831" strokecolor="fuchsia" strokeweight=".55pt"/>
            <v:line id="_x0000_s8772" style="position:absolute;flip:y" from="7818,1831" to="7860,2200" strokecolor="fuchsia" strokeweight=".55pt"/>
            <v:line id="_x0000_s8773" style="position:absolute" from="7868,1768" to="7956,1774" strokecolor="fuchsia" strokeweight="1.1pt"/>
            <v:line id="_x0000_s8774" style="position:absolute" from="7818,2200" to="7902,2238" strokecolor="fuchsia" strokeweight="1.1pt"/>
            <v:line id="_x0000_s8775" style="position:absolute;flip:x" from="7949,1774" to="7956,1841" strokecolor="fuchsia" strokeweight=".55pt"/>
            <v:line id="_x0000_s8776" style="position:absolute;flip:y" from="7902,1841" to="7949,2238" strokecolor="fuchsia" strokeweight=".55pt"/>
            <v:line id="_x0000_s8777" style="position:absolute" from="7956,1774" to="8036,1780" strokecolor="fuchsia" strokeweight="1.1pt"/>
            <v:line id="_x0000_s8778" style="position:absolute" from="7902,2238" to="7979,2272" strokecolor="fuchsia" strokeweight="1.1pt"/>
            <v:line id="_x0000_s8779" style="position:absolute;flip:x" from="8028,1780" to="8036,1850" strokecolor="fuchsia" strokeweight="1.1pt"/>
            <v:line id="_x0000_s8780" style="position:absolute;flip:y" from="7979,1850" to="8028,2272" strokecolor="fuchsia" strokeweight="1.1pt"/>
            <v:rect id="_x0000_s8781" style="position:absolute;left:4434;top:619;width:351;height:385;mso-wrap-style:none;v-text-anchor:top" filled="f" stroked="f">
              <v:textbox style="mso-next-textbox:#_x0000_s8781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FF"/>
                        <w:sz w:val="14"/>
                        <w:szCs w:val="14"/>
                        <w:lang w:val="en-US"/>
                      </w:rPr>
                      <w:t>5,628</w:t>
                    </w:r>
                  </w:p>
                </w:txbxContent>
              </v:textbox>
            </v:rect>
            <v:rect id="_x0000_s8782" style="position:absolute;left:4318;top:1551;width:397;height:385;mso-wrap-style:none;v-text-anchor:top" filled="f" stroked="f">
              <v:textbox style="mso-next-textbox:#_x0000_s8782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FF"/>
                        <w:sz w:val="14"/>
                        <w:szCs w:val="14"/>
                        <w:lang w:val="en-US"/>
                      </w:rPr>
                      <w:t>-0,707</w:t>
                    </w:r>
                  </w:p>
                </w:txbxContent>
              </v:textbox>
            </v:rect>
            <v:rect id="_x0000_s8783" style="position:absolute;left:7809;top:1622;width:351;height:385;mso-wrap-style:none;v-text-anchor:top" filled="f" stroked="f">
              <v:textbox style="mso-next-textbox:#_x0000_s8783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FF"/>
                        <w:sz w:val="14"/>
                        <w:szCs w:val="14"/>
                        <w:lang w:val="en-US"/>
                      </w:rPr>
                      <w:t>0,572</w:t>
                    </w:r>
                  </w:p>
                </w:txbxContent>
              </v:textbox>
            </v:rect>
            <v:rect id="_x0000_s8784" style="position:absolute;left:7727;top:2267;width:397;height:385;mso-wrap-style:none;v-text-anchor:top" filled="f" stroked="f">
              <v:textbox style="mso-next-textbox:#_x0000_s8784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FF"/>
                        <w:sz w:val="14"/>
                        <w:szCs w:val="14"/>
                        <w:lang w:val="en-US"/>
                      </w:rPr>
                      <w:t>-3,423</w:t>
                    </w:r>
                  </w:p>
                </w:txbxContent>
              </v:textbox>
            </v:rect>
            <w10:anchorlock/>
          </v:group>
        </w:pic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NORMALNE-OBWIEDNIE:  </w:t>
      </w:r>
    </w:p>
    <w:p w:rsidR="007451D7" w:rsidRDefault="006D3398" w:rsidP="001012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  <w:pict>
          <v:group id="_x0000_s8787" editas="canvas" style="width:453.75pt;height:128.5pt;mso-position-horizontal-relative:char;mso-position-vertical-relative:line" coordorigin=",260" coordsize="9075,2570">
            <o:lock v:ext="edit" aspectratio="t"/>
            <v:shape id="_x0000_s8786" type="#_x0000_t75" style="position:absolute;top:260;width:9075;height:2570" o:preferrelative="f">
              <v:fill o:detectmouseclick="t"/>
              <v:path o:extrusionok="t" o:connecttype="none"/>
              <o:lock v:ext="edit" text="t"/>
            </v:shape>
            <v:group id="_x0000_s8988" style="position:absolute;left:836;top:504;width:7324;height:2017" coordorigin="836,504" coordsize="7324,2017">
              <v:line id="_x0000_s8788" style="position:absolute" from="1047,1047" to="4537,1449" strokeweight="1.1pt"/>
              <v:rect id="_x0000_s8789" style="position:absolute;left:2716;top:1276;width:78;height:385;mso-wrap-style:none;v-text-anchor:top" filled="f" stroked="f">
                <v:textbox style="mso-next-textbox:#_x0000_s8789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line id="_x0000_s8790" style="position:absolute" from="4537,1449" to="8028,1850" strokeweight="1.1pt"/>
              <v:rect id="_x0000_s8791" style="position:absolute;left:6207;top:1677;width:78;height:385;mso-wrap-style:none;v-text-anchor:top" filled="f" stroked="f">
                <v:textbox style="mso-next-textbox:#_x0000_s8791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oval id="_x0000_s8792" style="position:absolute;left:7984;top:1806;width:88;height:88" fillcolor="black" strokeweight=".55pt"/>
              <v:oval id="_x0000_s8793" style="position:absolute;left:1003;top:1003;width:88;height:88" fillcolor="black" strokeweight=".55pt"/>
              <v:oval id="_x0000_s8794" style="position:absolute;left:4493;top:1405;width:88;height:87" fillcolor="black" strokeweight=".55pt"/>
              <v:shape id="_x0000_s8795" style="position:absolute;left:7895;top:1883;width:265;height:99" coordsize="265,198" path="m133,r88,198l44,198,133,xm265,198l,198r265,xe" filled="f" strokecolor="green" strokeweight=".55pt">
                <v:path arrowok="t"/>
                <o:lock v:ext="edit" verticies="t"/>
              </v:shape>
              <v:shape id="_x0000_s8796" style="position:absolute;left:7939;top:1883;width:177;height:99" coordsize="177,198" path="m89,r88,198l,198,89,xe" fillcolor="green" strokecolor="green" strokeweight=".55pt">
                <v:path arrowok="t"/>
              </v:shape>
              <v:shape id="_x0000_s8797" style="position:absolute;left:915;top:1080;width:265;height:143" coordsize="265,286" path="m132,r89,198l44,198,132,xm265,286l,286r265,xe" filled="f" strokecolor="green" strokeweight=".55pt">
                <v:path arrowok="t"/>
                <o:lock v:ext="edit" verticies="t"/>
              </v:shape>
              <v:shape id="_x0000_s8798" style="position:absolute;left:959;top:1080;width:177;height:99" coordsize="177,198" path="m88,r89,198l,198,88,xe" fillcolor="green" strokecolor="green" strokeweight=".55pt">
                <v:path arrowok="t"/>
              </v:shape>
              <v:shape id="_x0000_s8799" style="position:absolute;left:4405;top:1481;width:264;height:143" coordsize="264,286" path="m132,r88,198l44,198,132,xm264,286l,286r264,xe" filled="f" strokecolor="green" strokeweight=".55pt">
                <v:path arrowok="t"/>
                <o:lock v:ext="edit" verticies="t"/>
              </v:shape>
              <v:shape id="_x0000_s8800" style="position:absolute;left:4449;top:1481;width:176;height:99" coordsize="176,198" path="m88,r88,198l,198,88,xe" fillcolor="green" strokecolor="green" strokeweight=".55pt">
                <v:path arrowok="t"/>
              </v:shape>
              <v:line id="_x0000_s8801" style="position:absolute;flip:y" from="1047,641" to="1093,1047" strokecolor="fuchsia" strokeweight="1.1pt"/>
              <v:line id="_x0000_s8802" style="position:absolute;flip:x" from="1045,1047" to="1047,1062" strokecolor="fuchsia" strokeweight="1.1pt"/>
              <v:line id="_x0000_s8803" style="position:absolute" from="1093,641" to="1179,677" strokecolor="fuchsia" strokeweight="1.1pt"/>
              <v:line id="_x0000_s8804" style="position:absolute" from="1045,1062" to="1132,1073" strokecolor="fuchsia" strokeweight="1.1pt"/>
              <v:line id="_x0000_s8805" style="position:absolute;flip:x" from="1135,677" to="1179,1057" strokecolor="fuchsia" strokeweight=".55pt"/>
              <v:line id="_x0000_s8806" style="position:absolute;flip:y" from="1132,1057" to="1135,1073" strokecolor="fuchsia" strokeweight=".55pt"/>
              <v:line id="_x0000_s8807" style="position:absolute" from="1179,677" to="1263,713" strokecolor="fuchsia" strokeweight="1.1pt"/>
              <v:line id="_x0000_s8808" style="position:absolute" from="1132,1073" to="1220,1085" strokecolor="fuchsia" strokeweight="1.1pt"/>
              <v:line id="_x0000_s8809" style="position:absolute;flip:x" from="1222,713" to="1263,1067" strokecolor="fuchsia" strokeweight=".55pt"/>
              <v:line id="_x0000_s8810" style="position:absolute;flip:y" from="1220,1067" to="1222,1085" strokecolor="fuchsia" strokeweight=".55pt"/>
              <v:line id="_x0000_s8811" style="position:absolute" from="1263,713" to="1348,750" strokecolor="fuchsia" strokeweight="1.1pt"/>
              <v:line id="_x0000_s8812" style="position:absolute" from="1220,1085" to="1308,1096" strokecolor="fuchsia" strokeweight="1.1pt"/>
              <v:line id="_x0000_s8813" style="position:absolute;flip:x" from="1310,750" to="1348,1077" strokecolor="fuchsia" strokeweight=".55pt"/>
              <v:line id="_x0000_s8814" style="position:absolute;flip:y" from="1308,1077" to="1310,1096" strokecolor="fuchsia" strokeweight=".55pt"/>
              <v:line id="_x0000_s8815" style="position:absolute" from="1348,750" to="1432,786" strokecolor="fuchsia" strokeweight="1.1pt"/>
              <v:line id="_x0000_s8816" style="position:absolute" from="1308,1096" to="1395,1108" strokecolor="fuchsia" strokeweight="1.1pt"/>
              <v:line id="_x0000_s8817" style="position:absolute;flip:x" from="1397,786" to="1432,1087" strokecolor="fuchsia" strokeweight=".55pt"/>
              <v:line id="_x0000_s8818" style="position:absolute;flip:y" from="1395,1087" to="1397,1108" strokecolor="fuchsia" strokeweight=".55pt"/>
              <v:line id="_x0000_s8819" style="position:absolute" from="1432,786" to="1516,822" strokecolor="fuchsia" strokeweight="1.1pt"/>
              <v:line id="_x0000_s8820" style="position:absolute" from="1395,1108" to="1482,1120" strokecolor="fuchsia" strokeweight="1.1pt"/>
              <v:line id="_x0000_s8821" style="position:absolute;flip:x" from="1485,822" to="1516,1097" strokecolor="fuchsia" strokeweight=".55pt"/>
              <v:line id="_x0000_s8822" style="position:absolute;flip:y" from="1482,1097" to="1485,1120" strokecolor="fuchsia" strokeweight=".55pt"/>
              <v:line id="_x0000_s8823" style="position:absolute" from="1516,822" to="1601,859" strokecolor="fuchsia" strokeweight="1.1pt"/>
              <v:line id="_x0000_s8824" style="position:absolute" from="1482,1120" to="1569,1131" strokecolor="fuchsia" strokeweight="1.1pt"/>
              <v:line id="_x0000_s8825" style="position:absolute;flip:x" from="1572,859" to="1601,1107" strokecolor="fuchsia" strokeweight=".55pt"/>
              <v:line id="_x0000_s8826" style="position:absolute;flip:y" from="1569,1107" to="1572,1131" strokecolor="fuchsia" strokeweight=".55pt"/>
              <v:line id="_x0000_s8827" style="position:absolute" from="1601,859" to="1685,895" strokecolor="fuchsia" strokeweight="1.1pt"/>
              <v:line id="_x0000_s8828" style="position:absolute" from="1569,1131" to="1657,1143" strokecolor="fuchsia" strokeweight="1.1pt"/>
              <v:line id="_x0000_s8829" style="position:absolute;flip:x" from="1660,895" to="1685,1117" strokecolor="fuchsia" strokeweight=".55pt"/>
              <v:line id="_x0000_s8830" style="position:absolute;flip:y" from="1657,1117" to="1660,1143" strokecolor="fuchsia" strokeweight=".55pt"/>
              <v:line id="_x0000_s8831" style="position:absolute" from="1685,895" to="1770,932" strokecolor="fuchsia" strokeweight="1.1pt"/>
              <v:line id="_x0000_s8832" style="position:absolute" from="1657,1143" to="1744,1154" strokecolor="fuchsia" strokeweight="1.1pt"/>
              <v:line id="_x0000_s8833" style="position:absolute;flip:x" from="1747,932" to="1770,1127" strokecolor="fuchsia" strokeweight=".55pt"/>
              <v:line id="_x0000_s8834" style="position:absolute;flip:y" from="1744,1127" to="1747,1154" strokecolor="fuchsia" strokeweight=".55pt"/>
              <v:line id="_x0000_s8835" style="position:absolute" from="1770,932" to="1854,968" strokecolor="fuchsia" strokeweight="1.1pt"/>
              <v:line id="_x0000_s8836" style="position:absolute" from="1744,1154" to="1831,1166" strokecolor="fuchsia" strokeweight="1.1pt"/>
              <v:line id="_x0000_s8837" style="position:absolute;flip:x" from="1834,968" to="1854,1137" strokecolor="fuchsia" strokeweight=".55pt"/>
              <v:line id="_x0000_s8838" style="position:absolute;flip:y" from="1831,1137" to="1834,1166" strokecolor="fuchsia" strokeweight=".55pt"/>
              <v:line id="_x0000_s8839" style="position:absolute" from="1854,968" to="1938,1004" strokecolor="fuchsia" strokeweight="1.1pt"/>
              <v:line id="_x0000_s8840" style="position:absolute" from="1831,1166" to="1918,1178" strokecolor="fuchsia" strokeweight="1.1pt"/>
              <v:line id="_x0000_s8841" style="position:absolute;flip:x" from="1922,1004" to="1938,1147" strokecolor="fuchsia" strokeweight=".55pt"/>
              <v:line id="_x0000_s8842" style="position:absolute;flip:y" from="1918,1147" to="1922,1178" strokecolor="fuchsia" strokeweight=".55pt"/>
              <v:line id="_x0000_s8843" style="position:absolute" from="1938,1004" to="2023,1041" strokecolor="fuchsia" strokeweight="1.1pt"/>
              <v:line id="_x0000_s8844" style="position:absolute" from="1918,1178" to="2006,1189" strokecolor="fuchsia" strokeweight="1.1pt"/>
              <v:line id="_x0000_s8845" style="position:absolute;flip:x" from="2009,1041" to="2023,1158" strokecolor="fuchsia" strokeweight=".55pt"/>
              <v:line id="_x0000_s8846" style="position:absolute;flip:y" from="2006,1158" to="2009,1189" strokecolor="fuchsia" strokeweight=".55pt"/>
              <v:line id="_x0000_s8847" style="position:absolute" from="2023,1041" to="2107,1077" strokecolor="fuchsia" strokeweight="1.1pt"/>
              <v:line id="_x0000_s8848" style="position:absolute" from="2006,1189" to="2093,1201" strokecolor="fuchsia" strokeweight="1.1pt"/>
              <v:line id="_x0000_s8849" style="position:absolute;flip:x" from="2097,1077" to="2107,1168" strokecolor="fuchsia" strokeweight=".55pt"/>
              <v:line id="_x0000_s8850" style="position:absolute;flip:y" from="2093,1168" to="2097,1201" strokecolor="fuchsia" strokeweight=".55pt"/>
              <v:line id="_x0000_s8851" style="position:absolute" from="2107,1077" to="2192,1113" strokecolor="fuchsia" strokeweight="1.1pt"/>
              <v:line id="_x0000_s8852" style="position:absolute" from="2093,1201" to="2180,1212" strokecolor="fuchsia" strokeweight="1.1pt"/>
              <v:line id="_x0000_s8853" style="position:absolute;flip:x" from="2184,1113" to="2192,1178" strokecolor="fuchsia" strokeweight=".55pt"/>
              <v:line id="_x0000_s8854" style="position:absolute;flip:y" from="2180,1178" to="2184,1212" strokecolor="fuchsia" strokeweight=".55pt"/>
              <v:line id="_x0000_s8855" style="position:absolute" from="2192,1113" to="2276,1150" strokecolor="fuchsia" strokeweight="1.1pt"/>
              <v:line id="_x0000_s8856" style="position:absolute" from="2180,1212" to="2267,1224" strokecolor="fuchsia" strokeweight="1.1pt"/>
              <v:line id="_x0000_s8857" style="position:absolute;flip:x" from="2271,1150" to="2276,1188" strokecolor="fuchsia" strokeweight=".55pt"/>
              <v:line id="_x0000_s8858" style="position:absolute;flip:y" from="2267,1188" to="2271,1224" strokecolor="fuchsia" strokeweight=".55pt"/>
              <v:line id="_x0000_s8859" style="position:absolute" from="2276,1150" to="2360,1185" strokecolor="fuchsia" strokeweight="1.1pt"/>
              <v:line id="_x0000_s8860" style="position:absolute" from="2267,1224" to="2354,1237" strokecolor="fuchsia" strokeweight="1.1pt"/>
              <v:line id="_x0000_s8861" style="position:absolute;flip:x" from="2359,1185" to="2360,1198" strokecolor="fuchsia" strokeweight=".55pt"/>
              <v:line id="_x0000_s8862" style="position:absolute;flip:y" from="2354,1198" to="2359,1237" strokecolor="fuchsia" strokeweight=".55pt"/>
              <v:line id="_x0000_s8863" style="position:absolute" from="2360,1185" to="2448,1197" strokecolor="fuchsia" strokeweight="1.1pt"/>
              <v:line id="_x0000_s8864" style="position:absolute" from="2354,1237" to="2439,1273" strokecolor="fuchsia" strokeweight="1.1pt"/>
              <v:line id="_x0000_s8865" style="position:absolute;flip:x" from="2446,1197" to="2448,1208" strokecolor="fuchsia" strokeweight=".55pt"/>
              <v:line id="_x0000_s8866" style="position:absolute;flip:y" from="2439,1208" to="2446,1273" strokecolor="fuchsia" strokeweight=".55pt"/>
              <v:line id="_x0000_s8867" style="position:absolute" from="2448,1197" to="2535,1208" strokecolor="fuchsia" strokeweight="1.1pt"/>
              <v:line id="_x0000_s8868" style="position:absolute" from="2439,1273" to="2523,1309" strokecolor="fuchsia" strokeweight="1.1pt"/>
              <v:line id="_x0000_s8869" style="position:absolute;flip:x" from="2534,1208" to="2535,1218" strokecolor="fuchsia" strokeweight=".55pt"/>
              <v:line id="_x0000_s8870" style="position:absolute;flip:y" from="2523,1218" to="2534,1309" strokecolor="fuchsia" strokeweight=".55pt"/>
              <v:line id="_x0000_s8871" style="position:absolute" from="2535,1208" to="2622,1220" strokecolor="fuchsia" strokeweight="1.1pt"/>
              <v:line id="_x0000_s8872" style="position:absolute" from="2523,1309" to="2608,1346" strokecolor="fuchsia" strokeweight="1.1pt"/>
              <v:line id="_x0000_s8873" style="position:absolute;flip:x" from="2621,1220" to="2622,1228" strokecolor="fuchsia" strokeweight=".55pt"/>
              <v:line id="_x0000_s8874" style="position:absolute;flip:y" from="2608,1228" to="2621,1346" strokecolor="fuchsia" strokeweight=".55pt"/>
              <v:line id="_x0000_s8875" style="position:absolute" from="2622,1220" to="2709,1232" strokecolor="fuchsia" strokeweight="1.1pt"/>
              <v:line id="_x0000_s8876" style="position:absolute" from="2608,1346" to="2692,1382" strokecolor="fuchsia" strokeweight="1.1pt"/>
              <v:line id="_x0000_s8877" style="position:absolute" from="2709,1232" to="2710,1238" strokecolor="fuchsia" strokeweight=".55pt"/>
              <v:line id="_x0000_s8878" style="position:absolute;flip:y" from="2692,1238" to="2709,1382" strokecolor="fuchsia" strokeweight=".55pt"/>
              <v:line id="_x0000_s8879" style="position:absolute" from="2709,1232" to="2797,1243" strokecolor="fuchsia" strokeweight="1.1pt"/>
              <v:line id="_x0000_s8880" style="position:absolute" from="2692,1382" to="2776,1418" strokecolor="fuchsia" strokeweight="1.1pt"/>
              <v:line id="_x0000_s8881" style="position:absolute;flip:x" from="2796,1243" to="2797,1248" strokecolor="fuchsia" strokeweight=".55pt"/>
              <v:line id="_x0000_s8882" style="position:absolute;flip:y" from="2776,1248" to="2796,1418" strokecolor="fuchsia" strokeweight=".55pt"/>
              <v:line id="_x0000_s8883" style="position:absolute" from="2797,1243" to="2884,1255" strokecolor="fuchsia" strokeweight="1.1pt"/>
              <v:line id="_x0000_s8884" style="position:absolute" from="2776,1418" to="2861,1454" strokecolor="fuchsia" strokeweight="1.1pt"/>
              <v:line id="_x0000_s8885" style="position:absolute;flip:x" from="2883,1255" to="2884,1258" strokecolor="fuchsia" strokeweight=".55pt"/>
              <v:line id="_x0000_s8886" style="position:absolute;flip:y" from="2861,1258" to="2883,1454" strokecolor="fuchsia" strokeweight=".55pt"/>
              <v:line id="_x0000_s8887" style="position:absolute" from="2884,1255" to="2971,1266" strokecolor="fuchsia" strokeweight="1.1pt"/>
              <v:line id="_x0000_s8888" style="position:absolute" from="2861,1454" to="2945,1490" strokecolor="fuchsia" strokeweight="1.1pt"/>
              <v:line id="_x0000_s8889" style="position:absolute" from="2971,1266" to="2972,1268" strokecolor="fuchsia" strokeweight=".55pt"/>
              <v:line id="_x0000_s8890" style="position:absolute;flip:y" from="2945,1268" to="2971,1490" strokecolor="fuchsia" strokeweight=".55pt"/>
              <v:line id="_x0000_s8891" style="position:absolute" from="2971,1266" to="3058,1278" strokecolor="fuchsia" strokeweight="1.1pt"/>
              <v:line id="_x0000_s8892" style="position:absolute" from="2945,1490" to="3030,1526" strokecolor="fuchsia" strokeweight="1.1pt"/>
              <v:line id="_x0000_s8893" style="position:absolute" from="3058,1278" to="3059,1279" strokecolor="fuchsia" strokeweight=".55pt"/>
              <v:line id="_x0000_s8894" style="position:absolute;flip:y" from="3030,1279" to="3058,1526" strokecolor="fuchsia" strokeweight=".55pt"/>
              <v:line id="_x0000_s8895" style="position:absolute" from="3058,1278" to="3146,1290" strokecolor="fuchsia" strokeweight="1.1pt"/>
              <v:line id="_x0000_s8896" style="position:absolute" from="3030,1526" to="3114,1563" strokecolor="fuchsia" strokeweight="1.1pt"/>
              <v:line id="_x0000_s8897" style="position:absolute;flip:y" from="3146,1289" to="3147,1290" strokecolor="fuchsia" strokeweight=".55pt"/>
              <v:line id="_x0000_s8898" style="position:absolute;flip:y" from="3114,1289" to="3146,1563" strokecolor="fuchsia" strokeweight=".55pt"/>
              <v:line id="_x0000_s8899" style="position:absolute" from="3146,1290" to="3233,1301" strokecolor="fuchsia" strokeweight="1.1pt"/>
              <v:line id="_x0000_s8900" style="position:absolute" from="3114,1563" to="3198,1599" strokecolor="fuchsia" strokeweight="1.1pt"/>
              <v:line id="_x0000_s8901" style="position:absolute;flip:y" from="3233,1299" to="3234,1301" strokecolor="fuchsia" strokeweight=".55pt"/>
              <v:line id="_x0000_s8902" style="position:absolute;flip:y" from="3198,1299" to="3233,1599" strokecolor="fuchsia" strokeweight=".55pt"/>
              <v:line id="_x0000_s8903" style="position:absolute" from="3233,1301" to="3320,1313" strokecolor="fuchsia" strokeweight="1.1pt"/>
              <v:line id="_x0000_s8904" style="position:absolute" from="3198,1599" to="3283,1636" strokecolor="fuchsia" strokeweight="1.1pt"/>
              <v:line id="_x0000_s8905" style="position:absolute;flip:y" from="3320,1309" to="3321,1313" strokecolor="fuchsia" strokeweight=".55pt"/>
              <v:line id="_x0000_s8906" style="position:absolute;flip:y" from="3283,1309" to="3321,1636" strokecolor="fuchsia" strokeweight=".55pt"/>
              <v:line id="_x0000_s8907" style="position:absolute" from="3320,1313" to="3408,1324" strokecolor="fuchsia" strokeweight="1.1pt"/>
              <v:line id="_x0000_s8908" style="position:absolute" from="3283,1636" to="3367,1672" strokecolor="fuchsia" strokeweight="1.1pt"/>
              <v:line id="_x0000_s8909" style="position:absolute;flip:y" from="3408,1319" to="3409,1324" strokecolor="fuchsia" strokeweight=".55pt"/>
              <v:line id="_x0000_s8910" style="position:absolute;flip:y" from="3367,1319" to="3409,1672" strokecolor="fuchsia" strokeweight=".55pt"/>
              <v:line id="_x0000_s8911" style="position:absolute" from="3408,1324" to="3496,1336" strokecolor="fuchsia" strokeweight="1.1pt"/>
              <v:line id="_x0000_s8912" style="position:absolute" from="3367,1672" to="3453,1708" strokecolor="fuchsia" strokeweight="1.1pt"/>
              <v:line id="_x0000_s8913" style="position:absolute;flip:y" from="3496,1329" to="3497,1336" strokecolor="fuchsia" strokeweight=".55pt"/>
              <v:line id="_x0000_s8914" style="position:absolute;flip:y" from="3453,1329" to="3496,1708" strokecolor="fuchsia" strokeweight=".55pt"/>
              <v:line id="_x0000_s8915" style="position:absolute" from="3496,1336" to="3583,1348" strokecolor="fuchsia" strokeweight="1.1pt"/>
              <v:line id="_x0000_s8916" style="position:absolute" from="3453,1708" to="3537,1745" strokecolor="fuchsia" strokeweight="1.1pt"/>
              <v:line id="_x0000_s8917" style="position:absolute;flip:y" from="3583,1339" to="3584,1348" strokecolor="fuchsia" strokeweight=".55pt"/>
              <v:line id="_x0000_s8918" style="position:absolute;flip:y" from="3537,1339" to="3584,1745" strokecolor="fuchsia" strokeweight=".55pt"/>
              <v:line id="_x0000_s8919" style="position:absolute" from="3583,1348" to="3670,1359" strokecolor="fuchsia" strokeweight="1.1pt"/>
              <v:line id="_x0000_s8920" style="position:absolute" from="3537,1745" to="3621,1781" strokecolor="fuchsia" strokeweight="1.1pt"/>
              <v:line id="_x0000_s8921" style="position:absolute;flip:y" from="3670,1349" to="3671,1359" strokecolor="fuchsia" strokeweight=".55pt"/>
              <v:line id="_x0000_s8922" style="position:absolute;flip:y" from="3621,1349" to="3671,1781" strokecolor="fuchsia" strokeweight=".55pt"/>
              <v:line id="_x0000_s8923" style="position:absolute" from="3670,1359" to="3757,1371" strokecolor="fuchsia" strokeweight="1.1pt"/>
              <v:line id="_x0000_s8924" style="position:absolute" from="3621,1781" to="3706,1817" strokecolor="fuchsia" strokeweight="1.1pt"/>
              <v:line id="_x0000_s8925" style="position:absolute;flip:y" from="3757,1359" to="3759,1371" strokecolor="fuchsia" strokeweight=".55pt"/>
              <v:line id="_x0000_s8926" style="position:absolute;flip:y" from="3706,1359" to="3759,1817" strokecolor="fuchsia" strokeweight=".55pt"/>
              <v:line id="_x0000_s8927" style="position:absolute" from="3757,1371" to="3845,1382" strokecolor="fuchsia" strokeweight="1.1pt"/>
              <v:line id="_x0000_s8928" style="position:absolute" from="3706,1817" to="3790,1854" strokecolor="fuchsia" strokeweight="1.1pt"/>
              <v:line id="_x0000_s8929" style="position:absolute;flip:y" from="3845,1369" to="3846,1382" strokecolor="fuchsia" strokeweight=".55pt"/>
              <v:line id="_x0000_s8930" style="position:absolute;flip:y" from="3790,1369" to="3846,1854" strokecolor="fuchsia" strokeweight=".55pt"/>
              <v:line id="_x0000_s8931" style="position:absolute" from="3845,1382" to="3932,1394" strokecolor="fuchsia" strokeweight="1.1pt"/>
              <v:line id="_x0000_s8932" style="position:absolute" from="3790,1854" to="3874,1890" strokecolor="fuchsia" strokeweight="1.1pt"/>
              <v:line id="_x0000_s8933" style="position:absolute;flip:y" from="3932,1379" to="3933,1394" strokecolor="fuchsia" strokeweight=".55pt"/>
              <v:line id="_x0000_s8934" style="position:absolute;flip:y" from="3874,1379" to="3933,1890" strokecolor="fuchsia" strokeweight=".55pt"/>
              <v:line id="_x0000_s8935" style="position:absolute" from="3932,1394" to="4019,1406" strokecolor="fuchsia" strokeweight="1.1pt"/>
              <v:line id="_x0000_s8936" style="position:absolute" from="3874,1890" to="3959,1926" strokecolor="fuchsia" strokeweight="1.1pt"/>
              <v:line id="_x0000_s8937" style="position:absolute;flip:y" from="4019,1389" to="4021,1406" strokecolor="fuchsia" strokeweight=".55pt"/>
              <v:line id="_x0000_s8938" style="position:absolute;flip:y" from="3959,1389" to="4021,1926" strokecolor="fuchsia" strokeweight=".55pt"/>
              <v:line id="_x0000_s8939" style="position:absolute" from="4019,1406" to="4106,1417" strokecolor="fuchsia" strokeweight="1.1pt"/>
              <v:line id="_x0000_s8940" style="position:absolute" from="3959,1926" to="4043,1963" strokecolor="fuchsia" strokeweight="1.1pt"/>
              <v:line id="_x0000_s8941" style="position:absolute;flip:y" from="4106,1400" to="4108,1417" strokecolor="fuchsia" strokeweight=".55pt"/>
              <v:line id="_x0000_s8942" style="position:absolute;flip:y" from="4043,1400" to="4108,1963" strokecolor="fuchsia" strokeweight=".55pt"/>
              <v:line id="_x0000_s8943" style="position:absolute" from="4106,1417" to="4194,1429" strokecolor="fuchsia" strokeweight="1.1pt"/>
              <v:line id="_x0000_s8944" style="position:absolute" from="4043,1963" to="4128,1999" strokecolor="fuchsia" strokeweight="1.1pt"/>
              <v:line id="_x0000_s8945" style="position:absolute;flip:y" from="4194,1410" to="4196,1429" strokecolor="fuchsia" strokeweight=".55pt"/>
              <v:line id="_x0000_s8946" style="position:absolute;flip:y" from="4128,1410" to="4196,1999" strokecolor="fuchsia" strokeweight=".55pt"/>
              <v:line id="_x0000_s8947" style="position:absolute" from="4194,1429" to="4281,1440" strokecolor="fuchsia" strokeweight="1.1pt"/>
              <v:line id="_x0000_s8948" style="position:absolute" from="4128,1999" to="4212,2035" strokecolor="fuchsia" strokeweight="1.1pt"/>
              <v:line id="_x0000_s8949" style="position:absolute;flip:y" from="4281,1420" to="4283,1440" strokecolor="fuchsia" strokeweight=".55pt"/>
              <v:line id="_x0000_s8950" style="position:absolute;flip:y" from="4212,1420" to="4283,2035" strokecolor="fuchsia" strokeweight=".55pt"/>
              <v:line id="_x0000_s8951" style="position:absolute" from="4281,1440" to="4368,1451" strokecolor="fuchsia" strokeweight="1.1pt"/>
              <v:line id="_x0000_s8952" style="position:absolute" from="4212,2035" to="4296,2072" strokecolor="fuchsia" strokeweight="1.1pt"/>
              <v:line id="_x0000_s8953" style="position:absolute;flip:y" from="4368,1430" to="4371,1451" strokecolor="fuchsia" strokeweight=".55pt"/>
              <v:line id="_x0000_s8954" style="position:absolute;flip:y" from="4296,1430" to="4371,2072" strokecolor="fuchsia" strokeweight=".55pt"/>
              <v:line id="_x0000_s8955" style="position:absolute" from="4368,1451" to="4455,1463" strokecolor="fuchsia" strokeweight="1.1pt"/>
              <v:line id="_x0000_s8956" style="position:absolute" from="4296,2072" to="4381,2108" strokecolor="fuchsia" strokeweight="1.1pt"/>
              <v:line id="_x0000_s8957" style="position:absolute;flip:y" from="4455,1440" to="4458,1463" strokecolor="fuchsia" strokeweight=".55pt"/>
              <v:line id="_x0000_s8958" style="position:absolute;flip:y" from="4381,1440" to="4458,2108" strokecolor="fuchsia" strokeweight=".55pt"/>
              <v:line id="_x0000_s8959" style="position:absolute" from="4455,1463" to="4534,1473" strokecolor="fuchsia" strokeweight="1.1pt"/>
              <v:line id="_x0000_s8960" style="position:absolute" from="4381,2108" to="4457,2141" strokecolor="fuchsia" strokeweight="1.1pt"/>
              <v:line id="_x0000_s8961" style="position:absolute;flip:y" from="4534,1449" to="4537,1473" strokecolor="fuchsia" strokeweight="1.1pt"/>
              <v:line id="_x0000_s8962" style="position:absolute;flip:y" from="4457,1449" to="4537,2141" strokecolor="fuchsia" strokeweight="1.1pt"/>
              <v:rect id="_x0000_s8963" style="position:absolute;left:910;top:504;width:351;height:385;mso-wrap-style:none;v-text-anchor:top" filled="f" stroked="f">
                <v:textbox style="mso-next-textbox:#_x0000_s8963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color w:val="FF00FF"/>
                          <w:sz w:val="14"/>
                          <w:szCs w:val="14"/>
                          <w:lang w:val="en-US"/>
                        </w:rPr>
                        <w:t>0,402</w:t>
                      </w:r>
                    </w:p>
                  </w:txbxContent>
                </v:textbox>
              </v:rect>
              <v:rect id="_x0000_s8964" style="position:absolute;left:836;top:1078;width:397;height:385;mso-wrap-style:none;v-text-anchor:top" filled="f" stroked="f">
                <v:textbox style="mso-next-textbox:#_x0000_s8964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color w:val="FF00FF"/>
                          <w:sz w:val="14"/>
                          <w:szCs w:val="14"/>
                          <w:lang w:val="en-US"/>
                        </w:rPr>
                        <w:t>-0,015</w:t>
                      </w:r>
                    </w:p>
                  </w:txbxContent>
                </v:textbox>
              </v:rect>
              <v:rect id="_x0000_s8965" style="position:absolute;left:4282;top:1468;width:397;height:385;mso-wrap-style:none;v-text-anchor:top" filled="f" stroked="f">
                <v:textbox style="mso-next-textbox:#_x0000_s8965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color w:val="FF00FF"/>
                          <w:sz w:val="14"/>
                          <w:szCs w:val="14"/>
                          <w:lang w:val="en-US"/>
                        </w:rPr>
                        <w:t>-0,025</w:t>
                      </w:r>
                    </w:p>
                  </w:txbxContent>
                </v:textbox>
              </v:rect>
              <v:rect id="_x0000_s8966" style="position:absolute;left:4205;top:2136;width:397;height:385;mso-wrap-style:none;v-text-anchor:top" filled="f" stroked="f">
                <v:textbox style="mso-next-textbox:#_x0000_s8966;mso-fit-shape-to-text:t" inset="0,0,0,0">
                  <w:txbxContent>
                    <w:p w:rsidR="008E7B6D" w:rsidRDefault="008E7B6D">
                      <w:r>
                        <w:rPr>
                          <w:rFonts w:ascii="Arial" w:hAnsi="Arial" w:cs="Arial"/>
                          <w:color w:val="FF00FF"/>
                          <w:sz w:val="14"/>
                          <w:szCs w:val="14"/>
                          <w:lang w:val="en-US"/>
                        </w:rPr>
                        <w:t>-0,687</w:t>
                      </w:r>
                    </w:p>
                  </w:txbxContent>
                </v:textbox>
              </v:rect>
              <v:line id="_x0000_s8967" style="position:absolute;flip:y" from="4537,794" to="4613,1449" strokecolor="fuchsia" strokeweight="1.1pt"/>
              <v:line id="_x0000_s8968" style="position:absolute;flip:x" from="4518,1449" to="4537,1617" strokecolor="fuchsia" strokeweight="1.1pt"/>
              <v:line id="_x0000_s8969" style="position:absolute" from="4613,794" to="4697,830" strokecolor="fuchsia" strokeweight="1.1pt"/>
              <v:line id="_x0000_s8970" style="position:absolute" from="4518,1617" to="4605,1628" strokecolor="fuchsia" strokeweight="1.1pt"/>
              <v:line id="_x0000_s8971" style="position:absolute;flip:x" from="4625,830" to="4697,1458" strokecolor="fuchsia" strokeweight=".55pt"/>
              <v:line id="_x0000_s8972" style="position:absolute;flip:y" from="4605,1458" to="4625,1628" strokecolor="fuchsia" strokeweight=".55pt"/>
              <v:line id="_x0000_s8973" style="position:absolute" from="4697,830" to="4782,866" strokecolor="fuchsia" strokeweight="1.1pt"/>
              <v:line id="_x0000_s8974" style="position:absolute" from="4605,1628" to="4692,1640" strokecolor="fuchsia" strokeweight="1.1pt"/>
              <v:line id="_x0000_s8975" style="position:absolute;flip:x" from="4712,866" to="4782,1468" strokecolor="fuchsia" strokeweight=".55pt"/>
              <v:line id="_x0000_s8976" style="position:absolute;flip:y" from="4692,1468" to="4712,1640" strokecolor="fuchsia" strokeweight=".55pt"/>
              <v:line id="_x0000_s8977" style="position:absolute" from="4782,866" to="4866,903" strokecolor="fuchsia" strokeweight="1.1pt"/>
              <v:line id="_x0000_s8978" style="position:absolute" from="4692,1640" to="4780,1652" strokecolor="fuchsia" strokeweight="1.1pt"/>
              <v:line id="_x0000_s8979" style="position:absolute;flip:x" from="4800,903" to="4866,1478" strokecolor="fuchsia" strokeweight=".55pt"/>
              <v:line id="_x0000_s8980" style="position:absolute;flip:y" from="4780,1478" to="4800,1652" strokecolor="fuchsia" strokeweight=".55pt"/>
              <v:line id="_x0000_s8981" style="position:absolute" from="4866,903" to="4950,939" strokecolor="fuchsia" strokeweight="1.1pt"/>
              <v:line id="_x0000_s8982" style="position:absolute" from="4780,1652" to="4867,1663" strokecolor="fuchsia" strokeweight="1.1pt"/>
              <v:line id="_x0000_s8983" style="position:absolute;flip:x" from="4887,939" to="4950,1488" strokecolor="fuchsia" strokeweight=".55pt"/>
              <v:line id="_x0000_s8984" style="position:absolute;flip:y" from="4867,1488" to="4887,1663" strokecolor="fuchsia" strokeweight=".55pt"/>
              <v:line id="_x0000_s8985" style="position:absolute" from="4950,939" to="5035,975" strokecolor="fuchsia" strokeweight="1.1pt"/>
              <v:line id="_x0000_s8986" style="position:absolute" from="4867,1663" to="4954,1675" strokecolor="fuchsia" strokeweight="1.1pt"/>
              <v:line id="_x0000_s8987" style="position:absolute;flip:x" from="4974,975" to="5035,1498" strokecolor="fuchsia" strokeweight=".55pt"/>
            </v:group>
            <v:line id="_x0000_s8989" style="position:absolute;flip:y" from="4954,1498" to="4974,1675" strokecolor="fuchsia" strokeweight=".55pt"/>
            <v:line id="_x0000_s8990" style="position:absolute" from="5035,975" to="5119,1012" strokecolor="fuchsia" strokeweight="1.1pt"/>
            <v:line id="_x0000_s8991" style="position:absolute" from="4954,1675" to="5041,1686" strokecolor="fuchsia" strokeweight="1.1pt"/>
            <v:line id="_x0000_s8992" style="position:absolute;flip:x" from="5062,1012" to="5119,1508" strokecolor="fuchsia" strokeweight=".55pt"/>
            <v:line id="_x0000_s8993" style="position:absolute;flip:y" from="5041,1508" to="5062,1686" strokecolor="fuchsia" strokeweight=".55pt"/>
            <v:line id="_x0000_s8994" style="position:absolute" from="5119,1012" to="5204,1048" strokecolor="fuchsia" strokeweight="1.1pt"/>
            <v:line id="_x0000_s8995" style="position:absolute" from="5041,1686" to="5129,1698" strokecolor="fuchsia" strokeweight="1.1pt"/>
            <v:line id="_x0000_s8996" style="position:absolute;flip:x" from="5149,1048" to="5204,1519" strokecolor="fuchsia" strokeweight=".55pt"/>
            <v:line id="_x0000_s8997" style="position:absolute;flip:y" from="5129,1519" to="5149,1698" strokecolor="fuchsia" strokeweight=".55pt"/>
            <v:line id="_x0000_s8998" style="position:absolute" from="5204,1048" to="5288,1085" strokecolor="fuchsia" strokeweight="1.1pt"/>
            <v:line id="_x0000_s8999" style="position:absolute" from="5129,1698" to="5216,1710" strokecolor="fuchsia" strokeweight="1.1pt"/>
            <v:line id="_x0000_s9000" style="position:absolute;flip:x" from="5237,1085" to="5288,1529" strokecolor="fuchsia" strokeweight=".55pt"/>
            <v:line id="_x0000_s9001" style="position:absolute;flip:y" from="5216,1529" to="5237,1710" strokecolor="fuchsia" strokeweight=".55pt"/>
            <v:line id="_x0000_s9002" style="position:absolute" from="5288,1085" to="5372,1121" strokecolor="fuchsia" strokeweight="1.1pt"/>
            <v:line id="_x0000_s9003" style="position:absolute" from="5216,1710" to="5303,1721" strokecolor="fuchsia" strokeweight="1.1pt"/>
            <v:line id="_x0000_s9004" style="position:absolute;flip:x" from="5324,1121" to="5372,1539" strokecolor="fuchsia" strokeweight=".55pt"/>
            <v:line id="_x0000_s9005" style="position:absolute;flip:y" from="5303,1539" to="5324,1721" strokecolor="fuchsia" strokeweight=".55pt"/>
            <v:line id="_x0000_s9006" style="position:absolute" from="5372,1121" to="5457,1157" strokecolor="fuchsia" strokeweight="1.1pt"/>
            <v:line id="_x0000_s9007" style="position:absolute" from="5303,1721" to="5390,1733" strokecolor="fuchsia" strokeweight="1.1pt"/>
            <v:line id="_x0000_s9008" style="position:absolute;flip:x" from="5412,1157" to="5457,1549" strokecolor="fuchsia" strokeweight=".55pt"/>
            <v:line id="_x0000_s9009" style="position:absolute;flip:y" from="5390,1549" to="5412,1733" strokecolor="fuchsia" strokeweight=".55pt"/>
            <v:line id="_x0000_s9010" style="position:absolute" from="5457,1157" to="5541,1194" strokecolor="fuchsia" strokeweight="1.1pt"/>
            <v:line id="_x0000_s9011" style="position:absolute" from="5390,1733" to="5478,1744" strokecolor="fuchsia" strokeweight="1.1pt"/>
            <v:line id="_x0000_s9012" style="position:absolute;flip:x" from="5499,1194" to="5541,1559" strokecolor="fuchsia" strokeweight=".55pt"/>
            <v:line id="_x0000_s9013" style="position:absolute;flip:y" from="5478,1559" to="5499,1744" strokecolor="fuchsia" strokeweight=".55pt"/>
            <v:line id="_x0000_s9014" style="position:absolute" from="5541,1194" to="5626,1230" strokecolor="fuchsia" strokeweight="1.1pt"/>
            <v:line id="_x0000_s9015" style="position:absolute" from="5478,1744" to="5565,1756" strokecolor="fuchsia" strokeweight="1.1pt"/>
            <v:line id="_x0000_s9016" style="position:absolute;flip:x" from="5586,1230" to="5626,1569" strokecolor="fuchsia" strokeweight=".55pt"/>
            <v:line id="_x0000_s9017" style="position:absolute;flip:y" from="5565,1569" to="5586,1756" strokecolor="fuchsia" strokeweight=".55pt"/>
            <v:line id="_x0000_s9018" style="position:absolute" from="5626,1230" to="5711,1266" strokecolor="fuchsia" strokeweight="1.1pt"/>
            <v:line id="_x0000_s9019" style="position:absolute" from="5565,1756" to="5652,1768" strokecolor="fuchsia" strokeweight="1.1pt"/>
            <v:line id="_x0000_s9020" style="position:absolute;flip:x" from="5675,1266" to="5711,1579" strokecolor="fuchsia" strokeweight=".55pt"/>
            <v:line id="_x0000_s9021" style="position:absolute;flip:y" from="5652,1579" to="5675,1768" strokecolor="fuchsia" strokeweight=".55pt"/>
            <v:line id="_x0000_s9022" style="position:absolute" from="5711,1266" to="5795,1303" strokecolor="fuchsia" strokeweight="1.1pt"/>
            <v:line id="_x0000_s9023" style="position:absolute" from="5652,1768" to="5740,1779" strokecolor="fuchsia" strokeweight="1.1pt"/>
            <v:line id="_x0000_s9024" style="position:absolute;flip:x" from="5762,1303" to="5795,1589" strokecolor="fuchsia" strokeweight=".55pt"/>
            <v:line id="_x0000_s9025" style="position:absolute;flip:y" from="5740,1589" to="5762,1779" strokecolor="fuchsia" strokeweight=".55pt"/>
            <v:line id="_x0000_s9026" style="position:absolute" from="5795,1303" to="5880,1339" strokecolor="fuchsia" strokeweight="1.1pt"/>
            <v:line id="_x0000_s9027" style="position:absolute" from="5740,1779" to="5828,1791" strokecolor="fuchsia" strokeweight="1.1pt"/>
            <v:line id="_x0000_s9028" style="position:absolute;flip:x" from="5850,1339" to="5880,1599" strokecolor="fuchsia" strokeweight=".55pt"/>
            <v:line id="_x0000_s9029" style="position:absolute;flip:y" from="5828,1599" to="5850,1791" strokecolor="fuchsia" strokeweight=".55pt"/>
            <v:line id="_x0000_s9030" style="position:absolute" from="5880,1339" to="5964,1375" strokecolor="fuchsia" strokeweight="1.1pt"/>
            <v:line id="_x0000_s9031" style="position:absolute" from="5828,1791" to="5915,1802" strokecolor="fuchsia" strokeweight="1.1pt"/>
            <v:line id="_x0000_s9032" style="position:absolute;flip:x" from="5937,1375" to="5964,1609" strokecolor="fuchsia" strokeweight=".55pt"/>
            <v:line id="_x0000_s9033" style="position:absolute;flip:y" from="5915,1609" to="5937,1802" strokecolor="fuchsia" strokeweight=".55pt"/>
            <v:line id="_x0000_s9034" style="position:absolute" from="5964,1375" to="6049,1412" strokecolor="fuchsia" strokeweight="1.1pt"/>
            <v:line id="_x0000_s9035" style="position:absolute" from="5915,1802" to="6002,1814" strokecolor="fuchsia" strokeweight="1.1pt"/>
            <v:line id="_x0000_s9036" style="position:absolute;flip:x" from="6024,1412" to="6049,1619" strokecolor="fuchsia" strokeweight=".55pt"/>
            <v:line id="_x0000_s9037" style="position:absolute;flip:y" from="6002,1619" to="6024,1814" strokecolor="fuchsia" strokeweight=".55pt"/>
            <v:line id="_x0000_s9038" style="position:absolute" from="6049,1412" to="6133,1448" strokecolor="fuchsia" strokeweight="1.1pt"/>
            <v:line id="_x0000_s9039" style="position:absolute" from="6002,1814" to="6089,1826" strokecolor="fuchsia" strokeweight="1.1pt"/>
            <v:line id="_x0000_s9040" style="position:absolute;flip:x" from="6112,1448" to="6133,1629" strokecolor="fuchsia" strokeweight=".55pt"/>
            <v:line id="_x0000_s9041" style="position:absolute;flip:y" from="6089,1629" to="6112,1826" strokecolor="fuchsia" strokeweight=".55pt"/>
            <v:line id="_x0000_s9042" style="position:absolute" from="6133,1448" to="6217,1483" strokecolor="fuchsia" strokeweight="1.1pt"/>
            <v:line id="_x0000_s9043" style="position:absolute" from="6089,1826" to="6177,1837" strokecolor="fuchsia" strokeweight="1.1pt"/>
            <v:line id="_x0000_s9044" style="position:absolute;flip:x" from="6199,1483" to="6217,1640" strokecolor="fuchsia" strokeweight=".55pt"/>
            <v:line id="_x0000_s9045" style="position:absolute;flip:y" from="6177,1640" to="6199,1837" strokecolor="fuchsia" strokeweight=".55pt"/>
            <v:line id="_x0000_s9046" style="position:absolute" from="6217,1483" to="6302,1520" strokecolor="fuchsia" strokeweight="1.1pt"/>
            <v:line id="_x0000_s9047" style="position:absolute" from="6177,1837" to="6264,1849" strokecolor="fuchsia" strokeweight="1.1pt"/>
            <v:line id="_x0000_s9048" style="position:absolute;flip:x" from="6287,1520" to="6302,1650" strokecolor="fuchsia" strokeweight=".55pt"/>
            <v:line id="_x0000_s9049" style="position:absolute;flip:y" from="6264,1650" to="6287,1849" strokecolor="fuchsia" strokeweight=".55pt"/>
            <v:line id="_x0000_s9050" style="position:absolute" from="6302,1520" to="6386,1556" strokecolor="fuchsia" strokeweight="1.1pt"/>
            <v:line id="_x0000_s9051" style="position:absolute" from="6264,1849" to="6351,1860" strokecolor="fuchsia" strokeweight="1.1pt"/>
            <v:line id="_x0000_s9052" style="position:absolute;flip:x" from="6374,1556" to="6386,1660" strokecolor="fuchsia" strokeweight=".55pt"/>
            <v:line id="_x0000_s9053" style="position:absolute;flip:y" from="6351,1660" to="6374,1860" strokecolor="fuchsia" strokeweight=".55pt"/>
            <v:line id="_x0000_s9054" style="position:absolute" from="6386,1556" to="6470,1593" strokecolor="fuchsia" strokeweight="1.1pt"/>
            <v:line id="_x0000_s9055" style="position:absolute" from="6351,1860" to="6438,1872" strokecolor="fuchsia" strokeweight="1.1pt"/>
            <v:line id="_x0000_s9056" style="position:absolute;flip:x" from="6462,1593" to="6470,1670" strokecolor="fuchsia" strokeweight=".55pt"/>
            <v:line id="_x0000_s9057" style="position:absolute;flip:y" from="6438,1670" to="6462,1872" strokecolor="fuchsia" strokeweight=".55pt"/>
            <v:line id="_x0000_s9058" style="position:absolute" from="6470,1593" to="6555,1629" strokecolor="fuchsia" strokeweight="1.1pt"/>
            <v:line id="_x0000_s9059" style="position:absolute" from="6438,1872" to="6525,1884" strokecolor="fuchsia" strokeweight="1.1pt"/>
            <v:line id="_x0000_s9060" style="position:absolute;flip:x" from="6549,1629" to="6555,1680" strokecolor="fuchsia" strokeweight=".55pt"/>
            <v:line id="_x0000_s9061" style="position:absolute;flip:y" from="6525,1680" to="6549,1884" strokecolor="fuchsia" strokeweight=".55pt"/>
            <v:line id="_x0000_s9062" style="position:absolute" from="6555,1629" to="6639,1665" strokecolor="fuchsia" strokeweight="1.1pt"/>
            <v:line id="_x0000_s9063" style="position:absolute" from="6525,1884" to="6613,1895" strokecolor="fuchsia" strokeweight="1.1pt"/>
            <v:line id="_x0000_s9064" style="position:absolute;flip:x" from="6636,1665" to="6639,1690" strokecolor="fuchsia" strokeweight=".55pt"/>
            <v:line id="_x0000_s9065" style="position:absolute;flip:y" from="6613,1690" to="6636,1895" strokecolor="fuchsia" strokeweight=".55pt"/>
            <v:line id="_x0000_s9066" style="position:absolute" from="6639,1665" to="6724,1700" strokecolor="fuchsia" strokeweight="1.1pt"/>
            <v:line id="_x0000_s9067" style="position:absolute" from="6613,1895" to="6700,1908" strokecolor="fuchsia" strokeweight="1.1pt"/>
            <v:line id="_x0000_s9068" style="position:absolute" from="6724,1700" to="6725,1701" strokecolor="fuchsia" strokeweight=".55pt"/>
            <v:line id="_x0000_s9069" style="position:absolute;flip:y" from="6700,1700" to="6724,1908" strokecolor="fuchsia" strokeweight=".55pt"/>
            <v:line id="_x0000_s9070" style="position:absolute" from="6724,1700" to="6811,1712" strokecolor="fuchsia" strokeweight="1.1pt"/>
            <v:line id="_x0000_s9071" style="position:absolute" from="6700,1908" to="6784,1945" strokecolor="fuchsia" strokeweight="1.1pt"/>
            <v:line id="_x0000_s9072" style="position:absolute;flip:y" from="6811,1710" to="6812,1712" strokecolor="fuchsia" strokeweight=".55pt"/>
            <v:line id="_x0000_s9073" style="position:absolute;flip:y" from="6784,1710" to="6811,1945" strokecolor="fuchsia" strokeweight=".55pt"/>
            <v:line id="_x0000_s9074" style="position:absolute" from="6811,1712" to="6898,1723" strokecolor="fuchsia" strokeweight="1.1pt"/>
            <v:line id="_x0000_s9075" style="position:absolute" from="6784,1945" to="6869,1981" strokecolor="fuchsia" strokeweight="1.1pt"/>
            <v:line id="_x0000_s9076" style="position:absolute;flip:y" from="6898,1720" to="6899,1723" strokecolor="fuchsia" strokeweight=".55pt"/>
            <v:line id="_x0000_s9077" style="position:absolute;flip:y" from="6869,1720" to="6899,1981" strokecolor="fuchsia" strokeweight=".55pt"/>
            <v:line id="_x0000_s9078" style="position:absolute" from="6898,1723" to="6986,1735" strokecolor="fuchsia" strokeweight="1.1pt"/>
            <v:line id="_x0000_s9079" style="position:absolute" from="6869,1981" to="6953,2017" strokecolor="fuchsia" strokeweight="1.1pt"/>
            <v:line id="_x0000_s9080" style="position:absolute;flip:y" from="6986,1730" to="6987,1735" strokecolor="fuchsia" strokeweight=".55pt"/>
            <v:line id="_x0000_s9081" style="position:absolute;flip:y" from="6953,1730" to="6986,2017" strokecolor="fuchsia" strokeweight=".55pt"/>
            <v:line id="_x0000_s9082" style="position:absolute" from="6986,1735" to="7073,1747" strokecolor="fuchsia" strokeweight="1.1pt"/>
            <v:line id="_x0000_s9083" style="position:absolute" from="6953,2017" to="7037,2054" strokecolor="fuchsia" strokeweight="1.1pt"/>
            <v:line id="_x0000_s9084" style="position:absolute;flip:y" from="7073,1740" to="7074,1747" strokecolor="fuchsia" strokeweight=".55pt"/>
            <v:line id="_x0000_s9085" style="position:absolute;flip:y" from="7037,1740" to="7073,2054" strokecolor="fuchsia" strokeweight=".55pt"/>
            <v:line id="_x0000_s9086" style="position:absolute" from="7073,1747" to="7160,1758" strokecolor="fuchsia" strokeweight="1.1pt"/>
            <v:line id="_x0000_s9087" style="position:absolute" from="7037,2054" to="7122,2090" strokecolor="fuchsia" strokeweight="1.1pt"/>
            <v:line id="_x0000_s9088" style="position:absolute;flip:y" from="7160,1750" to="7161,1758" strokecolor="fuchsia" strokeweight=".55pt"/>
            <v:line id="_x0000_s9089" style="position:absolute;flip:y" from="7122,1750" to="7161,2090" strokecolor="fuchsia" strokeweight=".55pt"/>
            <v:line id="_x0000_s9090" style="position:absolute" from="7160,1758" to="7247,1770" strokecolor="fuchsia" strokeweight="1.1pt"/>
            <v:line id="_x0000_s9091" style="position:absolute" from="7122,2090" to="7206,2126" strokecolor="fuchsia" strokeweight="1.1pt"/>
            <v:line id="_x0000_s9092" style="position:absolute;flip:y" from="7247,1761" to="7248,1770" strokecolor="fuchsia" strokeweight=".55pt"/>
            <v:line id="_x0000_s9093" style="position:absolute;flip:y" from="7206,1761" to="7248,2126" strokecolor="fuchsia" strokeweight=".55pt"/>
            <v:line id="_x0000_s9094" style="position:absolute" from="7247,1770" to="7335,1781" strokecolor="fuchsia" strokeweight="1.1pt"/>
            <v:line id="_x0000_s9095" style="position:absolute" from="7206,2126" to="7291,2163" strokecolor="fuchsia" strokeweight="1.1pt"/>
            <v:line id="_x0000_s9096" style="position:absolute;flip:y" from="7335,1771" to="7336,1781" strokecolor="fuchsia" strokeweight=".55pt"/>
            <v:line id="_x0000_s9097" style="position:absolute;flip:y" from="7291,1771" to="7336,2163" strokecolor="fuchsia" strokeweight=".55pt"/>
            <v:line id="_x0000_s9098" style="position:absolute" from="7335,1781" to="7422,1793" strokecolor="fuchsia" strokeweight="1.1pt"/>
            <v:line id="_x0000_s9099" style="position:absolute" from="7291,2163" to="7375,2199" strokecolor="fuchsia" strokeweight="1.1pt"/>
            <v:line id="_x0000_s9100" style="position:absolute;flip:y" from="7422,1781" to="7423,1793" strokecolor="fuchsia" strokeweight=".55pt"/>
            <v:line id="_x0000_s9101" style="position:absolute;flip:y" from="7375,1781" to="7423,2199" strokecolor="fuchsia" strokeweight=".55pt"/>
            <v:line id="_x0000_s9102" style="position:absolute" from="7422,1793" to="7509,1805" strokecolor="fuchsia" strokeweight="1.1pt"/>
            <v:line id="_x0000_s9103" style="position:absolute" from="7375,2199" to="7459,2235" strokecolor="fuchsia" strokeweight="1.1pt"/>
            <v:line id="_x0000_s9104" style="position:absolute;flip:y" from="7509,1791" to="7511,1805" strokecolor="fuchsia" strokeweight=".55pt"/>
            <v:line id="_x0000_s9105" style="position:absolute;flip:y" from="7459,1791" to="7511,2235" strokecolor="fuchsia" strokeweight=".55pt"/>
            <v:line id="_x0000_s9106" style="position:absolute" from="7509,1805" to="7596,1816" strokecolor="fuchsia" strokeweight="1.1pt"/>
            <v:line id="_x0000_s9107" style="position:absolute" from="7459,2235" to="7544,2272" strokecolor="fuchsia" strokeweight="1.1pt"/>
            <v:line id="_x0000_s9108" style="position:absolute;flip:y" from="7596,1801" to="7598,1816" strokecolor="fuchsia" strokeweight=".55pt"/>
            <v:line id="_x0000_s9109" style="position:absolute;flip:y" from="7544,1801" to="7598,2272" strokecolor="fuchsia" strokeweight=".55pt"/>
            <v:line id="_x0000_s9110" style="position:absolute" from="7596,1816" to="7684,1828" strokecolor="fuchsia" strokeweight="1.1pt"/>
            <v:line id="_x0000_s9111" style="position:absolute" from="7544,2272" to="7628,2308" strokecolor="fuchsia" strokeweight="1.1pt"/>
            <v:line id="_x0000_s9112" style="position:absolute;flip:y" from="7684,1811" to="7685,1828" strokecolor="fuchsia" strokeweight=".55pt"/>
            <v:line id="_x0000_s9113" style="position:absolute;flip:y" from="7628,1811" to="7685,2308" strokecolor="fuchsia" strokeweight=".55pt"/>
            <v:line id="_x0000_s9114" style="position:absolute" from="7684,1828" to="7771,1839" strokecolor="fuchsia" strokeweight="1.1pt"/>
            <v:line id="_x0000_s9115" style="position:absolute" from="7628,2308" to="7712,2345" strokecolor="fuchsia" strokeweight="1.1pt"/>
            <v:line id="_x0000_s9116" style="position:absolute;flip:y" from="7771,1821" to="7773,1839" strokecolor="fuchsia" strokeweight=".55pt"/>
            <v:line id="_x0000_s9117" style="position:absolute;flip:y" from="7712,1821" to="7773,2345" strokecolor="fuchsia" strokeweight=".55pt"/>
            <v:line id="_x0000_s9118" style="position:absolute" from="7771,1839" to="7858,1851" strokecolor="fuchsia" strokeweight="1.1pt"/>
            <v:line id="_x0000_s9119" style="position:absolute" from="7712,2345" to="7797,2381" strokecolor="fuchsia" strokeweight="1.1pt"/>
            <v:line id="_x0000_s9120" style="position:absolute;flip:y" from="7858,1831" to="7860,1851" strokecolor="fuchsia" strokeweight=".55pt"/>
            <v:line id="_x0000_s9121" style="position:absolute;flip:y" from="7797,1831" to="7860,2381" strokecolor="fuchsia" strokeweight=".55pt"/>
            <v:line id="_x0000_s9122" style="position:absolute" from="7858,1851" to="7946,1863" strokecolor="fuchsia" strokeweight="1.1pt"/>
            <v:line id="_x0000_s9123" style="position:absolute" from="7797,2381" to="7881,2417" strokecolor="fuchsia" strokeweight="1.1pt"/>
            <v:line id="_x0000_s9124" style="position:absolute;flip:y" from="7946,1841" to="7949,1863" strokecolor="fuchsia" strokeweight=".55pt"/>
            <v:line id="_x0000_s9125" style="position:absolute;flip:y" from="7881,1841" to="7949,2417" strokecolor="fuchsia" strokeweight=".55pt"/>
            <v:line id="_x0000_s9126" style="position:absolute" from="7946,1863" to="8025,1873" strokecolor="fuchsia" strokeweight="1.1pt"/>
            <v:line id="_x0000_s9127" style="position:absolute" from="7881,2417" to="7959,2450" strokecolor="fuchsia" strokeweight="1.1pt"/>
            <v:line id="_x0000_s9128" style="position:absolute;flip:y" from="8025,1850" to="8028,1873" strokecolor="fuchsia" strokeweight="1.1pt"/>
            <v:line id="_x0000_s9129" style="position:absolute;flip:y" from="7959,1850" to="8028,2450" strokecolor="fuchsia" strokeweight="1.1pt"/>
            <v:rect id="_x0000_s9130" style="position:absolute;left:4429;top:657;width:351;height:385;mso-wrap-style:none;v-text-anchor:top" filled="f" stroked="f">
              <v:textbox style="mso-next-textbox:#_x0000_s9130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FF"/>
                        <w:sz w:val="14"/>
                        <w:szCs w:val="14"/>
                        <w:lang w:val="en-US"/>
                      </w:rPr>
                      <w:t>0,649</w:t>
                    </w:r>
                  </w:p>
                </w:txbxContent>
              </v:textbox>
            </v:rect>
            <v:rect id="_x0000_s9131" style="position:absolute;left:4309;top:1633;width:397;height:385;mso-wrap-style:none;v-text-anchor:top" filled="f" stroked="f">
              <v:textbox style="mso-next-textbox:#_x0000_s9131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FF"/>
                        <w:sz w:val="14"/>
                        <w:szCs w:val="14"/>
                        <w:lang w:val="en-US"/>
                      </w:rPr>
                      <w:t>-0,167</w:t>
                    </w:r>
                  </w:p>
                </w:txbxContent>
              </v:textbox>
            </v:rect>
            <v:rect id="_x0000_s9132" style="position:absolute;left:7773;top:1868;width:397;height:385;mso-wrap-style:none;v-text-anchor:top" filled="f" stroked="f">
              <v:textbox style="mso-next-textbox:#_x0000_s9132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FF"/>
                        <w:sz w:val="14"/>
                        <w:szCs w:val="14"/>
                        <w:lang w:val="en-US"/>
                      </w:rPr>
                      <w:t>-0,023</w:t>
                    </w:r>
                  </w:p>
                </w:txbxContent>
              </v:textbox>
            </v:rect>
            <v:rect id="_x0000_s9133" style="position:absolute;left:7705;top:2445;width:397;height:385;mso-wrap-style:none;v-text-anchor:top" filled="f" stroked="f">
              <v:textbox style="mso-next-textbox:#_x0000_s9133;mso-fit-shape-to-text:t" inset="0,0,0,0">
                <w:txbxContent>
                  <w:p w:rsidR="008E7B6D" w:rsidRDefault="008E7B6D">
                    <w:r>
                      <w:rPr>
                        <w:rFonts w:ascii="Arial" w:hAnsi="Arial" w:cs="Arial"/>
                        <w:color w:val="FF00FF"/>
                        <w:sz w:val="14"/>
                        <w:szCs w:val="14"/>
                        <w:lang w:val="en-US"/>
                      </w:rPr>
                      <w:t>-0,594</w:t>
                    </w:r>
                  </w:p>
                </w:txbxContent>
              </v:textbox>
            </v:rect>
            <w10:anchorlock/>
          </v:group>
        </w:pic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SIŁY PRZEKROJOWE - WARTOŚCI EKSTREMALNE:</w:t>
      </w: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18"/>
          <w:szCs w:val="18"/>
        </w:rPr>
        <w:t>T.I rzędu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18"/>
          <w:szCs w:val="18"/>
        </w:rPr>
        <w:t>Obciążenia obl.: Ciężar wł.+"Kombinacja obciążeń"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7451D7" w:rsidRDefault="007451D7" w:rsidP="007451D7">
      <w:pPr>
        <w:keepNext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Pręt: x[m]:    M[kNm]:    Q[kN]:    N[kN]:  Kombinacja obciążeń:</w:t>
      </w:r>
    </w:p>
    <w:p w:rsidR="007451D7" w:rsidRPr="00E041C9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E041C9">
        <w:rPr>
          <w:rFonts w:ascii="Courier New" w:hAnsi="Courier New" w:cs="Courier New"/>
          <w:sz w:val="20"/>
          <w:szCs w:val="20"/>
          <w:lang w:val="en-US"/>
        </w:rPr>
        <w:t>------------------------------------------------------------------</w:t>
      </w:r>
    </w:p>
    <w:p w:rsidR="007451D7" w:rsidRPr="00E041C9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1   1,685  </w:t>
      </w:r>
      <w:r w:rsidRPr="00E041C9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3,030*</w:t>
      </w: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  0,110     0,013   ACS</w:t>
      </w:r>
    </w:p>
    <w:p w:rsidR="007451D7" w:rsidRPr="00E041C9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    4,495  </w:t>
      </w:r>
      <w:r w:rsidRPr="00E041C9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-5,059*</w:t>
      </w: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 -5,628    -0,649   CS</w:t>
      </w:r>
    </w:p>
    <w:p w:rsidR="007451D7" w:rsidRPr="00E041C9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    4,495     -5,059 </w:t>
      </w:r>
      <w:r w:rsidRPr="00E041C9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-5,628*</w:t>
      </w: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 -0,649   CS</w:t>
      </w:r>
    </w:p>
    <w:p w:rsidR="007451D7" w:rsidRPr="00E041C9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    0,000      0,000     3,486 </w:t>
      </w:r>
      <w:r w:rsidRPr="00E041C9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0,402*</w:t>
      </w: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ACS</w:t>
      </w:r>
    </w:p>
    <w:p w:rsidR="007451D7" w:rsidRPr="00E041C9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    4,495     -4,850    -5,210 </w:t>
      </w:r>
      <w:r w:rsidRPr="00E041C9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-0,687*</w:t>
      </w: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BCS</w:t>
      </w:r>
    </w:p>
    <w:p w:rsidR="007451D7" w:rsidRPr="00E041C9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7451D7" w:rsidRPr="00E041C9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2   2,809  </w:t>
      </w:r>
      <w:r w:rsidRPr="00E041C9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    2,924*</w:t>
      </w: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 -0,046    -0,091   BCS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E041C9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0,000  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  -5,059*</w:t>
      </w:r>
      <w:r>
        <w:rPr>
          <w:rFonts w:ascii="Courier New" w:hAnsi="Courier New" w:cs="Courier New"/>
          <w:sz w:val="20"/>
          <w:szCs w:val="20"/>
        </w:rPr>
        <w:t xml:space="preserve">    5,628     0,649   CS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0,000     -5,059 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   5,628*</w:t>
      </w:r>
      <w:r>
        <w:rPr>
          <w:rFonts w:ascii="Courier New" w:hAnsi="Courier New" w:cs="Courier New"/>
          <w:sz w:val="20"/>
          <w:szCs w:val="20"/>
        </w:rPr>
        <w:t xml:space="preserve">    0,649   CS</w:t>
      </w:r>
    </w:p>
    <w:p w:rsidR="007451D7" w:rsidRDefault="007451D7" w:rsidP="007451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0,000     -5,059     5,628 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   0,649*</w:t>
      </w:r>
      <w:r>
        <w:rPr>
          <w:rFonts w:ascii="Courier New" w:hAnsi="Courier New" w:cs="Courier New"/>
          <w:sz w:val="20"/>
          <w:szCs w:val="20"/>
        </w:rPr>
        <w:t xml:space="preserve">  CS</w:t>
      </w:r>
    </w:p>
    <w:p w:rsidR="007451D7" w:rsidRDefault="007451D7" w:rsidP="007451D7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4,495      0,000    -2,656 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  -0,594*</w:t>
      </w:r>
      <w:r>
        <w:rPr>
          <w:rFonts w:ascii="Courier New" w:hAnsi="Courier New" w:cs="Courier New"/>
          <w:sz w:val="20"/>
          <w:szCs w:val="20"/>
        </w:rPr>
        <w:t xml:space="preserve">  ABCS</w:t>
      </w:r>
    </w:p>
    <w:p w:rsidR="00A936AF" w:rsidRDefault="00A936AF" w:rsidP="007451D7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936AF" w:rsidRPr="00A936AF" w:rsidRDefault="00A936AF" w:rsidP="00A936AF">
      <w:pPr>
        <w:pStyle w:val="Nagwek1"/>
        <w:spacing w:before="0"/>
        <w:ind w:left="72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lastRenderedPageBreak/>
        <w:t>11.2. OBLICZENIA STATYCZNO - WYTRZYMAŁOŚCIOWE</w:t>
      </w:r>
      <w:r w:rsidRPr="00A46B0F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</w:p>
    <w:p w:rsidR="00A936AF" w:rsidRPr="00A936AF" w:rsidRDefault="00014DB4" w:rsidP="00014DB4">
      <w:pPr>
        <w:pStyle w:val="Pozycja-poziom1"/>
        <w:ind w:left="709" w:firstLine="0"/>
        <w:rPr>
          <w:sz w:val="24"/>
          <w:szCs w:val="24"/>
          <w:u w:val="none"/>
          <w:lang w:val="pl-PL"/>
        </w:rPr>
      </w:pPr>
      <w:bookmarkStart w:id="223" w:name="_Toc483980357"/>
      <w:r>
        <w:rPr>
          <w:sz w:val="24"/>
          <w:szCs w:val="24"/>
          <w:u w:val="none"/>
          <w:lang w:val="pl-PL"/>
        </w:rPr>
        <w:t>11.3.</w:t>
      </w:r>
      <w:r w:rsidR="00A936AF" w:rsidRPr="00A936AF">
        <w:rPr>
          <w:sz w:val="24"/>
          <w:szCs w:val="24"/>
          <w:u w:val="none"/>
          <w:lang w:val="pl-PL"/>
        </w:rPr>
        <w:t xml:space="preserve"> OBCIĄŻENIA</w:t>
      </w:r>
      <w:bookmarkEnd w:id="223"/>
    </w:p>
    <w:p w:rsidR="00A936AF" w:rsidRPr="00A936AF" w:rsidRDefault="00A936AF" w:rsidP="00A936AF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936AF">
        <w:rPr>
          <w:rFonts w:ascii="Arial" w:hAnsi="Arial" w:cs="Arial"/>
          <w:b/>
          <w:bCs/>
          <w:color w:val="000000"/>
          <w:sz w:val="20"/>
          <w:szCs w:val="20"/>
        </w:rPr>
        <w:t>Tablica 1. wiatr</w:t>
      </w:r>
    </w:p>
    <w:tbl>
      <w:tblPr>
        <w:tblW w:w="105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1100"/>
        <w:gridCol w:w="1100"/>
        <w:gridCol w:w="1100"/>
        <w:gridCol w:w="1100"/>
        <w:gridCol w:w="1100"/>
      </w:tblGrid>
      <w:tr w:rsidR="00A936AF" w:rsidRPr="00A936AF" w:rsidTr="00A936AF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Obc. char. </w:t>
            </w:r>
          </w:p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kN/m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ɣ</w:t>
            </w:r>
            <w:r w:rsidRPr="00A936AF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A936AF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Obc. obl. </w:t>
            </w:r>
          </w:p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kN/m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6AF" w:rsidRPr="00A936AF" w:rsidTr="00A936AF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Obciążenie wiatrem połaci środkowej dachu walcowego wg PN-B-02011:1977/Az1/Z1-4 (strefa I, H=76 m n.p.m. -&gt; qk = 0,30kN/m2, teren A, z=H=5,0 m, -&gt; Ce=0,75, wymiary budynku H=5,0 m, B=8,5 m, L=7,0 m -&gt; wsp. aerodyn. C=-0,803, beta=1,80) szer.1,60 m  [-0,325kN/m2·1,60m]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-0,52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-0,78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6AF" w:rsidRPr="00A936AF" w:rsidTr="00A936AF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∑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-0,52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-0,78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936AF" w:rsidRPr="00A936AF" w:rsidRDefault="00A936AF" w:rsidP="00A936AF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936AF">
        <w:rPr>
          <w:rFonts w:ascii="Arial" w:hAnsi="Arial" w:cs="Arial"/>
          <w:b/>
          <w:bCs/>
          <w:color w:val="000000"/>
          <w:sz w:val="20"/>
          <w:szCs w:val="20"/>
        </w:rPr>
        <w:t>Tablica 2. śnieg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1100"/>
        <w:gridCol w:w="1100"/>
        <w:gridCol w:w="1100"/>
        <w:gridCol w:w="1100"/>
      </w:tblGrid>
      <w:tr w:rsidR="00A936AF" w:rsidRPr="00A936AF" w:rsidTr="00A936AF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Obc. char. </w:t>
            </w:r>
          </w:p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kN/m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ɣ</w:t>
            </w:r>
            <w:r w:rsidRPr="00A936AF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A936AF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Obc. obl. </w:t>
            </w:r>
          </w:p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kN/m</w:t>
            </w:r>
          </w:p>
        </w:tc>
      </w:tr>
      <w:tr w:rsidR="00A936AF" w:rsidRPr="00A936AF" w:rsidTr="00A936AF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Maksymalne obciążenie śniegiem połaci dachu łukowego - wariant II  wg PN-80/B-02010/Az1/Z1-3 (strefa 2 -&gt; Qk = 0,9 kN/m2, strzałka dachu f=2,0 m, rozpiętość l=8,5 m -&gt;C2=2,3) szer.1,60 m  [2,070kN/m2·1,60m]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3,31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4,97</w:t>
            </w:r>
          </w:p>
        </w:tc>
      </w:tr>
      <w:tr w:rsidR="00A936AF" w:rsidRPr="00A936AF" w:rsidTr="00A936AF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∑</w:t>
            </w: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3,31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4,96</w:t>
            </w:r>
          </w:p>
        </w:tc>
      </w:tr>
    </w:tbl>
    <w:p w:rsidR="00A936AF" w:rsidRPr="00A936AF" w:rsidRDefault="00A936AF" w:rsidP="00A936AF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A936AF" w:rsidRPr="00A936AF" w:rsidRDefault="00A936AF" w:rsidP="00A936AF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936AF">
        <w:rPr>
          <w:rFonts w:ascii="Arial" w:hAnsi="Arial" w:cs="Arial"/>
          <w:b/>
          <w:bCs/>
          <w:color w:val="000000"/>
          <w:sz w:val="20"/>
          <w:szCs w:val="20"/>
        </w:rPr>
        <w:t>Tablica 3. stałe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1100"/>
        <w:gridCol w:w="1100"/>
        <w:gridCol w:w="1100"/>
        <w:gridCol w:w="1100"/>
      </w:tblGrid>
      <w:tr w:rsidR="00A936AF" w:rsidRPr="00A936AF" w:rsidTr="00A936AF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Obc. char. </w:t>
            </w:r>
          </w:p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kN/m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ɣ</w:t>
            </w:r>
            <w:r w:rsidRPr="00A936AF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A936AF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Obc. obl. </w:t>
            </w:r>
          </w:p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kN/m</w:t>
            </w:r>
          </w:p>
        </w:tc>
      </w:tr>
      <w:tr w:rsidR="00A936AF" w:rsidRPr="00A936AF" w:rsidTr="00A936AF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Gonty (podwójnie)  szer. 1,60 m [(0,400kN/m2)·1,60m]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0,83</w:t>
            </w:r>
          </w:p>
        </w:tc>
      </w:tr>
      <w:tr w:rsidR="00A936AF" w:rsidRPr="00A936AF" w:rsidTr="00A936AF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Papa na deskowaniu bez posypania żwirkiem, podwójnie  szer. 1,60 m [(0,350kN/m2)·1,60m]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0,73</w:t>
            </w:r>
          </w:p>
        </w:tc>
      </w:tr>
      <w:tr w:rsidR="00A936AF" w:rsidRPr="00A936AF" w:rsidTr="00A936AF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Jodła, lipa, olcha, osika, sosna, świerk, topola grub. 2 cm, szer. 1,60 m [(5,5kN/m3·0,02m)·1,60m]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0,23</w:t>
            </w:r>
          </w:p>
        </w:tc>
      </w:tr>
      <w:tr w:rsidR="00A936AF" w:rsidRPr="00A936AF" w:rsidTr="00A936AF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∑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36AF" w:rsidRPr="00A936AF" w:rsidRDefault="00A936AF" w:rsidP="00A93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6A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1,79</w:t>
            </w:r>
          </w:p>
        </w:tc>
      </w:tr>
    </w:tbl>
    <w:p w:rsidR="00A936AF" w:rsidRDefault="00A936AF" w:rsidP="00A936AF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A936AF" w:rsidRPr="002A53CC" w:rsidRDefault="00A936AF" w:rsidP="00A936AF">
      <w:pPr>
        <w:rPr>
          <w:lang w:eastAsia="x-none"/>
        </w:rPr>
      </w:pPr>
    </w:p>
    <w:p w:rsidR="00A936AF" w:rsidRDefault="00A936AF" w:rsidP="00A936AF">
      <w:pPr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br w:type="page"/>
      </w:r>
    </w:p>
    <w:p w:rsidR="00014DB4" w:rsidRPr="00014DB4" w:rsidRDefault="00014DB4" w:rsidP="00014DB4">
      <w:pPr>
        <w:pStyle w:val="Pozycja-poziom1"/>
        <w:tabs>
          <w:tab w:val="left" w:pos="954"/>
        </w:tabs>
        <w:ind w:firstLine="0"/>
        <w:rPr>
          <w:sz w:val="24"/>
          <w:szCs w:val="24"/>
          <w:u w:val="none"/>
          <w:lang w:val="pl-PL"/>
        </w:rPr>
      </w:pPr>
      <w:bookmarkStart w:id="224" w:name="_Toc483980358"/>
      <w:r w:rsidRPr="00014DB4">
        <w:rPr>
          <w:sz w:val="24"/>
          <w:szCs w:val="24"/>
          <w:u w:val="none"/>
          <w:lang w:val="pl-PL"/>
        </w:rPr>
        <w:lastRenderedPageBreak/>
        <w:t>11.4 OBLICZENIA</w:t>
      </w:r>
      <w:bookmarkEnd w:id="224"/>
    </w:p>
    <w:p w:rsidR="00014DB4" w:rsidRPr="00014DB4" w:rsidRDefault="00014DB4" w:rsidP="00675A79">
      <w:pPr>
        <w:pStyle w:val="Pozycja-poziom2"/>
        <w:ind w:left="567"/>
        <w:rPr>
          <w:u w:val="none"/>
          <w:lang w:val="pl-PL"/>
        </w:rPr>
      </w:pPr>
      <w:bookmarkStart w:id="225" w:name="_Toc483980359"/>
      <w:r>
        <w:rPr>
          <w:u w:val="none"/>
          <w:lang w:val="pl-PL"/>
        </w:rPr>
        <w:t>11</w:t>
      </w:r>
      <w:r w:rsidRPr="00014DB4">
        <w:rPr>
          <w:u w:val="none"/>
        </w:rPr>
        <w:t>.</w:t>
      </w:r>
      <w:r>
        <w:rPr>
          <w:u w:val="none"/>
          <w:lang w:val="pl-PL"/>
        </w:rPr>
        <w:t>5</w:t>
      </w:r>
      <w:r w:rsidRPr="00014DB4">
        <w:rPr>
          <w:u w:val="none"/>
        </w:rPr>
        <w:t xml:space="preserve">. </w:t>
      </w:r>
      <w:r w:rsidRPr="00014DB4">
        <w:rPr>
          <w:u w:val="none"/>
          <w:lang w:val="pl-PL"/>
        </w:rPr>
        <w:t>Elementy drewniane</w:t>
      </w:r>
      <w:bookmarkEnd w:id="225"/>
    </w:p>
    <w:p w:rsidR="00014DB4" w:rsidRPr="00014DB4" w:rsidRDefault="00014DB4" w:rsidP="00014DB4">
      <w:pPr>
        <w:pStyle w:val="Pozycja-poziom3"/>
        <w:rPr>
          <w:u w:val="none"/>
        </w:rPr>
      </w:pPr>
      <w:r>
        <w:rPr>
          <w:snapToGrid w:val="0"/>
          <w:u w:val="none"/>
        </w:rPr>
        <w:t>11</w:t>
      </w:r>
      <w:r w:rsidRPr="00014DB4">
        <w:rPr>
          <w:snapToGrid w:val="0"/>
          <w:u w:val="none"/>
        </w:rPr>
        <w:t>.</w:t>
      </w:r>
      <w:r>
        <w:rPr>
          <w:snapToGrid w:val="0"/>
          <w:u w:val="none"/>
        </w:rPr>
        <w:t>5</w:t>
      </w:r>
      <w:r w:rsidRPr="00014DB4">
        <w:rPr>
          <w:snapToGrid w:val="0"/>
          <w:u w:val="none"/>
        </w:rPr>
        <w:t>.1. Drewniana konstrukcja nośna</w:t>
      </w:r>
    </w:p>
    <w:tbl>
      <w:tblPr>
        <w:tblW w:w="10061" w:type="dxa"/>
        <w:tblLayout w:type="fixed"/>
        <w:tblLook w:val="04A0" w:firstRow="1" w:lastRow="0" w:firstColumn="1" w:lastColumn="0" w:noHBand="0" w:noVBand="1"/>
      </w:tblPr>
      <w:tblGrid>
        <w:gridCol w:w="5030"/>
        <w:gridCol w:w="40"/>
        <w:gridCol w:w="4991"/>
      </w:tblGrid>
      <w:tr w:rsidR="00014DB4" w:rsidRPr="00956361" w:rsidTr="00C900AF">
        <w:tc>
          <w:tcPr>
            <w:tcW w:w="5070" w:type="dxa"/>
            <w:gridSpan w:val="2"/>
            <w:shd w:val="clear" w:color="auto" w:fill="auto"/>
            <w:vAlign w:val="center"/>
          </w:tcPr>
          <w:p w:rsidR="00014DB4" w:rsidRPr="00956361" w:rsidRDefault="00014DB4" w:rsidP="00C900AF">
            <w:pPr>
              <w:pStyle w:val="Pozycja-poziom3"/>
            </w:pPr>
            <w:r>
              <w:t>Schemat statyczny</w:t>
            </w:r>
          </w:p>
        </w:tc>
        <w:tc>
          <w:tcPr>
            <w:tcW w:w="4991" w:type="dxa"/>
            <w:shd w:val="clear" w:color="auto" w:fill="auto"/>
            <w:vAlign w:val="center"/>
          </w:tcPr>
          <w:p w:rsidR="00014DB4" w:rsidRPr="00956361" w:rsidRDefault="00014DB4" w:rsidP="00C900AF">
            <w:pPr>
              <w:pStyle w:val="Pozycja-poziom3"/>
            </w:pPr>
            <w:r>
              <w:t>Obwiednia sił normalnych</w:t>
            </w:r>
          </w:p>
        </w:tc>
      </w:tr>
      <w:tr w:rsidR="00014DB4" w:rsidRPr="00956361" w:rsidTr="00C900AF">
        <w:trPr>
          <w:trHeight w:val="1579"/>
        </w:trPr>
        <w:tc>
          <w:tcPr>
            <w:tcW w:w="5070" w:type="dxa"/>
            <w:gridSpan w:val="2"/>
            <w:shd w:val="clear" w:color="auto" w:fill="auto"/>
            <w:vAlign w:val="center"/>
          </w:tcPr>
          <w:p w:rsidR="00014DB4" w:rsidRPr="00956361" w:rsidRDefault="00014DB4" w:rsidP="00C900AF">
            <w:r w:rsidRPr="00E86A20">
              <w:rPr>
                <w:noProof/>
                <w:lang w:eastAsia="pl-PL"/>
              </w:rPr>
              <w:drawing>
                <wp:inline distT="0" distB="0" distL="0" distR="0">
                  <wp:extent cx="2124075" cy="2819400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1" w:type="dxa"/>
            <w:shd w:val="clear" w:color="auto" w:fill="auto"/>
            <w:vAlign w:val="center"/>
          </w:tcPr>
          <w:p w:rsidR="00014DB4" w:rsidRPr="00956361" w:rsidRDefault="00014DB4" w:rsidP="00C900AF">
            <w:r w:rsidRPr="00E86A20">
              <w:rPr>
                <w:noProof/>
                <w:lang w:eastAsia="pl-PL"/>
              </w:rPr>
              <w:drawing>
                <wp:inline distT="0" distB="0" distL="0" distR="0">
                  <wp:extent cx="1981200" cy="2619375"/>
                  <wp:effectExtent l="0" t="0" r="0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2619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DB4" w:rsidRPr="00956361" w:rsidTr="00C900AF">
        <w:tc>
          <w:tcPr>
            <w:tcW w:w="5030" w:type="dxa"/>
            <w:shd w:val="clear" w:color="auto" w:fill="auto"/>
            <w:vAlign w:val="center"/>
          </w:tcPr>
          <w:p w:rsidR="00014DB4" w:rsidRPr="00956361" w:rsidRDefault="00014DB4" w:rsidP="00C900AF">
            <w:pPr>
              <w:pStyle w:val="Pozycja-poziom3"/>
            </w:pPr>
            <w:r>
              <w:t>Obwiednia sił tnących</w:t>
            </w:r>
          </w:p>
        </w:tc>
        <w:tc>
          <w:tcPr>
            <w:tcW w:w="5031" w:type="dxa"/>
            <w:gridSpan w:val="2"/>
            <w:shd w:val="clear" w:color="auto" w:fill="auto"/>
            <w:vAlign w:val="center"/>
          </w:tcPr>
          <w:p w:rsidR="00014DB4" w:rsidRPr="00956361" w:rsidRDefault="00014DB4" w:rsidP="00C900AF">
            <w:pPr>
              <w:pStyle w:val="Pozycja-poziom3"/>
            </w:pPr>
            <w:r>
              <w:t>Obwiednia momentów zginających</w:t>
            </w:r>
          </w:p>
        </w:tc>
      </w:tr>
      <w:tr w:rsidR="00014DB4" w:rsidRPr="00956361" w:rsidTr="00C900AF">
        <w:tc>
          <w:tcPr>
            <w:tcW w:w="5030" w:type="dxa"/>
            <w:shd w:val="clear" w:color="auto" w:fill="auto"/>
            <w:vAlign w:val="center"/>
          </w:tcPr>
          <w:p w:rsidR="00014DB4" w:rsidRPr="00956361" w:rsidRDefault="00014DB4" w:rsidP="00C900AF">
            <w:r w:rsidRPr="00E86A20">
              <w:rPr>
                <w:noProof/>
                <w:lang w:eastAsia="pl-PL"/>
              </w:rPr>
              <w:drawing>
                <wp:inline distT="0" distB="0" distL="0" distR="0">
                  <wp:extent cx="2352675" cy="2743200"/>
                  <wp:effectExtent l="0" t="0" r="0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  <w:gridSpan w:val="2"/>
            <w:shd w:val="clear" w:color="auto" w:fill="auto"/>
            <w:vAlign w:val="center"/>
          </w:tcPr>
          <w:p w:rsidR="00014DB4" w:rsidRPr="00956361" w:rsidRDefault="00014DB4" w:rsidP="00C900AF">
            <w:pPr>
              <w:rPr>
                <w:b/>
              </w:rPr>
            </w:pPr>
            <w:r w:rsidRPr="00E86A20">
              <w:rPr>
                <w:noProof/>
                <w:lang w:eastAsia="pl-PL"/>
              </w:rPr>
              <w:drawing>
                <wp:inline distT="0" distB="0" distL="0" distR="0">
                  <wp:extent cx="2466975" cy="2657475"/>
                  <wp:effectExtent l="0" t="0" r="0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65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4DB4" w:rsidRDefault="00014DB4" w:rsidP="00014DB4">
      <w:pPr>
        <w:rPr>
          <w:lang w:eastAsia="x-none"/>
        </w:rPr>
      </w:pPr>
      <w:r>
        <w:rPr>
          <w:lang w:eastAsia="x-none"/>
        </w:rPr>
        <w:t>Zaprojektowano konstrukcje z drewna klejonego GL28c – profil 20x30</w:t>
      </w:r>
    </w:p>
    <w:p w:rsidR="00014DB4" w:rsidRPr="00FD3CA8" w:rsidRDefault="00014DB4" w:rsidP="00014DB4">
      <w:pPr>
        <w:rPr>
          <w:lang w:eastAsia="x-none"/>
        </w:rPr>
      </w:pPr>
      <w:r w:rsidRPr="00E86A20">
        <w:rPr>
          <w:noProof/>
          <w:lang w:eastAsia="pl-PL"/>
        </w:rPr>
        <w:drawing>
          <wp:inline distT="0" distB="0" distL="0" distR="0">
            <wp:extent cx="5010150" cy="127635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DB4" w:rsidRPr="00562B30" w:rsidRDefault="00014DB4" w:rsidP="00014DB4">
      <w:pPr>
        <w:widowControl w:val="0"/>
        <w:autoSpaceDE w:val="0"/>
        <w:autoSpaceDN w:val="0"/>
        <w:adjustRightInd w:val="0"/>
        <w:rPr>
          <w:rFonts w:ascii="Arial" w:eastAsia="Calibri" w:hAnsi="Arial" w:cs="Arial"/>
          <w:color w:val="FF0000"/>
          <w:sz w:val="14"/>
        </w:rPr>
      </w:pPr>
    </w:p>
    <w:p w:rsidR="00A936AF" w:rsidRPr="00101255" w:rsidRDefault="00A936AF" w:rsidP="00101255">
      <w:pPr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F43914" w:rsidRPr="00A46B0F" w:rsidRDefault="00F43914" w:rsidP="00F43914">
      <w:pPr>
        <w:pStyle w:val="Nagwek1"/>
        <w:spacing w:before="0" w:line="100" w:lineRule="atLeast"/>
        <w:rPr>
          <w:rFonts w:ascii="Times New Roman" w:hAnsi="Times New Roman" w:cs="Times New Roman"/>
          <w:color w:val="00000A"/>
        </w:rPr>
      </w:pPr>
      <w:bookmarkStart w:id="226" w:name="_Toc483380437"/>
      <w:r w:rsidRPr="00A46B0F">
        <w:rPr>
          <w:rFonts w:ascii="Times New Roman" w:hAnsi="Times New Roman" w:cs="Times New Roman"/>
          <w:color w:val="00000A"/>
        </w:rPr>
        <w:lastRenderedPageBreak/>
        <w:t>II</w:t>
      </w:r>
      <w:r w:rsidR="00FF5FD2">
        <w:rPr>
          <w:rFonts w:ascii="Times New Roman" w:hAnsi="Times New Roman" w:cs="Times New Roman"/>
          <w:color w:val="00000A"/>
        </w:rPr>
        <w:t>I</w:t>
      </w:r>
      <w:r w:rsidRPr="00A46B0F">
        <w:rPr>
          <w:rFonts w:ascii="Times New Roman" w:hAnsi="Times New Roman" w:cs="Times New Roman"/>
          <w:color w:val="00000A"/>
        </w:rPr>
        <w:t>. INFORMACJA DOTYCZĄCA BEZPIECZEŃSTWA I OCHRONY ZDROWIA „BIOZ”</w:t>
      </w:r>
      <w:bookmarkEnd w:id="226"/>
    </w:p>
    <w:p w:rsidR="00F43914" w:rsidRPr="00A46B0F" w:rsidRDefault="00F43914" w:rsidP="00A73230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sz w:val="24"/>
        </w:rPr>
      </w:pPr>
      <w:r w:rsidRPr="00A46B0F">
        <w:rPr>
          <w:rFonts w:ascii="Times New Roman" w:eastAsia="Calibri" w:hAnsi="Times New Roman" w:cs="Times New Roman"/>
          <w:b/>
          <w:bCs/>
          <w:sz w:val="24"/>
        </w:rPr>
        <w:t>Zakres robót dla całego zamierzenia budowlanego oraz kolejność realizacji poszczególnych obiektów</w:t>
      </w:r>
    </w:p>
    <w:p w:rsidR="00D445AA" w:rsidRPr="005E1474" w:rsidRDefault="00F43914" w:rsidP="00D445AA">
      <w:pPr>
        <w:pStyle w:val="NormalnyWeb"/>
        <w:jc w:val="both"/>
      </w:pPr>
      <w:r>
        <w:rPr>
          <w:rFonts w:eastAsia="Calibri"/>
        </w:rPr>
        <w:t>Zamierze</w:t>
      </w:r>
      <w:r w:rsidR="00D445AA">
        <w:rPr>
          <w:rFonts w:eastAsia="Calibri"/>
        </w:rPr>
        <w:t xml:space="preserve">nie budowlane obejmuje </w:t>
      </w:r>
      <w:r w:rsidR="00D445AA">
        <w:t>rozbudowę budynku</w:t>
      </w:r>
      <w:r w:rsidR="00D445AA">
        <w:rPr>
          <w:color w:val="000000" w:themeColor="text1"/>
        </w:rPr>
        <w:t xml:space="preserve"> </w:t>
      </w:r>
      <w:r w:rsidR="00D445AA">
        <w:rPr>
          <w:rFonts w:eastAsia="SimSun"/>
        </w:rPr>
        <w:t>Miejsko-Gminnego Ośrodka Kultury</w:t>
      </w:r>
      <w:r w:rsidR="00080DCB">
        <w:rPr>
          <w:rFonts w:eastAsia="SimSun"/>
        </w:rPr>
        <w:t xml:space="preserve"> o amfiteatr, budowa budynku z salą kameralną</w:t>
      </w:r>
      <w:r w:rsidR="00D445AA" w:rsidRPr="005E1474">
        <w:t xml:space="preserve"> w Kowalewie Pomorskim</w:t>
      </w:r>
      <w:r w:rsidR="00D445AA">
        <w:t xml:space="preserve"> </w:t>
      </w:r>
      <w:r w:rsidR="00D445AA">
        <w:rPr>
          <w:rFonts w:eastAsia="SimSun"/>
        </w:rPr>
        <w:t>w ramach realizacji inwestycji: ”Rewitalizacja przestrzeni publicznej poprzez dobudowę amfiteatru wraz z zagospodarowaniem terenu przy M-GOK w Kowalewie Pomorskim.</w:t>
      </w:r>
    </w:p>
    <w:p w:rsidR="00F43914" w:rsidRPr="00D445AA" w:rsidRDefault="00D445AA" w:rsidP="00D44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B0F">
        <w:rPr>
          <w:rFonts w:ascii="Times New Roman" w:hAnsi="Times New Roman" w:cs="Times New Roman"/>
          <w:sz w:val="24"/>
          <w:szCs w:val="24"/>
        </w:rPr>
        <w:t>Inwestycja zlok</w:t>
      </w:r>
      <w:r>
        <w:rPr>
          <w:rFonts w:ascii="Times New Roman" w:hAnsi="Times New Roman" w:cs="Times New Roman"/>
          <w:sz w:val="24"/>
          <w:szCs w:val="24"/>
        </w:rPr>
        <w:t xml:space="preserve">alizowana będzie w miejscowości Kowalewo Pomorskie </w:t>
      </w:r>
      <w:r w:rsidRPr="00A46B0F">
        <w:rPr>
          <w:rFonts w:ascii="Times New Roman" w:hAnsi="Times New Roman" w:cs="Times New Roman"/>
          <w:sz w:val="24"/>
          <w:szCs w:val="24"/>
        </w:rPr>
        <w:t>na dz. o nr</w:t>
      </w:r>
      <w:r>
        <w:rPr>
          <w:rFonts w:ascii="Times New Roman" w:hAnsi="Times New Roman" w:cs="Times New Roman"/>
          <w:sz w:val="24"/>
          <w:szCs w:val="24"/>
        </w:rPr>
        <w:t xml:space="preserve"> ewid. 156/1, 156/3</w:t>
      </w:r>
      <w:r w:rsidRPr="00A46B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3914" w:rsidRPr="00A46B0F" w:rsidRDefault="00F43914" w:rsidP="00F43914">
      <w:pPr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Przewiduje się następujący zakres robót:</w:t>
      </w:r>
    </w:p>
    <w:p w:rsidR="00F43914" w:rsidRPr="00A46B0F" w:rsidRDefault="00F43914" w:rsidP="00A73230">
      <w:pPr>
        <w:numPr>
          <w:ilvl w:val="0"/>
          <w:numId w:val="5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tyczenie budynku,</w:t>
      </w:r>
    </w:p>
    <w:p w:rsidR="00F43914" w:rsidRPr="00A46B0F" w:rsidRDefault="00F43914" w:rsidP="00A73230">
      <w:pPr>
        <w:numPr>
          <w:ilvl w:val="0"/>
          <w:numId w:val="5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wykopy fundamentowe,</w:t>
      </w:r>
    </w:p>
    <w:p w:rsidR="00F43914" w:rsidRPr="00A46B0F" w:rsidRDefault="00F43914" w:rsidP="00A73230">
      <w:pPr>
        <w:numPr>
          <w:ilvl w:val="0"/>
          <w:numId w:val="5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wykonanie fundamentów,</w:t>
      </w:r>
    </w:p>
    <w:p w:rsidR="00F43914" w:rsidRPr="00A46B0F" w:rsidRDefault="00F43914" w:rsidP="00A73230">
      <w:pPr>
        <w:numPr>
          <w:ilvl w:val="0"/>
          <w:numId w:val="5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wykonanie ścian fundamentowych,</w:t>
      </w:r>
    </w:p>
    <w:p w:rsidR="00F43914" w:rsidRPr="00A46B0F" w:rsidRDefault="00F43914" w:rsidP="00A73230">
      <w:pPr>
        <w:numPr>
          <w:ilvl w:val="0"/>
          <w:numId w:val="5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wykonanie ścian parteru,</w:t>
      </w:r>
    </w:p>
    <w:p w:rsidR="00F43914" w:rsidRDefault="00D445AA" w:rsidP="00A73230">
      <w:pPr>
        <w:numPr>
          <w:ilvl w:val="0"/>
          <w:numId w:val="5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w</w:t>
      </w:r>
      <w:r w:rsidR="00F43914" w:rsidRPr="00D445AA">
        <w:rPr>
          <w:rFonts w:ascii="Times New Roman" w:eastAsia="Calibri" w:hAnsi="Times New Roman" w:cs="Times New Roman"/>
          <w:sz w:val="24"/>
        </w:rPr>
        <w:t>ykonanie dachu</w:t>
      </w:r>
      <w:r>
        <w:rPr>
          <w:rFonts w:ascii="Times New Roman" w:eastAsia="Calibri" w:hAnsi="Times New Roman" w:cs="Times New Roman"/>
          <w:sz w:val="24"/>
        </w:rPr>
        <w:t>,</w:t>
      </w:r>
    </w:p>
    <w:p w:rsidR="00D445AA" w:rsidRDefault="00D445AA" w:rsidP="00A73230">
      <w:pPr>
        <w:numPr>
          <w:ilvl w:val="0"/>
          <w:numId w:val="5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wykonanie utwardzeń,</w:t>
      </w:r>
    </w:p>
    <w:p w:rsidR="00D445AA" w:rsidRDefault="00D445AA" w:rsidP="00A73230">
      <w:pPr>
        <w:numPr>
          <w:ilvl w:val="0"/>
          <w:numId w:val="5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wykon</w:t>
      </w:r>
      <w:r w:rsidR="005C1697">
        <w:rPr>
          <w:rFonts w:ascii="Times New Roman" w:eastAsia="Calibri" w:hAnsi="Times New Roman" w:cs="Times New Roman"/>
          <w:sz w:val="24"/>
        </w:rPr>
        <w:t>anie nawierzchni żwirowej</w:t>
      </w:r>
      <w:r>
        <w:rPr>
          <w:rFonts w:ascii="Times New Roman" w:eastAsia="Calibri" w:hAnsi="Times New Roman" w:cs="Times New Roman"/>
          <w:sz w:val="24"/>
        </w:rPr>
        <w:t>,</w:t>
      </w:r>
    </w:p>
    <w:p w:rsidR="00D445AA" w:rsidRPr="00D445AA" w:rsidRDefault="00D445AA" w:rsidP="00A73230">
      <w:pPr>
        <w:numPr>
          <w:ilvl w:val="0"/>
          <w:numId w:val="5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montaż małej architektury,</w:t>
      </w:r>
    </w:p>
    <w:p w:rsidR="00F43914" w:rsidRPr="00A46B0F" w:rsidRDefault="00F43914" w:rsidP="00D445AA">
      <w:pPr>
        <w:numPr>
          <w:ilvl w:val="0"/>
          <w:numId w:val="5"/>
        </w:numPr>
        <w:tabs>
          <w:tab w:val="left" w:pos="0"/>
        </w:tabs>
        <w:spacing w:after="8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roboty wykończeniowe.</w:t>
      </w:r>
    </w:p>
    <w:p w:rsidR="00F43914" w:rsidRPr="00A46B0F" w:rsidRDefault="00F43914" w:rsidP="00A73230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sz w:val="24"/>
        </w:rPr>
      </w:pPr>
      <w:r w:rsidRPr="00A46B0F">
        <w:rPr>
          <w:rFonts w:ascii="Times New Roman" w:eastAsia="Calibri" w:hAnsi="Times New Roman" w:cs="Times New Roman"/>
          <w:b/>
          <w:bCs/>
          <w:sz w:val="24"/>
        </w:rPr>
        <w:t>Wykaz istniejących obiektów budowlanych</w:t>
      </w:r>
    </w:p>
    <w:p w:rsidR="00F43914" w:rsidRPr="00A46B0F" w:rsidRDefault="00F43914" w:rsidP="00D445AA">
      <w:pPr>
        <w:spacing w:after="8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Działka nie jest wolna od zabudowy kubaturowej</w:t>
      </w:r>
      <w:r w:rsidRPr="00A46B0F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</w:t>
      </w:r>
    </w:p>
    <w:p w:rsidR="00F43914" w:rsidRPr="00A46B0F" w:rsidRDefault="00F43914" w:rsidP="00A73230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sz w:val="24"/>
        </w:rPr>
      </w:pPr>
      <w:r w:rsidRPr="00A46B0F">
        <w:rPr>
          <w:rFonts w:ascii="Times New Roman" w:eastAsia="Calibri" w:hAnsi="Times New Roman" w:cs="Times New Roman"/>
          <w:b/>
          <w:bCs/>
          <w:sz w:val="24"/>
        </w:rPr>
        <w:t>Elementy zagospodarowania terenu, które mogą stwarzać zagrożenie bezpieczeństwa i zdrowia ludzi</w:t>
      </w:r>
    </w:p>
    <w:p w:rsidR="00F43914" w:rsidRPr="00A46B0F" w:rsidRDefault="00F43914" w:rsidP="00D445AA">
      <w:pPr>
        <w:spacing w:after="8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Brak.</w:t>
      </w:r>
    </w:p>
    <w:p w:rsidR="00F43914" w:rsidRPr="00A46B0F" w:rsidRDefault="00F43914" w:rsidP="00A73230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sz w:val="24"/>
        </w:rPr>
      </w:pPr>
      <w:r w:rsidRPr="00A46B0F">
        <w:rPr>
          <w:rFonts w:ascii="Times New Roman" w:eastAsia="Calibri" w:hAnsi="Times New Roman" w:cs="Times New Roman"/>
          <w:b/>
          <w:bCs/>
          <w:sz w:val="24"/>
        </w:rPr>
        <w:t>Wskazanie dotyczące przewidywanych zagrożeń występujących podczas realizacji robót budowlanych, określające skalę i rodzaje zagrożenia oraz miejsce i czas ich występowania podczas wykonywania robót mogą wystąpić zagrożenia związane z:</w:t>
      </w:r>
    </w:p>
    <w:p w:rsidR="00F43914" w:rsidRPr="00A46B0F" w:rsidRDefault="00F43914" w:rsidP="00A73230">
      <w:pPr>
        <w:numPr>
          <w:ilvl w:val="0"/>
          <w:numId w:val="6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pracą na wysokości,</w:t>
      </w:r>
    </w:p>
    <w:p w:rsidR="00F43914" w:rsidRPr="00A46B0F" w:rsidRDefault="00F43914" w:rsidP="00A73230">
      <w:pPr>
        <w:numPr>
          <w:ilvl w:val="0"/>
          <w:numId w:val="6"/>
        </w:numPr>
        <w:tabs>
          <w:tab w:val="left" w:pos="0"/>
        </w:tabs>
        <w:spacing w:after="0" w:line="100" w:lineRule="atLeast"/>
        <w:ind w:left="284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pracą sprzętu,</w:t>
      </w:r>
    </w:p>
    <w:p w:rsidR="00F43914" w:rsidRPr="00A46B0F" w:rsidRDefault="00F43914" w:rsidP="00A73230">
      <w:pPr>
        <w:numPr>
          <w:ilvl w:val="0"/>
          <w:numId w:val="6"/>
        </w:numPr>
        <w:tabs>
          <w:tab w:val="left" w:pos="0"/>
        </w:tabs>
        <w:spacing w:after="0" w:line="100" w:lineRule="atLeast"/>
        <w:ind w:left="284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robotami ziemnymi – głębokimi wykopami,</w:t>
      </w:r>
    </w:p>
    <w:p w:rsidR="00F43914" w:rsidRPr="00A46B0F" w:rsidRDefault="00F43914" w:rsidP="00A73230">
      <w:pPr>
        <w:numPr>
          <w:ilvl w:val="0"/>
          <w:numId w:val="6"/>
        </w:numPr>
        <w:tabs>
          <w:tab w:val="left" w:pos="0"/>
        </w:tabs>
        <w:spacing w:after="0" w:line="100" w:lineRule="atLeast"/>
        <w:ind w:left="284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robotami murowymi, betoniarskimi,</w:t>
      </w:r>
    </w:p>
    <w:p w:rsidR="00F43914" w:rsidRPr="00A46B0F" w:rsidRDefault="00F43914" w:rsidP="00A73230">
      <w:pPr>
        <w:numPr>
          <w:ilvl w:val="0"/>
          <w:numId w:val="6"/>
        </w:numPr>
        <w:tabs>
          <w:tab w:val="left" w:pos="0"/>
        </w:tabs>
        <w:spacing w:after="0" w:line="100" w:lineRule="atLeast"/>
        <w:ind w:left="284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pracą maszyn budowlanych,</w:t>
      </w:r>
    </w:p>
    <w:p w:rsidR="00F43914" w:rsidRPr="00A46B0F" w:rsidRDefault="00F43914" w:rsidP="00D445AA">
      <w:pPr>
        <w:numPr>
          <w:ilvl w:val="0"/>
          <w:numId w:val="6"/>
        </w:numPr>
        <w:tabs>
          <w:tab w:val="left" w:pos="0"/>
        </w:tabs>
        <w:spacing w:after="80" w:line="100" w:lineRule="atLeast"/>
        <w:ind w:left="284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ruchem pojazdów.</w:t>
      </w:r>
    </w:p>
    <w:p w:rsidR="00F43914" w:rsidRPr="00A46B0F" w:rsidRDefault="00F43914" w:rsidP="00A73230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sz w:val="24"/>
        </w:rPr>
      </w:pPr>
      <w:r w:rsidRPr="00A46B0F">
        <w:rPr>
          <w:rFonts w:ascii="Times New Roman" w:eastAsia="Calibri" w:hAnsi="Times New Roman" w:cs="Times New Roman"/>
          <w:b/>
          <w:bCs/>
          <w:sz w:val="24"/>
        </w:rPr>
        <w:t>Wskazanie sposobu prowadzenia instruktażu pracowników przed przystąpieniem do realizacji robót szczególnie niebezpiecznych</w:t>
      </w:r>
    </w:p>
    <w:p w:rsidR="00F43914" w:rsidRPr="00A46B0F" w:rsidRDefault="00F43914" w:rsidP="00A73230">
      <w:pPr>
        <w:numPr>
          <w:ilvl w:val="0"/>
          <w:numId w:val="7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roboty budowlane powinny być prowadzone pod nadzorem osoby wykwalifikowanej, posiadającej odpowiednie uprawnienia;</w:t>
      </w:r>
    </w:p>
    <w:p w:rsidR="00F43914" w:rsidRPr="00A46B0F" w:rsidRDefault="00F43914" w:rsidP="00A73230">
      <w:pPr>
        <w:numPr>
          <w:ilvl w:val="0"/>
          <w:numId w:val="7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należy zapewnić stały dostęp pracowników do telefonu alarmowego, wykazu numerów telefonów i adresów najbliższego punktu opieki zdrowotnej, straży pożarnej, policji, jak również apteczki oraz środków i urządzeń przeciwpożarowych;</w:t>
      </w:r>
    </w:p>
    <w:p w:rsidR="00F43914" w:rsidRPr="00A46B0F" w:rsidRDefault="00F43914" w:rsidP="00A73230">
      <w:pPr>
        <w:numPr>
          <w:ilvl w:val="0"/>
          <w:numId w:val="7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przed dopuszczeniem pracowników do budowy, firma wykonująca ma obowiązek zaopatrzyć ich w odzież roboczą i ochronną, zgodnie z obowiązującymi przepisami, z uwzględnieniem wystąpienia następujących niebezpieczeństw – urazów mechanicznych, porażeniem prądem, oparzenia, zatrucia, promieniowania, wibracji, upadku do wody lub innych szkodliwych czynników.</w:t>
      </w:r>
    </w:p>
    <w:p w:rsidR="00F43914" w:rsidRPr="00A46B0F" w:rsidRDefault="00F43914" w:rsidP="00A73230">
      <w:pPr>
        <w:numPr>
          <w:ilvl w:val="0"/>
          <w:numId w:val="7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należy stosować przewidziane przy robotach urządzenia zabezpieczające i ochronne. Sprzęt ten winien być sprawny i posiadać odpowiednie atesty;</w:t>
      </w:r>
    </w:p>
    <w:p w:rsidR="00F43914" w:rsidRPr="00A46B0F" w:rsidRDefault="00F43914" w:rsidP="00A73230">
      <w:pPr>
        <w:numPr>
          <w:ilvl w:val="0"/>
          <w:numId w:val="7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należy oznakować i wydzielić strefy niebezpieczne na prowadzonym terenie robót;</w:t>
      </w:r>
    </w:p>
    <w:p w:rsidR="00F43914" w:rsidRPr="00A46B0F" w:rsidRDefault="00F43914" w:rsidP="00A73230">
      <w:pPr>
        <w:numPr>
          <w:ilvl w:val="0"/>
          <w:numId w:val="7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lastRenderedPageBreak/>
        <w:t>należy wykonać i odpowiednio oznakować drogi umożliwiające ewakuację, komunikację i dojazd dla wozu straży pożarnej i karetki p</w:t>
      </w:r>
      <w:r>
        <w:rPr>
          <w:rFonts w:ascii="Times New Roman" w:eastAsia="Calibri" w:hAnsi="Times New Roman" w:cs="Times New Roman"/>
          <w:sz w:val="24"/>
        </w:rPr>
        <w:t xml:space="preserve">ogotowia. Wjazdów </w:t>
      </w:r>
      <w:r w:rsidRPr="00A46B0F">
        <w:rPr>
          <w:rFonts w:ascii="Times New Roman" w:eastAsia="Calibri" w:hAnsi="Times New Roman" w:cs="Times New Roman"/>
          <w:sz w:val="24"/>
        </w:rPr>
        <w:t>nie można zastawiać, ani w</w:t>
      </w:r>
      <w:r>
        <w:rPr>
          <w:rFonts w:ascii="Times New Roman" w:eastAsia="Calibri" w:hAnsi="Times New Roman" w:cs="Times New Roman"/>
          <w:sz w:val="24"/>
        </w:rPr>
        <w:t>ykorzystywać do innych celów (</w:t>
      </w:r>
      <w:r w:rsidRPr="00A46B0F">
        <w:rPr>
          <w:rFonts w:ascii="Times New Roman" w:eastAsia="Calibri" w:hAnsi="Times New Roman" w:cs="Times New Roman"/>
          <w:sz w:val="24"/>
        </w:rPr>
        <w:t>do składowania materiałów). Muszą być one drożne;</w:t>
      </w:r>
    </w:p>
    <w:p w:rsidR="00F43914" w:rsidRPr="00A46B0F" w:rsidRDefault="00F43914" w:rsidP="00A73230">
      <w:pPr>
        <w:numPr>
          <w:ilvl w:val="0"/>
          <w:numId w:val="7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należy systematycznie dokonywać kontroli stanu technicznego maszyn i urządzeń;</w:t>
      </w:r>
    </w:p>
    <w:p w:rsidR="00F43914" w:rsidRPr="00A46B0F" w:rsidRDefault="00F43914" w:rsidP="00A73230">
      <w:pPr>
        <w:numPr>
          <w:ilvl w:val="0"/>
          <w:numId w:val="7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należy systematycznie dokonywać kontroli stanu bezpieczeństwa i higieny pracy;</w:t>
      </w:r>
    </w:p>
    <w:p w:rsidR="00F43914" w:rsidRDefault="00F43914" w:rsidP="00A73230">
      <w:pPr>
        <w:numPr>
          <w:ilvl w:val="0"/>
          <w:numId w:val="7"/>
        </w:numPr>
        <w:tabs>
          <w:tab w:val="left" w:pos="0"/>
        </w:tabs>
        <w:spacing w:after="0" w:line="100" w:lineRule="atLeast"/>
        <w:ind w:left="284"/>
        <w:jc w:val="both"/>
        <w:rPr>
          <w:rFonts w:ascii="Times New Roman" w:eastAsia="Calibri" w:hAnsi="Times New Roman" w:cs="Times New Roman"/>
          <w:sz w:val="24"/>
        </w:rPr>
      </w:pPr>
      <w:r w:rsidRPr="00A46B0F">
        <w:rPr>
          <w:rFonts w:ascii="Times New Roman" w:eastAsia="Calibri" w:hAnsi="Times New Roman" w:cs="Times New Roman"/>
          <w:sz w:val="24"/>
        </w:rPr>
        <w:t>do miejsc zagrożonych należy wprowadzić zakaz wstępu dla pracowników nie zatrudnionych i osób postronnych.</w:t>
      </w:r>
    </w:p>
    <w:p w:rsidR="00F728CB" w:rsidRDefault="00F728CB" w:rsidP="00F728CB">
      <w:pPr>
        <w:tabs>
          <w:tab w:val="left" w:pos="0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</w:rPr>
      </w:pPr>
    </w:p>
    <w:p w:rsidR="00F728CB" w:rsidRDefault="00F728CB" w:rsidP="00F728CB">
      <w:pPr>
        <w:tabs>
          <w:tab w:val="left" w:pos="0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</w:rPr>
      </w:pPr>
    </w:p>
    <w:p w:rsidR="00F728CB" w:rsidRDefault="00F728CB" w:rsidP="00F728CB">
      <w:pPr>
        <w:tabs>
          <w:tab w:val="left" w:pos="0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</w:rPr>
      </w:pPr>
    </w:p>
    <w:p w:rsidR="00F728CB" w:rsidRDefault="00F728CB" w:rsidP="00F728CB">
      <w:pPr>
        <w:tabs>
          <w:tab w:val="left" w:pos="0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</w:rPr>
      </w:pPr>
    </w:p>
    <w:p w:rsidR="00F728CB" w:rsidRDefault="00F728CB" w:rsidP="00F728CB">
      <w:pPr>
        <w:tabs>
          <w:tab w:val="left" w:pos="0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</w:rPr>
      </w:pPr>
    </w:p>
    <w:p w:rsidR="00F728CB" w:rsidRDefault="00F728CB" w:rsidP="00F728CB">
      <w:pPr>
        <w:tabs>
          <w:tab w:val="left" w:pos="0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</w:rPr>
      </w:pPr>
    </w:p>
    <w:p w:rsidR="00F728CB" w:rsidRDefault="00F728CB" w:rsidP="00F728CB">
      <w:pPr>
        <w:tabs>
          <w:tab w:val="left" w:pos="0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</w:rPr>
      </w:pPr>
    </w:p>
    <w:p w:rsidR="00F728CB" w:rsidRDefault="00F728CB" w:rsidP="00F728CB">
      <w:pPr>
        <w:tabs>
          <w:tab w:val="left" w:pos="0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</w:rPr>
      </w:pPr>
    </w:p>
    <w:p w:rsidR="00F728CB" w:rsidRDefault="00F728CB" w:rsidP="00F728CB">
      <w:pPr>
        <w:tabs>
          <w:tab w:val="left" w:pos="0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</w:rPr>
      </w:pPr>
    </w:p>
    <w:p w:rsidR="00F728CB" w:rsidRPr="00F728CB" w:rsidRDefault="00F728CB" w:rsidP="00F728CB">
      <w:pPr>
        <w:suppressAutoHyphens w:val="0"/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</w:p>
    <w:p w:rsidR="00F728CB" w:rsidRPr="00F728CB" w:rsidRDefault="00F728CB" w:rsidP="00F728CB">
      <w:pPr>
        <w:tabs>
          <w:tab w:val="left" w:pos="1134"/>
          <w:tab w:val="left" w:pos="3969"/>
        </w:tabs>
        <w:suppressAutoHyphens w:val="0"/>
        <w:autoSpaceDE w:val="0"/>
        <w:autoSpaceDN w:val="0"/>
        <w:adjustRightInd w:val="0"/>
        <w:spacing w:after="60" w:line="240" w:lineRule="auto"/>
        <w:rPr>
          <w:rFonts w:ascii="Times New Roman" w:eastAsiaTheme="minorHAnsi" w:hAnsi="Times New Roman" w:cs="Times New Roman"/>
        </w:rPr>
      </w:pPr>
    </w:p>
    <w:p w:rsidR="00F728CB" w:rsidRPr="00F728CB" w:rsidRDefault="00F728CB" w:rsidP="00F728CB">
      <w:pPr>
        <w:suppressAutoHyphens w:val="0"/>
        <w:spacing w:after="160" w:line="259" w:lineRule="auto"/>
        <w:rPr>
          <w:rFonts w:asciiTheme="minorHAnsi" w:eastAsiaTheme="minorHAnsi" w:hAnsiTheme="minorHAnsi" w:cstheme="minorBidi"/>
        </w:rPr>
      </w:pPr>
    </w:p>
    <w:p w:rsidR="00F728CB" w:rsidRDefault="00F728CB" w:rsidP="00F728CB">
      <w:pPr>
        <w:tabs>
          <w:tab w:val="left" w:pos="0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</w:rPr>
      </w:pPr>
    </w:p>
    <w:p w:rsidR="00F728CB" w:rsidRDefault="00F728CB" w:rsidP="00F728CB">
      <w:pPr>
        <w:tabs>
          <w:tab w:val="left" w:pos="0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</w:rPr>
      </w:pPr>
    </w:p>
    <w:sectPr w:rsidR="00F728CB" w:rsidSect="00E86CDF">
      <w:headerReference w:type="default" r:id="rId21"/>
      <w:footerReference w:type="default" r:id="rId22"/>
      <w:type w:val="continuous"/>
      <w:pgSz w:w="11906" w:h="16838"/>
      <w:pgMar w:top="-851" w:right="902" w:bottom="568" w:left="1276" w:header="26" w:footer="17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3572" w:rsidRDefault="00DF3572">
      <w:pPr>
        <w:spacing w:after="0" w:line="240" w:lineRule="auto"/>
      </w:pPr>
      <w:r>
        <w:separator/>
      </w:r>
    </w:p>
  </w:endnote>
  <w:endnote w:type="continuationSeparator" w:id="0">
    <w:p w:rsidR="00DF3572" w:rsidRDefault="00DF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472">
    <w:altName w:val="Times New Roman"/>
    <w:charset w:val="00"/>
    <w:family w:val="auto"/>
    <w:pitch w:val="default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OpenSymbol, 'Arial Unicode MS'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7762638"/>
      <w:docPartObj>
        <w:docPartGallery w:val="Page Numbers (Bottom of Page)"/>
        <w:docPartUnique/>
      </w:docPartObj>
    </w:sdtPr>
    <w:sdtEndPr/>
    <w:sdtContent>
      <w:p w:rsidR="008E7B6D" w:rsidRDefault="008E7B6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39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E7B6D" w:rsidRDefault="008E7B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090683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E7B6D" w:rsidRPr="000A7707" w:rsidRDefault="008E7B6D">
        <w:pPr>
          <w:pStyle w:val="Stopka"/>
          <w:jc w:val="center"/>
          <w:rPr>
            <w:sz w:val="20"/>
            <w:szCs w:val="20"/>
          </w:rPr>
        </w:pPr>
        <w:r w:rsidRPr="000A7707">
          <w:rPr>
            <w:sz w:val="20"/>
            <w:szCs w:val="20"/>
          </w:rPr>
          <w:fldChar w:fldCharType="begin"/>
        </w:r>
        <w:r w:rsidRPr="000A7707">
          <w:rPr>
            <w:sz w:val="20"/>
            <w:szCs w:val="20"/>
          </w:rPr>
          <w:instrText>PAGE   \* MERGEFORMAT</w:instrText>
        </w:r>
        <w:r w:rsidRPr="000A7707">
          <w:rPr>
            <w:sz w:val="20"/>
            <w:szCs w:val="20"/>
          </w:rPr>
          <w:fldChar w:fldCharType="separate"/>
        </w:r>
        <w:r w:rsidR="006D3398">
          <w:rPr>
            <w:noProof/>
            <w:sz w:val="20"/>
            <w:szCs w:val="20"/>
          </w:rPr>
          <w:t>21</w:t>
        </w:r>
        <w:r w:rsidRPr="000A7707">
          <w:rPr>
            <w:sz w:val="20"/>
            <w:szCs w:val="20"/>
          </w:rPr>
          <w:fldChar w:fldCharType="end"/>
        </w:r>
      </w:p>
    </w:sdtContent>
  </w:sdt>
  <w:p w:rsidR="008E7B6D" w:rsidRDefault="008E7B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3572" w:rsidRDefault="00DF3572">
      <w:pPr>
        <w:spacing w:after="0" w:line="240" w:lineRule="auto"/>
      </w:pPr>
      <w:r>
        <w:separator/>
      </w:r>
    </w:p>
  </w:footnote>
  <w:footnote w:type="continuationSeparator" w:id="0">
    <w:p w:rsidR="00DF3572" w:rsidRDefault="00DF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7B6D" w:rsidRDefault="008E7B6D">
    <w:r>
      <w:cr/>
    </w:r>
  </w:p>
  <w:p w:rsidR="008E7B6D" w:rsidRDefault="008E7B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737C6B"/>
    <w:multiLevelType w:val="multilevel"/>
    <w:tmpl w:val="CBB46FA4"/>
    <w:lvl w:ilvl="0">
      <w:start w:val="1"/>
      <w:numFmt w:val="bullet"/>
      <w:lvlText w:val="•"/>
      <w:lvlJc w:val="left"/>
      <w:pPr>
        <w:ind w:left="0" w:firstLine="0"/>
      </w:pPr>
      <w:rPr>
        <w:rFonts w:ascii="font472" w:hAnsi="font472" w:cs="font472" w:hint="default"/>
      </w:rPr>
    </w:lvl>
    <w:lvl w:ilvl="1">
      <w:start w:val="1"/>
      <w:numFmt w:val="bullet"/>
      <w:lvlText w:val="◦"/>
      <w:lvlJc w:val="left"/>
      <w:pPr>
        <w:ind w:left="0" w:firstLine="0"/>
      </w:pPr>
      <w:rPr>
        <w:rFonts w:ascii="font472" w:hAnsi="font472" w:cs="font472" w:hint="default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font472" w:hAnsi="font472" w:cs="font472" w:hint="default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font472" w:hAnsi="font472" w:cs="font472" w:hint="default"/>
      </w:rPr>
    </w:lvl>
    <w:lvl w:ilvl="4">
      <w:start w:val="1"/>
      <w:numFmt w:val="bullet"/>
      <w:lvlText w:val="◦"/>
      <w:lvlJc w:val="left"/>
      <w:pPr>
        <w:ind w:left="0" w:firstLine="0"/>
      </w:pPr>
      <w:rPr>
        <w:rFonts w:ascii="font472" w:hAnsi="font472" w:cs="font472" w:hint="default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font472" w:hAnsi="font472" w:cs="font472"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font472" w:hAnsi="font472" w:cs="font472" w:hint="default"/>
      </w:rPr>
    </w:lvl>
    <w:lvl w:ilvl="7">
      <w:start w:val="1"/>
      <w:numFmt w:val="bullet"/>
      <w:lvlText w:val="◦"/>
      <w:lvlJc w:val="left"/>
      <w:pPr>
        <w:ind w:left="0" w:firstLine="0"/>
      </w:pPr>
      <w:rPr>
        <w:rFonts w:ascii="font472" w:hAnsi="font472" w:cs="font472" w:hint="default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font472" w:hAnsi="font472" w:cs="font472" w:hint="default"/>
      </w:rPr>
    </w:lvl>
  </w:abstractNum>
  <w:abstractNum w:abstractNumId="2" w15:restartNumberingAfterBreak="0">
    <w:nsid w:val="03AC79C9"/>
    <w:multiLevelType w:val="multilevel"/>
    <w:tmpl w:val="B96296B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9918C8"/>
    <w:multiLevelType w:val="multilevel"/>
    <w:tmpl w:val="A7F29B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font472" w:hAnsi="font472" w:cs="OpenSymbol" w:hint="default"/>
        <w:b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font472" w:hAnsi="font472" w:cs="OpenSymbol" w:hint="default"/>
        <w:b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font472" w:hAnsi="font472" w:cs="Open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font472" w:hAnsi="font472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font472" w:hAnsi="font472" w:cs="OpenSymbo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font472" w:hAnsi="font472" w:cs="Open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font472" w:hAnsi="font472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font472" w:hAnsi="font472" w:cs="OpenSymbol" w:hint="default"/>
      </w:rPr>
    </w:lvl>
  </w:abstractNum>
  <w:abstractNum w:abstractNumId="4" w15:restartNumberingAfterBreak="0">
    <w:nsid w:val="0CFC5A4B"/>
    <w:multiLevelType w:val="multilevel"/>
    <w:tmpl w:val="77E06E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EA03C35"/>
    <w:multiLevelType w:val="multilevel"/>
    <w:tmpl w:val="F7807A02"/>
    <w:lvl w:ilvl="0">
      <w:start w:val="1"/>
      <w:numFmt w:val="bullet"/>
      <w:lvlText w:val="•"/>
      <w:lvlJc w:val="left"/>
      <w:pPr>
        <w:ind w:left="0" w:firstLine="0"/>
      </w:pPr>
      <w:rPr>
        <w:rFonts w:ascii="font472" w:hAnsi="font472" w:cs="font472" w:hint="default"/>
      </w:rPr>
    </w:lvl>
    <w:lvl w:ilvl="1">
      <w:start w:val="1"/>
      <w:numFmt w:val="bullet"/>
      <w:lvlText w:val="◦"/>
      <w:lvlJc w:val="left"/>
      <w:pPr>
        <w:ind w:left="0" w:firstLine="0"/>
      </w:pPr>
      <w:rPr>
        <w:rFonts w:ascii="font472" w:hAnsi="font472" w:cs="font472" w:hint="default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font472" w:hAnsi="font472" w:cs="font472" w:hint="default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font472" w:hAnsi="font472" w:cs="font472" w:hint="default"/>
      </w:rPr>
    </w:lvl>
    <w:lvl w:ilvl="4">
      <w:start w:val="1"/>
      <w:numFmt w:val="bullet"/>
      <w:lvlText w:val="◦"/>
      <w:lvlJc w:val="left"/>
      <w:pPr>
        <w:ind w:left="0" w:firstLine="0"/>
      </w:pPr>
      <w:rPr>
        <w:rFonts w:ascii="font472" w:hAnsi="font472" w:cs="font472" w:hint="default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font472" w:hAnsi="font472" w:cs="font472"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font472" w:hAnsi="font472" w:cs="font472" w:hint="default"/>
      </w:rPr>
    </w:lvl>
    <w:lvl w:ilvl="7">
      <w:start w:val="1"/>
      <w:numFmt w:val="bullet"/>
      <w:lvlText w:val="◦"/>
      <w:lvlJc w:val="left"/>
      <w:pPr>
        <w:ind w:left="0" w:firstLine="0"/>
      </w:pPr>
      <w:rPr>
        <w:rFonts w:ascii="font472" w:hAnsi="font472" w:cs="font472" w:hint="default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font472" w:hAnsi="font472" w:cs="font472" w:hint="default"/>
      </w:rPr>
    </w:lvl>
  </w:abstractNum>
  <w:abstractNum w:abstractNumId="6" w15:restartNumberingAfterBreak="0">
    <w:nsid w:val="12F273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A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position w:val="0"/>
        <w:sz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2C3F02"/>
    <w:multiLevelType w:val="multilevel"/>
    <w:tmpl w:val="D5BC2CC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A627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A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position w:val="0"/>
        <w:sz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A94448C"/>
    <w:multiLevelType w:val="multilevel"/>
    <w:tmpl w:val="E83AB62A"/>
    <w:lvl w:ilvl="0">
      <w:start w:val="5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200526AD"/>
    <w:multiLevelType w:val="multilevel"/>
    <w:tmpl w:val="F6E0A302"/>
    <w:lvl w:ilvl="0">
      <w:start w:val="6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24FD25CC"/>
    <w:multiLevelType w:val="multilevel"/>
    <w:tmpl w:val="6BAC2C4A"/>
    <w:styleLink w:val="WWNum17"/>
    <w:lvl w:ilvl="0">
      <w:start w:val="1"/>
      <w:numFmt w:val="upperLetter"/>
      <w:lvlText w:val="%1)"/>
      <w:lvlJc w:val="left"/>
      <w:pPr>
        <w:ind w:left="530" w:hanging="360"/>
      </w:pPr>
    </w:lvl>
    <w:lvl w:ilvl="1">
      <w:start w:val="1"/>
      <w:numFmt w:val="lowerLetter"/>
      <w:lvlText w:val="%2."/>
      <w:lvlJc w:val="left"/>
      <w:pPr>
        <w:ind w:left="1250" w:hanging="360"/>
      </w:pPr>
    </w:lvl>
    <w:lvl w:ilvl="2">
      <w:start w:val="1"/>
      <w:numFmt w:val="lowerRoman"/>
      <w:lvlText w:val="%1.%2.%3."/>
      <w:lvlJc w:val="right"/>
      <w:pPr>
        <w:ind w:left="1970" w:hanging="180"/>
      </w:pPr>
    </w:lvl>
    <w:lvl w:ilvl="3">
      <w:start w:val="1"/>
      <w:numFmt w:val="decimal"/>
      <w:lvlText w:val="%1.%2.%3.%4."/>
      <w:lvlJc w:val="left"/>
      <w:pPr>
        <w:ind w:left="2690" w:hanging="360"/>
      </w:pPr>
    </w:lvl>
    <w:lvl w:ilvl="4">
      <w:start w:val="1"/>
      <w:numFmt w:val="lowerLetter"/>
      <w:lvlText w:val="%1.%2.%3.%4.%5."/>
      <w:lvlJc w:val="left"/>
      <w:pPr>
        <w:ind w:left="3410" w:hanging="360"/>
      </w:pPr>
    </w:lvl>
    <w:lvl w:ilvl="5">
      <w:start w:val="1"/>
      <w:numFmt w:val="lowerRoman"/>
      <w:lvlText w:val="%1.%2.%3.%4.%5.%6."/>
      <w:lvlJc w:val="right"/>
      <w:pPr>
        <w:ind w:left="4130" w:hanging="180"/>
      </w:pPr>
    </w:lvl>
    <w:lvl w:ilvl="6">
      <w:start w:val="1"/>
      <w:numFmt w:val="decimal"/>
      <w:lvlText w:val="%1.%2.%3.%4.%5.%6.%7."/>
      <w:lvlJc w:val="left"/>
      <w:pPr>
        <w:ind w:left="4850" w:hanging="360"/>
      </w:pPr>
    </w:lvl>
    <w:lvl w:ilvl="7">
      <w:start w:val="1"/>
      <w:numFmt w:val="lowerLetter"/>
      <w:lvlText w:val="%1.%2.%3.%4.%5.%6.%7.%8."/>
      <w:lvlJc w:val="left"/>
      <w:pPr>
        <w:ind w:left="5570" w:hanging="360"/>
      </w:pPr>
    </w:lvl>
    <w:lvl w:ilvl="8">
      <w:start w:val="1"/>
      <w:numFmt w:val="lowerRoman"/>
      <w:lvlText w:val="%1.%2.%3.%4.%5.%6.%7.%8.%9."/>
      <w:lvlJc w:val="right"/>
      <w:pPr>
        <w:ind w:left="6290" w:hanging="180"/>
      </w:pPr>
    </w:lvl>
  </w:abstractNum>
  <w:abstractNum w:abstractNumId="12" w15:restartNumberingAfterBreak="0">
    <w:nsid w:val="25405278"/>
    <w:multiLevelType w:val="multilevel"/>
    <w:tmpl w:val="32963468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2BC852DB"/>
    <w:multiLevelType w:val="multilevel"/>
    <w:tmpl w:val="D06C3D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BB666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A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position w:val="0"/>
        <w:sz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EBD3888"/>
    <w:multiLevelType w:val="multilevel"/>
    <w:tmpl w:val="EDFA2FBA"/>
    <w:styleLink w:val="WWNum16"/>
    <w:lvl w:ilvl="0">
      <w:numFmt w:val="bullet"/>
      <w:lvlText w:val="-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0881745"/>
    <w:multiLevelType w:val="multilevel"/>
    <w:tmpl w:val="7D546F9A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A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position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5AC3EDB"/>
    <w:multiLevelType w:val="multilevel"/>
    <w:tmpl w:val="77E06E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617442E"/>
    <w:multiLevelType w:val="multilevel"/>
    <w:tmpl w:val="98FEDD52"/>
    <w:lvl w:ilvl="0">
      <w:start w:val="1"/>
      <w:numFmt w:val="bullet"/>
      <w:lvlText w:val="•"/>
      <w:lvlJc w:val="left"/>
      <w:pPr>
        <w:ind w:left="0" w:firstLine="0"/>
      </w:pPr>
      <w:rPr>
        <w:rFonts w:ascii="font472" w:hAnsi="font472" w:cs="font472" w:hint="default"/>
      </w:rPr>
    </w:lvl>
    <w:lvl w:ilvl="1">
      <w:start w:val="1"/>
      <w:numFmt w:val="bullet"/>
      <w:lvlText w:val="◦"/>
      <w:lvlJc w:val="left"/>
      <w:pPr>
        <w:ind w:left="0" w:firstLine="0"/>
      </w:pPr>
      <w:rPr>
        <w:rFonts w:ascii="font472" w:hAnsi="font472" w:cs="font472" w:hint="default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font472" w:hAnsi="font472" w:cs="font472" w:hint="default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font472" w:hAnsi="font472" w:cs="font472" w:hint="default"/>
      </w:rPr>
    </w:lvl>
    <w:lvl w:ilvl="4">
      <w:start w:val="1"/>
      <w:numFmt w:val="bullet"/>
      <w:lvlText w:val="◦"/>
      <w:lvlJc w:val="left"/>
      <w:pPr>
        <w:ind w:left="0" w:firstLine="0"/>
      </w:pPr>
      <w:rPr>
        <w:rFonts w:ascii="font472" w:hAnsi="font472" w:cs="font472" w:hint="default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font472" w:hAnsi="font472" w:cs="font472"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font472" w:hAnsi="font472" w:cs="font472" w:hint="default"/>
      </w:rPr>
    </w:lvl>
    <w:lvl w:ilvl="7">
      <w:start w:val="1"/>
      <w:numFmt w:val="bullet"/>
      <w:lvlText w:val="◦"/>
      <w:lvlJc w:val="left"/>
      <w:pPr>
        <w:ind w:left="0" w:firstLine="0"/>
      </w:pPr>
      <w:rPr>
        <w:rFonts w:ascii="font472" w:hAnsi="font472" w:cs="font472" w:hint="default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font472" w:hAnsi="font472" w:cs="font472" w:hint="default"/>
      </w:rPr>
    </w:lvl>
  </w:abstractNum>
  <w:abstractNum w:abstractNumId="19" w15:restartNumberingAfterBreak="0">
    <w:nsid w:val="36656CC2"/>
    <w:multiLevelType w:val="multilevel"/>
    <w:tmpl w:val="3BB04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263510"/>
    <w:multiLevelType w:val="multilevel"/>
    <w:tmpl w:val="77E06E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2C94AD3"/>
    <w:multiLevelType w:val="multilevel"/>
    <w:tmpl w:val="AA20FC10"/>
    <w:styleLink w:val="WWNum18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6137EAF"/>
    <w:multiLevelType w:val="multilevel"/>
    <w:tmpl w:val="77E06E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9533404"/>
    <w:multiLevelType w:val="hybridMultilevel"/>
    <w:tmpl w:val="6E6A4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27F90"/>
    <w:multiLevelType w:val="multilevel"/>
    <w:tmpl w:val="259091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765893"/>
    <w:multiLevelType w:val="multilevel"/>
    <w:tmpl w:val="B33EFF46"/>
    <w:styleLink w:val="WWNum3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i w:val="0"/>
        <w:caps w:val="0"/>
        <w:smallCaps w:val="0"/>
        <w:dstrike/>
        <w:vanish w:val="0"/>
        <w:color w:val="000000"/>
        <w:position w:val="0"/>
        <w:sz w:val="20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5092369C"/>
    <w:multiLevelType w:val="multilevel"/>
    <w:tmpl w:val="7ADA5D4C"/>
    <w:styleLink w:val="RTFNum2"/>
    <w:lvl w:ilvl="0">
      <w:numFmt w:val="bullet"/>
      <w:lvlText w:val="–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7" w15:restartNumberingAfterBreak="0">
    <w:nsid w:val="52AA061E"/>
    <w:multiLevelType w:val="multilevel"/>
    <w:tmpl w:val="D9205EDE"/>
    <w:styleLink w:val="WWNum8"/>
    <w:lvl w:ilvl="0">
      <w:numFmt w:val="bullet"/>
      <w:lvlText w:val="•"/>
      <w:lvlJc w:val="left"/>
      <w:rPr>
        <w:rFonts w:ascii="font472" w:hAnsi="font472" w:cs="font472"/>
      </w:rPr>
    </w:lvl>
    <w:lvl w:ilvl="1">
      <w:numFmt w:val="bullet"/>
      <w:lvlText w:val="◦"/>
      <w:lvlJc w:val="left"/>
      <w:rPr>
        <w:rFonts w:ascii="font472" w:hAnsi="font472" w:cs="font472"/>
      </w:rPr>
    </w:lvl>
    <w:lvl w:ilvl="2">
      <w:numFmt w:val="bullet"/>
      <w:lvlText w:val="▪"/>
      <w:lvlJc w:val="left"/>
      <w:rPr>
        <w:rFonts w:ascii="font472" w:hAnsi="font472" w:cs="font472"/>
      </w:rPr>
    </w:lvl>
    <w:lvl w:ilvl="3">
      <w:numFmt w:val="bullet"/>
      <w:lvlText w:val="•"/>
      <w:lvlJc w:val="left"/>
      <w:rPr>
        <w:rFonts w:ascii="font472" w:hAnsi="font472" w:cs="font472"/>
      </w:rPr>
    </w:lvl>
    <w:lvl w:ilvl="4">
      <w:numFmt w:val="bullet"/>
      <w:lvlText w:val="◦"/>
      <w:lvlJc w:val="left"/>
      <w:rPr>
        <w:rFonts w:ascii="font472" w:hAnsi="font472" w:cs="font472"/>
      </w:rPr>
    </w:lvl>
    <w:lvl w:ilvl="5">
      <w:numFmt w:val="bullet"/>
      <w:lvlText w:val="▪"/>
      <w:lvlJc w:val="left"/>
      <w:rPr>
        <w:rFonts w:ascii="font472" w:hAnsi="font472" w:cs="font472"/>
      </w:rPr>
    </w:lvl>
    <w:lvl w:ilvl="6">
      <w:numFmt w:val="bullet"/>
      <w:lvlText w:val="•"/>
      <w:lvlJc w:val="left"/>
      <w:rPr>
        <w:rFonts w:ascii="font472" w:hAnsi="font472" w:cs="font472"/>
      </w:rPr>
    </w:lvl>
    <w:lvl w:ilvl="7">
      <w:numFmt w:val="bullet"/>
      <w:lvlText w:val="◦"/>
      <w:lvlJc w:val="left"/>
      <w:rPr>
        <w:rFonts w:ascii="font472" w:hAnsi="font472" w:cs="font472"/>
      </w:rPr>
    </w:lvl>
    <w:lvl w:ilvl="8">
      <w:numFmt w:val="bullet"/>
      <w:lvlText w:val="▪"/>
      <w:lvlJc w:val="left"/>
      <w:rPr>
        <w:rFonts w:ascii="font472" w:hAnsi="font472" w:cs="font472"/>
      </w:rPr>
    </w:lvl>
  </w:abstractNum>
  <w:abstractNum w:abstractNumId="28" w15:restartNumberingAfterBreak="0">
    <w:nsid w:val="53B803E7"/>
    <w:multiLevelType w:val="multilevel"/>
    <w:tmpl w:val="BBA4212A"/>
    <w:styleLink w:val="WWNum5"/>
    <w:lvl w:ilvl="0">
      <w:numFmt w:val="bullet"/>
      <w:lvlText w:val=""/>
      <w:lvlJc w:val="left"/>
      <w:pPr>
        <w:ind w:left="128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29" w15:restartNumberingAfterBreak="0">
    <w:nsid w:val="5AB400D9"/>
    <w:multiLevelType w:val="multilevel"/>
    <w:tmpl w:val="665EA9D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C741F6D"/>
    <w:multiLevelType w:val="hybridMultilevel"/>
    <w:tmpl w:val="98243688"/>
    <w:lvl w:ilvl="0" w:tplc="0415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31" w15:restartNumberingAfterBreak="0">
    <w:nsid w:val="68AC672A"/>
    <w:multiLevelType w:val="multilevel"/>
    <w:tmpl w:val="24925DE0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  <w:i w:val="0"/>
        <w:caps w:val="0"/>
        <w:smallCaps w:val="0"/>
        <w:dstrike/>
        <w:vanish w:val="0"/>
        <w:color w:val="000000"/>
        <w:position w:val="0"/>
        <w:sz w:val="20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2" w15:restartNumberingAfterBreak="0">
    <w:nsid w:val="6A6447E4"/>
    <w:multiLevelType w:val="multilevel"/>
    <w:tmpl w:val="96386A48"/>
    <w:styleLink w:val="WWNum4"/>
    <w:lvl w:ilvl="0">
      <w:numFmt w:val="bullet"/>
      <w:lvlText w:val=""/>
      <w:lvlJc w:val="left"/>
      <w:pPr>
        <w:ind w:left="128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33" w15:restartNumberingAfterBreak="0">
    <w:nsid w:val="6C59600B"/>
    <w:multiLevelType w:val="multilevel"/>
    <w:tmpl w:val="86C01DB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DEC53BE"/>
    <w:multiLevelType w:val="multilevel"/>
    <w:tmpl w:val="DA4046BA"/>
    <w:styleLink w:val="WWNum2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A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position w:val="0"/>
        <w:sz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31C587D"/>
    <w:multiLevelType w:val="multilevel"/>
    <w:tmpl w:val="77E06E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3B52B32"/>
    <w:multiLevelType w:val="multilevel"/>
    <w:tmpl w:val="B366C634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7E490B72"/>
    <w:multiLevelType w:val="multilevel"/>
    <w:tmpl w:val="77E06E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F721E42"/>
    <w:multiLevelType w:val="multilevel"/>
    <w:tmpl w:val="63EA7A34"/>
    <w:lvl w:ilvl="0">
      <w:start w:val="1"/>
      <w:numFmt w:val="decimal"/>
      <w:lvlText w:val="%1.0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num w:numId="1">
    <w:abstractNumId w:val="16"/>
  </w:num>
  <w:num w:numId="2">
    <w:abstractNumId w:val="33"/>
  </w:num>
  <w:num w:numId="3">
    <w:abstractNumId w:val="29"/>
  </w:num>
  <w:num w:numId="4">
    <w:abstractNumId w:val="2"/>
  </w:num>
  <w:num w:numId="5">
    <w:abstractNumId w:val="1"/>
  </w:num>
  <w:num w:numId="6">
    <w:abstractNumId w:val="18"/>
  </w:num>
  <w:num w:numId="7">
    <w:abstractNumId w:val="5"/>
  </w:num>
  <w:num w:numId="8">
    <w:abstractNumId w:val="24"/>
  </w:num>
  <w:num w:numId="9">
    <w:abstractNumId w:val="12"/>
  </w:num>
  <w:num w:numId="10">
    <w:abstractNumId w:val="34"/>
  </w:num>
  <w:num w:numId="11">
    <w:abstractNumId w:val="25"/>
  </w:num>
  <w:num w:numId="12">
    <w:abstractNumId w:val="31"/>
  </w:num>
  <w:num w:numId="13">
    <w:abstractNumId w:val="32"/>
  </w:num>
  <w:num w:numId="14">
    <w:abstractNumId w:val="28"/>
  </w:num>
  <w:num w:numId="15">
    <w:abstractNumId w:val="27"/>
  </w:num>
  <w:num w:numId="16">
    <w:abstractNumId w:val="36"/>
  </w:num>
  <w:num w:numId="17">
    <w:abstractNumId w:val="15"/>
  </w:num>
  <w:num w:numId="18">
    <w:abstractNumId w:val="11"/>
  </w:num>
  <w:num w:numId="19">
    <w:abstractNumId w:val="21"/>
  </w:num>
  <w:num w:numId="20">
    <w:abstractNumId w:val="26"/>
  </w:num>
  <w:num w:numId="21">
    <w:abstractNumId w:val="3"/>
  </w:num>
  <w:num w:numId="22">
    <w:abstractNumId w:val="13"/>
  </w:num>
  <w:num w:numId="23">
    <w:abstractNumId w:val="19"/>
  </w:num>
  <w:num w:numId="24">
    <w:abstractNumId w:val="4"/>
  </w:num>
  <w:num w:numId="25">
    <w:abstractNumId w:val="8"/>
  </w:num>
  <w:num w:numId="26">
    <w:abstractNumId w:val="35"/>
  </w:num>
  <w:num w:numId="27">
    <w:abstractNumId w:val="22"/>
  </w:num>
  <w:num w:numId="28">
    <w:abstractNumId w:val="37"/>
  </w:num>
  <w:num w:numId="29">
    <w:abstractNumId w:val="20"/>
  </w:num>
  <w:num w:numId="30">
    <w:abstractNumId w:val="17"/>
  </w:num>
  <w:num w:numId="31">
    <w:abstractNumId w:val="6"/>
  </w:num>
  <w:num w:numId="32">
    <w:abstractNumId w:val="10"/>
  </w:num>
  <w:num w:numId="33">
    <w:abstractNumId w:val="9"/>
  </w:num>
  <w:num w:numId="34">
    <w:abstractNumId w:val="14"/>
  </w:num>
  <w:num w:numId="35">
    <w:abstractNumId w:val="30"/>
  </w:num>
  <w:num w:numId="36">
    <w:abstractNumId w:val="23"/>
  </w:num>
  <w:num w:numId="37">
    <w:abstractNumId w:val="38"/>
  </w:num>
  <w:num w:numId="38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1E5F"/>
    <w:rsid w:val="00005790"/>
    <w:rsid w:val="00006EBC"/>
    <w:rsid w:val="00011492"/>
    <w:rsid w:val="0001150B"/>
    <w:rsid w:val="00012F72"/>
    <w:rsid w:val="00014DB4"/>
    <w:rsid w:val="00015723"/>
    <w:rsid w:val="00020273"/>
    <w:rsid w:val="0002321F"/>
    <w:rsid w:val="000245D8"/>
    <w:rsid w:val="000304F1"/>
    <w:rsid w:val="000329CE"/>
    <w:rsid w:val="0003649E"/>
    <w:rsid w:val="0004120E"/>
    <w:rsid w:val="00043723"/>
    <w:rsid w:val="00044729"/>
    <w:rsid w:val="00046D2E"/>
    <w:rsid w:val="000502F4"/>
    <w:rsid w:val="00050B0C"/>
    <w:rsid w:val="000550F0"/>
    <w:rsid w:val="00055FC2"/>
    <w:rsid w:val="00056A78"/>
    <w:rsid w:val="00061F25"/>
    <w:rsid w:val="000622F5"/>
    <w:rsid w:val="0006319B"/>
    <w:rsid w:val="00063579"/>
    <w:rsid w:val="0007266F"/>
    <w:rsid w:val="0007467C"/>
    <w:rsid w:val="0007736B"/>
    <w:rsid w:val="00080648"/>
    <w:rsid w:val="00080DCB"/>
    <w:rsid w:val="00082167"/>
    <w:rsid w:val="00084E53"/>
    <w:rsid w:val="000906EC"/>
    <w:rsid w:val="00092CC9"/>
    <w:rsid w:val="000942EB"/>
    <w:rsid w:val="00094300"/>
    <w:rsid w:val="000943F9"/>
    <w:rsid w:val="00097C70"/>
    <w:rsid w:val="000A064D"/>
    <w:rsid w:val="000A7707"/>
    <w:rsid w:val="000B4D18"/>
    <w:rsid w:val="000C2504"/>
    <w:rsid w:val="000C3B65"/>
    <w:rsid w:val="000C5888"/>
    <w:rsid w:val="000C7BF3"/>
    <w:rsid w:val="000D1D8F"/>
    <w:rsid w:val="000D3F3B"/>
    <w:rsid w:val="000D4D39"/>
    <w:rsid w:val="000E18E3"/>
    <w:rsid w:val="000F2E5A"/>
    <w:rsid w:val="000F43A3"/>
    <w:rsid w:val="000F6152"/>
    <w:rsid w:val="000F7E56"/>
    <w:rsid w:val="00100C68"/>
    <w:rsid w:val="00101255"/>
    <w:rsid w:val="00103DC3"/>
    <w:rsid w:val="0010478C"/>
    <w:rsid w:val="00110725"/>
    <w:rsid w:val="001108C4"/>
    <w:rsid w:val="0011676A"/>
    <w:rsid w:val="00120121"/>
    <w:rsid w:val="0013136A"/>
    <w:rsid w:val="00137C2B"/>
    <w:rsid w:val="001420FB"/>
    <w:rsid w:val="00153695"/>
    <w:rsid w:val="00166E0F"/>
    <w:rsid w:val="00187430"/>
    <w:rsid w:val="001942D3"/>
    <w:rsid w:val="00196518"/>
    <w:rsid w:val="00196AE6"/>
    <w:rsid w:val="001A57B2"/>
    <w:rsid w:val="001B4A15"/>
    <w:rsid w:val="001B501A"/>
    <w:rsid w:val="001B574C"/>
    <w:rsid w:val="001B6241"/>
    <w:rsid w:val="001C01CD"/>
    <w:rsid w:val="001C3B97"/>
    <w:rsid w:val="001C515C"/>
    <w:rsid w:val="001C6CA8"/>
    <w:rsid w:val="001D583D"/>
    <w:rsid w:val="001D67EC"/>
    <w:rsid w:val="001D71A6"/>
    <w:rsid w:val="001E2FEA"/>
    <w:rsid w:val="001F1C44"/>
    <w:rsid w:val="001F5856"/>
    <w:rsid w:val="001F73F1"/>
    <w:rsid w:val="001F7A74"/>
    <w:rsid w:val="001F7BFF"/>
    <w:rsid w:val="00200395"/>
    <w:rsid w:val="002023F0"/>
    <w:rsid w:val="00207CC2"/>
    <w:rsid w:val="00207DB8"/>
    <w:rsid w:val="00210275"/>
    <w:rsid w:val="00210E13"/>
    <w:rsid w:val="002156F3"/>
    <w:rsid w:val="00222AD4"/>
    <w:rsid w:val="00225570"/>
    <w:rsid w:val="002322F5"/>
    <w:rsid w:val="00233157"/>
    <w:rsid w:val="0023350E"/>
    <w:rsid w:val="00235ED1"/>
    <w:rsid w:val="00236D7C"/>
    <w:rsid w:val="00236F10"/>
    <w:rsid w:val="0024547D"/>
    <w:rsid w:val="00245A42"/>
    <w:rsid w:val="002479EE"/>
    <w:rsid w:val="0025197F"/>
    <w:rsid w:val="00252A6F"/>
    <w:rsid w:val="00254EC1"/>
    <w:rsid w:val="00260B27"/>
    <w:rsid w:val="00270A3E"/>
    <w:rsid w:val="0027648A"/>
    <w:rsid w:val="00277A74"/>
    <w:rsid w:val="00281A8B"/>
    <w:rsid w:val="00282E6E"/>
    <w:rsid w:val="00284AF0"/>
    <w:rsid w:val="002851B5"/>
    <w:rsid w:val="002B0A04"/>
    <w:rsid w:val="002B7B82"/>
    <w:rsid w:val="002B7ED0"/>
    <w:rsid w:val="002C1377"/>
    <w:rsid w:val="002C33F2"/>
    <w:rsid w:val="002C412E"/>
    <w:rsid w:val="002C42C2"/>
    <w:rsid w:val="002C7E51"/>
    <w:rsid w:val="002D1810"/>
    <w:rsid w:val="002D6D15"/>
    <w:rsid w:val="002E1F7B"/>
    <w:rsid w:val="002E2420"/>
    <w:rsid w:val="002E3FFF"/>
    <w:rsid w:val="002E4345"/>
    <w:rsid w:val="002F1099"/>
    <w:rsid w:val="002F4B0D"/>
    <w:rsid w:val="002F61BA"/>
    <w:rsid w:val="003000F0"/>
    <w:rsid w:val="003036D1"/>
    <w:rsid w:val="0031000B"/>
    <w:rsid w:val="003117A1"/>
    <w:rsid w:val="00311E5F"/>
    <w:rsid w:val="00315E15"/>
    <w:rsid w:val="00316EEE"/>
    <w:rsid w:val="00317E8F"/>
    <w:rsid w:val="00325421"/>
    <w:rsid w:val="003323E7"/>
    <w:rsid w:val="003329AB"/>
    <w:rsid w:val="00332D75"/>
    <w:rsid w:val="0033322C"/>
    <w:rsid w:val="00333EE8"/>
    <w:rsid w:val="003367F4"/>
    <w:rsid w:val="00341F2B"/>
    <w:rsid w:val="0035116A"/>
    <w:rsid w:val="00351CA5"/>
    <w:rsid w:val="0035258C"/>
    <w:rsid w:val="00354053"/>
    <w:rsid w:val="00356743"/>
    <w:rsid w:val="00370789"/>
    <w:rsid w:val="00375CCE"/>
    <w:rsid w:val="00381315"/>
    <w:rsid w:val="00382B8E"/>
    <w:rsid w:val="003852B3"/>
    <w:rsid w:val="00385C3E"/>
    <w:rsid w:val="00390772"/>
    <w:rsid w:val="0039387B"/>
    <w:rsid w:val="003974F9"/>
    <w:rsid w:val="003A0AAF"/>
    <w:rsid w:val="003A326E"/>
    <w:rsid w:val="003A3673"/>
    <w:rsid w:val="003B0672"/>
    <w:rsid w:val="003B141D"/>
    <w:rsid w:val="003B1D31"/>
    <w:rsid w:val="003B3F57"/>
    <w:rsid w:val="003C1C99"/>
    <w:rsid w:val="003C7797"/>
    <w:rsid w:val="003D04A8"/>
    <w:rsid w:val="003D4EB8"/>
    <w:rsid w:val="003D70C4"/>
    <w:rsid w:val="003D7DF5"/>
    <w:rsid w:val="003E138B"/>
    <w:rsid w:val="003F21EA"/>
    <w:rsid w:val="003F356C"/>
    <w:rsid w:val="003F39B8"/>
    <w:rsid w:val="00402439"/>
    <w:rsid w:val="004079AB"/>
    <w:rsid w:val="0043032E"/>
    <w:rsid w:val="00431F96"/>
    <w:rsid w:val="00450170"/>
    <w:rsid w:val="004501B7"/>
    <w:rsid w:val="00451248"/>
    <w:rsid w:val="00451CB7"/>
    <w:rsid w:val="0046210E"/>
    <w:rsid w:val="00464642"/>
    <w:rsid w:val="00471625"/>
    <w:rsid w:val="00475E00"/>
    <w:rsid w:val="00476F3B"/>
    <w:rsid w:val="00481F88"/>
    <w:rsid w:val="00484D64"/>
    <w:rsid w:val="00485100"/>
    <w:rsid w:val="00486227"/>
    <w:rsid w:val="00487073"/>
    <w:rsid w:val="004A1D6C"/>
    <w:rsid w:val="004A25C9"/>
    <w:rsid w:val="004A79B4"/>
    <w:rsid w:val="004B6F63"/>
    <w:rsid w:val="004C0322"/>
    <w:rsid w:val="004C281B"/>
    <w:rsid w:val="004C488A"/>
    <w:rsid w:val="004C58E0"/>
    <w:rsid w:val="004C77D6"/>
    <w:rsid w:val="004D0D14"/>
    <w:rsid w:val="004D5FDB"/>
    <w:rsid w:val="004E53CA"/>
    <w:rsid w:val="004F03FC"/>
    <w:rsid w:val="004F2DDE"/>
    <w:rsid w:val="00501D96"/>
    <w:rsid w:val="00511BC9"/>
    <w:rsid w:val="005126C5"/>
    <w:rsid w:val="00512849"/>
    <w:rsid w:val="00532F31"/>
    <w:rsid w:val="00542919"/>
    <w:rsid w:val="00542C35"/>
    <w:rsid w:val="00546919"/>
    <w:rsid w:val="00555CA2"/>
    <w:rsid w:val="005565C8"/>
    <w:rsid w:val="00563B1F"/>
    <w:rsid w:val="00564F2F"/>
    <w:rsid w:val="005705CB"/>
    <w:rsid w:val="00571D2F"/>
    <w:rsid w:val="00587A3E"/>
    <w:rsid w:val="005907DC"/>
    <w:rsid w:val="00596A4C"/>
    <w:rsid w:val="005A08E4"/>
    <w:rsid w:val="005A26D7"/>
    <w:rsid w:val="005B0350"/>
    <w:rsid w:val="005B66F0"/>
    <w:rsid w:val="005C1697"/>
    <w:rsid w:val="005C621E"/>
    <w:rsid w:val="005C7843"/>
    <w:rsid w:val="005D5726"/>
    <w:rsid w:val="005E1474"/>
    <w:rsid w:val="005E5D02"/>
    <w:rsid w:val="005F02B2"/>
    <w:rsid w:val="005F34B1"/>
    <w:rsid w:val="005F42F1"/>
    <w:rsid w:val="005F4C68"/>
    <w:rsid w:val="005F5EB6"/>
    <w:rsid w:val="0060685C"/>
    <w:rsid w:val="00606D9F"/>
    <w:rsid w:val="00610A35"/>
    <w:rsid w:val="006115C4"/>
    <w:rsid w:val="006139E1"/>
    <w:rsid w:val="00613A4B"/>
    <w:rsid w:val="0061412E"/>
    <w:rsid w:val="006149C9"/>
    <w:rsid w:val="0061500E"/>
    <w:rsid w:val="0061644C"/>
    <w:rsid w:val="00617BE9"/>
    <w:rsid w:val="00617E9F"/>
    <w:rsid w:val="00617FD8"/>
    <w:rsid w:val="00622A76"/>
    <w:rsid w:val="006247DC"/>
    <w:rsid w:val="00636531"/>
    <w:rsid w:val="006425F8"/>
    <w:rsid w:val="006471F9"/>
    <w:rsid w:val="006634C3"/>
    <w:rsid w:val="00663B5E"/>
    <w:rsid w:val="00670B7B"/>
    <w:rsid w:val="006711AE"/>
    <w:rsid w:val="00672A3B"/>
    <w:rsid w:val="006737F8"/>
    <w:rsid w:val="006745F7"/>
    <w:rsid w:val="00675A79"/>
    <w:rsid w:val="006774C9"/>
    <w:rsid w:val="00680D6B"/>
    <w:rsid w:val="00685D7F"/>
    <w:rsid w:val="00687212"/>
    <w:rsid w:val="00691A82"/>
    <w:rsid w:val="00692274"/>
    <w:rsid w:val="006952E4"/>
    <w:rsid w:val="00696A0A"/>
    <w:rsid w:val="006A00ED"/>
    <w:rsid w:val="006A6B5C"/>
    <w:rsid w:val="006B010B"/>
    <w:rsid w:val="006B21BE"/>
    <w:rsid w:val="006B5127"/>
    <w:rsid w:val="006C2A76"/>
    <w:rsid w:val="006D335C"/>
    <w:rsid w:val="006D3398"/>
    <w:rsid w:val="006D4F34"/>
    <w:rsid w:val="006E0985"/>
    <w:rsid w:val="006E2488"/>
    <w:rsid w:val="006F02A9"/>
    <w:rsid w:val="006F0CDC"/>
    <w:rsid w:val="006F79AA"/>
    <w:rsid w:val="00702FC3"/>
    <w:rsid w:val="00705B7A"/>
    <w:rsid w:val="007069CD"/>
    <w:rsid w:val="00712D97"/>
    <w:rsid w:val="0071591A"/>
    <w:rsid w:val="00720AD1"/>
    <w:rsid w:val="00727407"/>
    <w:rsid w:val="00732BC0"/>
    <w:rsid w:val="00733BC2"/>
    <w:rsid w:val="00733D90"/>
    <w:rsid w:val="007359DA"/>
    <w:rsid w:val="007404CF"/>
    <w:rsid w:val="007408EF"/>
    <w:rsid w:val="00742F1A"/>
    <w:rsid w:val="007451D7"/>
    <w:rsid w:val="007461FD"/>
    <w:rsid w:val="00747A0F"/>
    <w:rsid w:val="00760750"/>
    <w:rsid w:val="00761DA2"/>
    <w:rsid w:val="007673F6"/>
    <w:rsid w:val="00767EA1"/>
    <w:rsid w:val="0077380B"/>
    <w:rsid w:val="00780ED4"/>
    <w:rsid w:val="0079313E"/>
    <w:rsid w:val="00797CF6"/>
    <w:rsid w:val="007A0375"/>
    <w:rsid w:val="007A06E3"/>
    <w:rsid w:val="007A3A7A"/>
    <w:rsid w:val="007B2EEB"/>
    <w:rsid w:val="007B5C76"/>
    <w:rsid w:val="007C02FA"/>
    <w:rsid w:val="007C6E36"/>
    <w:rsid w:val="007D0F44"/>
    <w:rsid w:val="007D2EB2"/>
    <w:rsid w:val="007D5BCB"/>
    <w:rsid w:val="007E5B57"/>
    <w:rsid w:val="007E6E7F"/>
    <w:rsid w:val="007F3825"/>
    <w:rsid w:val="007F44C0"/>
    <w:rsid w:val="007F6224"/>
    <w:rsid w:val="008030D1"/>
    <w:rsid w:val="00813D75"/>
    <w:rsid w:val="00814F64"/>
    <w:rsid w:val="00815F4A"/>
    <w:rsid w:val="0082160E"/>
    <w:rsid w:val="00825DFF"/>
    <w:rsid w:val="00836591"/>
    <w:rsid w:val="00837568"/>
    <w:rsid w:val="00851E4F"/>
    <w:rsid w:val="00852502"/>
    <w:rsid w:val="00852E02"/>
    <w:rsid w:val="008536CD"/>
    <w:rsid w:val="00853F76"/>
    <w:rsid w:val="00862004"/>
    <w:rsid w:val="00865DF7"/>
    <w:rsid w:val="00876D72"/>
    <w:rsid w:val="00880F83"/>
    <w:rsid w:val="00881C71"/>
    <w:rsid w:val="008843F0"/>
    <w:rsid w:val="00894176"/>
    <w:rsid w:val="00897760"/>
    <w:rsid w:val="008A3F0E"/>
    <w:rsid w:val="008A5F50"/>
    <w:rsid w:val="008A6C98"/>
    <w:rsid w:val="008A6DB1"/>
    <w:rsid w:val="008B01AA"/>
    <w:rsid w:val="008B4768"/>
    <w:rsid w:val="008C161B"/>
    <w:rsid w:val="008C27FB"/>
    <w:rsid w:val="008D445F"/>
    <w:rsid w:val="008D4FEE"/>
    <w:rsid w:val="008D5BAE"/>
    <w:rsid w:val="008D6FF4"/>
    <w:rsid w:val="008E2B30"/>
    <w:rsid w:val="008E2BFE"/>
    <w:rsid w:val="008E3FDB"/>
    <w:rsid w:val="008E7B6D"/>
    <w:rsid w:val="008F43E2"/>
    <w:rsid w:val="008F786A"/>
    <w:rsid w:val="0090144E"/>
    <w:rsid w:val="0090443B"/>
    <w:rsid w:val="00906E56"/>
    <w:rsid w:val="009072F5"/>
    <w:rsid w:val="00907F4F"/>
    <w:rsid w:val="0091167E"/>
    <w:rsid w:val="009132C6"/>
    <w:rsid w:val="00915EC6"/>
    <w:rsid w:val="009166B4"/>
    <w:rsid w:val="0091679E"/>
    <w:rsid w:val="00924535"/>
    <w:rsid w:val="0093192D"/>
    <w:rsid w:val="009342EB"/>
    <w:rsid w:val="00936CB0"/>
    <w:rsid w:val="00941046"/>
    <w:rsid w:val="00943598"/>
    <w:rsid w:val="009477DE"/>
    <w:rsid w:val="00947D2C"/>
    <w:rsid w:val="009551C2"/>
    <w:rsid w:val="00957504"/>
    <w:rsid w:val="0096198E"/>
    <w:rsid w:val="00962DDB"/>
    <w:rsid w:val="00963705"/>
    <w:rsid w:val="009674A1"/>
    <w:rsid w:val="00985C65"/>
    <w:rsid w:val="0099051E"/>
    <w:rsid w:val="009906C6"/>
    <w:rsid w:val="009917D5"/>
    <w:rsid w:val="0099186D"/>
    <w:rsid w:val="00991A3B"/>
    <w:rsid w:val="00992852"/>
    <w:rsid w:val="00996AF8"/>
    <w:rsid w:val="009A2D69"/>
    <w:rsid w:val="009A3371"/>
    <w:rsid w:val="009A464D"/>
    <w:rsid w:val="009B2225"/>
    <w:rsid w:val="009B257F"/>
    <w:rsid w:val="009B26F2"/>
    <w:rsid w:val="009B7B67"/>
    <w:rsid w:val="009C7B4A"/>
    <w:rsid w:val="009D3A86"/>
    <w:rsid w:val="009D6123"/>
    <w:rsid w:val="009D6D6C"/>
    <w:rsid w:val="009E5346"/>
    <w:rsid w:val="009E736D"/>
    <w:rsid w:val="009F25E3"/>
    <w:rsid w:val="00A00FA3"/>
    <w:rsid w:val="00A017D2"/>
    <w:rsid w:val="00A024A0"/>
    <w:rsid w:val="00A02850"/>
    <w:rsid w:val="00A03E45"/>
    <w:rsid w:val="00A11EC3"/>
    <w:rsid w:val="00A13EC9"/>
    <w:rsid w:val="00A1531D"/>
    <w:rsid w:val="00A159B1"/>
    <w:rsid w:val="00A20880"/>
    <w:rsid w:val="00A24567"/>
    <w:rsid w:val="00A25F00"/>
    <w:rsid w:val="00A3264F"/>
    <w:rsid w:val="00A3289D"/>
    <w:rsid w:val="00A337D9"/>
    <w:rsid w:val="00A33F35"/>
    <w:rsid w:val="00A360C1"/>
    <w:rsid w:val="00A36960"/>
    <w:rsid w:val="00A407AA"/>
    <w:rsid w:val="00A440CC"/>
    <w:rsid w:val="00A4636C"/>
    <w:rsid w:val="00A46B0F"/>
    <w:rsid w:val="00A47FE2"/>
    <w:rsid w:val="00A52481"/>
    <w:rsid w:val="00A55B90"/>
    <w:rsid w:val="00A616DB"/>
    <w:rsid w:val="00A65E68"/>
    <w:rsid w:val="00A73230"/>
    <w:rsid w:val="00A74924"/>
    <w:rsid w:val="00A80076"/>
    <w:rsid w:val="00A8138B"/>
    <w:rsid w:val="00A83C29"/>
    <w:rsid w:val="00A85AB9"/>
    <w:rsid w:val="00A87747"/>
    <w:rsid w:val="00A9089D"/>
    <w:rsid w:val="00A918F3"/>
    <w:rsid w:val="00A936AF"/>
    <w:rsid w:val="00A95C07"/>
    <w:rsid w:val="00AA34B4"/>
    <w:rsid w:val="00AA4709"/>
    <w:rsid w:val="00AB046A"/>
    <w:rsid w:val="00AB11F3"/>
    <w:rsid w:val="00AB1331"/>
    <w:rsid w:val="00AB3BC0"/>
    <w:rsid w:val="00AB3E67"/>
    <w:rsid w:val="00AB7F94"/>
    <w:rsid w:val="00AC1A03"/>
    <w:rsid w:val="00AD21D1"/>
    <w:rsid w:val="00AD3874"/>
    <w:rsid w:val="00AD577D"/>
    <w:rsid w:val="00AD6A03"/>
    <w:rsid w:val="00AD7431"/>
    <w:rsid w:val="00AD7531"/>
    <w:rsid w:val="00AF5561"/>
    <w:rsid w:val="00AF5C36"/>
    <w:rsid w:val="00B04E07"/>
    <w:rsid w:val="00B06847"/>
    <w:rsid w:val="00B0712D"/>
    <w:rsid w:val="00B1694D"/>
    <w:rsid w:val="00B16DD9"/>
    <w:rsid w:val="00B17617"/>
    <w:rsid w:val="00B247B6"/>
    <w:rsid w:val="00B25299"/>
    <w:rsid w:val="00B25911"/>
    <w:rsid w:val="00B30528"/>
    <w:rsid w:val="00B32BC2"/>
    <w:rsid w:val="00B33E6B"/>
    <w:rsid w:val="00B350A8"/>
    <w:rsid w:val="00B353D8"/>
    <w:rsid w:val="00B4181C"/>
    <w:rsid w:val="00B4254F"/>
    <w:rsid w:val="00B43710"/>
    <w:rsid w:val="00B43BCF"/>
    <w:rsid w:val="00B5198B"/>
    <w:rsid w:val="00B52971"/>
    <w:rsid w:val="00B54075"/>
    <w:rsid w:val="00B548EC"/>
    <w:rsid w:val="00B54FC8"/>
    <w:rsid w:val="00B56C96"/>
    <w:rsid w:val="00B668CB"/>
    <w:rsid w:val="00B674C7"/>
    <w:rsid w:val="00B77319"/>
    <w:rsid w:val="00B8209B"/>
    <w:rsid w:val="00B839D9"/>
    <w:rsid w:val="00B84001"/>
    <w:rsid w:val="00B84F88"/>
    <w:rsid w:val="00B927C3"/>
    <w:rsid w:val="00B928B0"/>
    <w:rsid w:val="00B94C36"/>
    <w:rsid w:val="00B97E74"/>
    <w:rsid w:val="00BA2DDC"/>
    <w:rsid w:val="00BA5BFF"/>
    <w:rsid w:val="00BA5F39"/>
    <w:rsid w:val="00BA64ED"/>
    <w:rsid w:val="00BB392E"/>
    <w:rsid w:val="00BB5AB7"/>
    <w:rsid w:val="00BC3C38"/>
    <w:rsid w:val="00BC4EE2"/>
    <w:rsid w:val="00BC6F4F"/>
    <w:rsid w:val="00BC7C86"/>
    <w:rsid w:val="00BD0E21"/>
    <w:rsid w:val="00BD3671"/>
    <w:rsid w:val="00BD3D8C"/>
    <w:rsid w:val="00BD3FCD"/>
    <w:rsid w:val="00BE29C6"/>
    <w:rsid w:val="00BE4E4B"/>
    <w:rsid w:val="00BE6C16"/>
    <w:rsid w:val="00BF39BD"/>
    <w:rsid w:val="00C057DF"/>
    <w:rsid w:val="00C17BD8"/>
    <w:rsid w:val="00C2034F"/>
    <w:rsid w:val="00C2665D"/>
    <w:rsid w:val="00C3579B"/>
    <w:rsid w:val="00C358E7"/>
    <w:rsid w:val="00C41F34"/>
    <w:rsid w:val="00C4356D"/>
    <w:rsid w:val="00C440D3"/>
    <w:rsid w:val="00C4607B"/>
    <w:rsid w:val="00C56AFA"/>
    <w:rsid w:val="00C61102"/>
    <w:rsid w:val="00C624FD"/>
    <w:rsid w:val="00C74086"/>
    <w:rsid w:val="00C76522"/>
    <w:rsid w:val="00C85C15"/>
    <w:rsid w:val="00C85DCC"/>
    <w:rsid w:val="00C900AF"/>
    <w:rsid w:val="00C95AA2"/>
    <w:rsid w:val="00C96981"/>
    <w:rsid w:val="00C97738"/>
    <w:rsid w:val="00C97810"/>
    <w:rsid w:val="00CA3622"/>
    <w:rsid w:val="00CA3B30"/>
    <w:rsid w:val="00CA4594"/>
    <w:rsid w:val="00CA503D"/>
    <w:rsid w:val="00CA71FF"/>
    <w:rsid w:val="00CB4CA9"/>
    <w:rsid w:val="00CB5C83"/>
    <w:rsid w:val="00CC072D"/>
    <w:rsid w:val="00CD11CE"/>
    <w:rsid w:val="00CD33B7"/>
    <w:rsid w:val="00CD674B"/>
    <w:rsid w:val="00CE19A6"/>
    <w:rsid w:val="00CE29E9"/>
    <w:rsid w:val="00CE5ABB"/>
    <w:rsid w:val="00CE6773"/>
    <w:rsid w:val="00CE6D02"/>
    <w:rsid w:val="00CF09A8"/>
    <w:rsid w:val="00CF14DA"/>
    <w:rsid w:val="00CF1B30"/>
    <w:rsid w:val="00D13444"/>
    <w:rsid w:val="00D20BA7"/>
    <w:rsid w:val="00D26157"/>
    <w:rsid w:val="00D345A6"/>
    <w:rsid w:val="00D40092"/>
    <w:rsid w:val="00D406AF"/>
    <w:rsid w:val="00D430A8"/>
    <w:rsid w:val="00D445AA"/>
    <w:rsid w:val="00D47423"/>
    <w:rsid w:val="00D50BFB"/>
    <w:rsid w:val="00D57B65"/>
    <w:rsid w:val="00D6132F"/>
    <w:rsid w:val="00D62073"/>
    <w:rsid w:val="00D62D32"/>
    <w:rsid w:val="00D6419F"/>
    <w:rsid w:val="00D67359"/>
    <w:rsid w:val="00D7501B"/>
    <w:rsid w:val="00D754A8"/>
    <w:rsid w:val="00D86138"/>
    <w:rsid w:val="00D9375B"/>
    <w:rsid w:val="00D93FC6"/>
    <w:rsid w:val="00D97D0A"/>
    <w:rsid w:val="00DA4C99"/>
    <w:rsid w:val="00DA5596"/>
    <w:rsid w:val="00DB0551"/>
    <w:rsid w:val="00DB3FE4"/>
    <w:rsid w:val="00DB42BB"/>
    <w:rsid w:val="00DC2293"/>
    <w:rsid w:val="00DD089B"/>
    <w:rsid w:val="00DD2266"/>
    <w:rsid w:val="00DD243A"/>
    <w:rsid w:val="00DD24E1"/>
    <w:rsid w:val="00DE56F1"/>
    <w:rsid w:val="00DF07C5"/>
    <w:rsid w:val="00DF3572"/>
    <w:rsid w:val="00DF4509"/>
    <w:rsid w:val="00DF4CE9"/>
    <w:rsid w:val="00DF57D5"/>
    <w:rsid w:val="00DF66F7"/>
    <w:rsid w:val="00DF6E12"/>
    <w:rsid w:val="00DF7DC8"/>
    <w:rsid w:val="00E00CD6"/>
    <w:rsid w:val="00E04D50"/>
    <w:rsid w:val="00E05F61"/>
    <w:rsid w:val="00E07E67"/>
    <w:rsid w:val="00E127BF"/>
    <w:rsid w:val="00E156AF"/>
    <w:rsid w:val="00E16E98"/>
    <w:rsid w:val="00E23964"/>
    <w:rsid w:val="00E278C8"/>
    <w:rsid w:val="00E27A23"/>
    <w:rsid w:val="00E316FD"/>
    <w:rsid w:val="00E31EF4"/>
    <w:rsid w:val="00E34B67"/>
    <w:rsid w:val="00E430CF"/>
    <w:rsid w:val="00E44523"/>
    <w:rsid w:val="00E54C2A"/>
    <w:rsid w:val="00E569D9"/>
    <w:rsid w:val="00E63936"/>
    <w:rsid w:val="00E66108"/>
    <w:rsid w:val="00E73A41"/>
    <w:rsid w:val="00E74843"/>
    <w:rsid w:val="00E753D5"/>
    <w:rsid w:val="00E75A26"/>
    <w:rsid w:val="00E762D3"/>
    <w:rsid w:val="00E773F2"/>
    <w:rsid w:val="00E8106A"/>
    <w:rsid w:val="00E829B1"/>
    <w:rsid w:val="00E842E3"/>
    <w:rsid w:val="00E86CDF"/>
    <w:rsid w:val="00E87A14"/>
    <w:rsid w:val="00E943A5"/>
    <w:rsid w:val="00E9683B"/>
    <w:rsid w:val="00EA1881"/>
    <w:rsid w:val="00EA7E4D"/>
    <w:rsid w:val="00EB03B0"/>
    <w:rsid w:val="00EB1DEA"/>
    <w:rsid w:val="00EB63AC"/>
    <w:rsid w:val="00EB798B"/>
    <w:rsid w:val="00EC3604"/>
    <w:rsid w:val="00EC3F7B"/>
    <w:rsid w:val="00EC4365"/>
    <w:rsid w:val="00EC4FF9"/>
    <w:rsid w:val="00EC5694"/>
    <w:rsid w:val="00EC614F"/>
    <w:rsid w:val="00ED09C7"/>
    <w:rsid w:val="00ED1B56"/>
    <w:rsid w:val="00ED31C6"/>
    <w:rsid w:val="00ED3F0A"/>
    <w:rsid w:val="00ED5401"/>
    <w:rsid w:val="00EE0CAB"/>
    <w:rsid w:val="00EE1557"/>
    <w:rsid w:val="00EE4932"/>
    <w:rsid w:val="00EF19AB"/>
    <w:rsid w:val="00EF2F96"/>
    <w:rsid w:val="00EF4A51"/>
    <w:rsid w:val="00EF4C06"/>
    <w:rsid w:val="00EF53D8"/>
    <w:rsid w:val="00F11989"/>
    <w:rsid w:val="00F12A97"/>
    <w:rsid w:val="00F17633"/>
    <w:rsid w:val="00F25497"/>
    <w:rsid w:val="00F32D80"/>
    <w:rsid w:val="00F352FE"/>
    <w:rsid w:val="00F41B5A"/>
    <w:rsid w:val="00F42228"/>
    <w:rsid w:val="00F43914"/>
    <w:rsid w:val="00F4639A"/>
    <w:rsid w:val="00F46DC6"/>
    <w:rsid w:val="00F531FE"/>
    <w:rsid w:val="00F537FF"/>
    <w:rsid w:val="00F62153"/>
    <w:rsid w:val="00F623AB"/>
    <w:rsid w:val="00F67FEC"/>
    <w:rsid w:val="00F728CB"/>
    <w:rsid w:val="00F73C9D"/>
    <w:rsid w:val="00F831A5"/>
    <w:rsid w:val="00F91FDA"/>
    <w:rsid w:val="00F9268A"/>
    <w:rsid w:val="00F93A8D"/>
    <w:rsid w:val="00F9431D"/>
    <w:rsid w:val="00F96707"/>
    <w:rsid w:val="00FA2FEA"/>
    <w:rsid w:val="00FA3BE2"/>
    <w:rsid w:val="00FB00FF"/>
    <w:rsid w:val="00FC1893"/>
    <w:rsid w:val="00FC4043"/>
    <w:rsid w:val="00FC532A"/>
    <w:rsid w:val="00FD353B"/>
    <w:rsid w:val="00FD3726"/>
    <w:rsid w:val="00FD5260"/>
    <w:rsid w:val="00FD7525"/>
    <w:rsid w:val="00FE6618"/>
    <w:rsid w:val="00FF31E3"/>
    <w:rsid w:val="00FF3739"/>
    <w:rsid w:val="00FF3BFD"/>
    <w:rsid w:val="00FF4049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,3,4,5,6,7,8"/>
    </o:shapelayout>
  </w:shapeDefaults>
  <w:decimalSymbol w:val=","/>
  <w:listSeparator w:val=";"/>
  <w14:docId w14:val="155D15F5"/>
  <w15:docId w15:val="{ABB1B2F5-F5B7-498E-B4C7-5E6D0966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E87A14"/>
    <w:pPr>
      <w:suppressAutoHyphens/>
      <w:spacing w:after="200" w:line="276" w:lineRule="auto"/>
    </w:pPr>
    <w:rPr>
      <w:rFonts w:ascii="Calibri" w:eastAsia="Lucida Sans Unicode" w:hAnsi="Calibri" w:cs="Calibri"/>
      <w:lang w:eastAsia="en-US"/>
    </w:rPr>
  </w:style>
  <w:style w:type="paragraph" w:styleId="Nagwek1">
    <w:name w:val="heading 1"/>
    <w:basedOn w:val="Normalny"/>
    <w:rsid w:val="00E87A14"/>
    <w:pPr>
      <w:keepNext/>
      <w:keepLines/>
      <w:spacing w:before="24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15E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rsid w:val="00E87A14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Nagwek4">
    <w:name w:val="heading 4"/>
    <w:basedOn w:val="Normalny"/>
    <w:rsid w:val="00E87A1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rsid w:val="00E87A14"/>
    <w:pPr>
      <w:keepNext/>
      <w:keepLines/>
      <w:spacing w:before="40" w:after="0"/>
      <w:outlineLvl w:val="4"/>
    </w:pPr>
    <w:rPr>
      <w:rFonts w:ascii="Cambria" w:hAnsi="Cambria"/>
      <w:color w:val="365F9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uiPriority w:val="99"/>
    <w:rsid w:val="00E87A14"/>
  </w:style>
  <w:style w:type="character" w:customStyle="1" w:styleId="StopkaZnak">
    <w:name w:val="Stopka Znak"/>
    <w:basedOn w:val="Domylnaczcionkaakapitu"/>
    <w:uiPriority w:val="99"/>
    <w:rsid w:val="00E87A14"/>
  </w:style>
  <w:style w:type="character" w:customStyle="1" w:styleId="TekstdymkaZnak">
    <w:name w:val="Tekst dymka Znak"/>
    <w:basedOn w:val="Domylnaczcionkaakapitu"/>
    <w:rsid w:val="00E87A1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rsid w:val="00E87A14"/>
    <w:rPr>
      <w:rFonts w:ascii="Cambria" w:hAnsi="Cambria"/>
      <w:b/>
      <w:bCs/>
      <w:color w:val="365F91"/>
      <w:sz w:val="28"/>
      <w:szCs w:val="28"/>
    </w:rPr>
  </w:style>
  <w:style w:type="character" w:customStyle="1" w:styleId="czeinternetowe">
    <w:name w:val="Łącze internetowe"/>
    <w:basedOn w:val="Domylnaczcionkaakapitu"/>
    <w:rsid w:val="00E87A14"/>
    <w:rPr>
      <w:color w:val="0000FF"/>
      <w:u w:val="single"/>
    </w:rPr>
  </w:style>
  <w:style w:type="character" w:customStyle="1" w:styleId="Tekstpodstawowy2Znak">
    <w:name w:val="Tekst podstawowy 2 Znak"/>
    <w:basedOn w:val="Domylnaczcionkaakapitu"/>
    <w:rsid w:val="00E87A1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rsid w:val="00E87A14"/>
  </w:style>
  <w:style w:type="character" w:customStyle="1" w:styleId="Nagwek4Znak">
    <w:name w:val="Nagłówek 4 Znak"/>
    <w:basedOn w:val="Domylnaczcionkaakapitu"/>
    <w:rsid w:val="00E87A14"/>
    <w:rPr>
      <w:rFonts w:ascii="Cambria" w:hAnsi="Cambria"/>
      <w:b/>
      <w:bCs/>
      <w:i/>
      <w:iCs/>
      <w:color w:val="4F81BD"/>
    </w:rPr>
  </w:style>
  <w:style w:type="character" w:styleId="Tekstzastpczy">
    <w:name w:val="Placeholder Text"/>
    <w:basedOn w:val="Domylnaczcionkaakapitu"/>
    <w:rsid w:val="00E87A14"/>
    <w:rPr>
      <w:color w:val="808080"/>
    </w:rPr>
  </w:style>
  <w:style w:type="character" w:styleId="Numerstrony">
    <w:name w:val="page number"/>
    <w:basedOn w:val="Domylnaczcionkaakapitu"/>
    <w:rsid w:val="00E87A14"/>
  </w:style>
  <w:style w:type="character" w:customStyle="1" w:styleId="Nagwek3Znak">
    <w:name w:val="Nagłówek 3 Znak"/>
    <w:basedOn w:val="Domylnaczcionkaakapitu"/>
    <w:rsid w:val="00E87A14"/>
    <w:rPr>
      <w:rFonts w:ascii="Cambria" w:hAnsi="Cambria"/>
      <w:color w:val="243F60"/>
      <w:sz w:val="24"/>
      <w:szCs w:val="24"/>
    </w:rPr>
  </w:style>
  <w:style w:type="character" w:customStyle="1" w:styleId="Nagwek5Znak">
    <w:name w:val="Nagłówek 5 Znak"/>
    <w:basedOn w:val="Domylnaczcionkaakapitu"/>
    <w:rsid w:val="00E87A14"/>
    <w:rPr>
      <w:rFonts w:ascii="Cambria" w:hAnsi="Cambria"/>
      <w:color w:val="365F91"/>
    </w:rPr>
  </w:style>
  <w:style w:type="character" w:customStyle="1" w:styleId="Teksttreci4">
    <w:name w:val="Tekst treści (4)"/>
    <w:rsid w:val="00E87A14"/>
    <w:rPr>
      <w:rFonts w:ascii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TeksttreciArial">
    <w:name w:val="Tekst treści + Arial"/>
    <w:rsid w:val="00E87A14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treci9">
    <w:name w:val="Tekst treści (9)"/>
    <w:rsid w:val="00E87A14"/>
    <w:rPr>
      <w:rFonts w:ascii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Teksttreci9Arial10">
    <w:name w:val="Tekst treści (9) + Arial10"/>
    <w:rsid w:val="00E87A14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treci4Arial9">
    <w:name w:val="Tekst treści (4) + Arial9"/>
    <w:rsid w:val="00E87A14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treci4Arial8">
    <w:name w:val="Tekst treści (4) + Arial8"/>
    <w:rsid w:val="00E87A14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treci4Arial10">
    <w:name w:val="Tekst treści (4) + Arial10"/>
    <w:rsid w:val="00E87A14"/>
    <w:rPr>
      <w:rFonts w:ascii="Arial" w:hAnsi="Arial" w:cs="Arial"/>
      <w:sz w:val="18"/>
      <w:szCs w:val="18"/>
      <w:shd w:val="clear" w:color="auto" w:fill="FFFFFF"/>
    </w:rPr>
  </w:style>
  <w:style w:type="character" w:customStyle="1" w:styleId="ListLabel1">
    <w:name w:val="ListLabel 1"/>
    <w:rsid w:val="00E87A14"/>
    <w:rPr>
      <w:rFonts w:cs="Times New Roman"/>
      <w:b/>
      <w:sz w:val="24"/>
      <w:szCs w:val="24"/>
    </w:rPr>
  </w:style>
  <w:style w:type="character" w:customStyle="1" w:styleId="ListLabel2">
    <w:name w:val="ListLabel 2"/>
    <w:rsid w:val="00E87A14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vertAlign w:val="baseline"/>
    </w:rPr>
  </w:style>
  <w:style w:type="character" w:customStyle="1" w:styleId="ListLabel3">
    <w:name w:val="ListLabel 3"/>
    <w:rsid w:val="00E87A14"/>
    <w:rPr>
      <w:rFonts w:cs="Courier New"/>
    </w:rPr>
  </w:style>
  <w:style w:type="character" w:customStyle="1" w:styleId="ListLabel4">
    <w:name w:val="ListLabel 4"/>
    <w:rsid w:val="00E87A14"/>
    <w:rPr>
      <w:b/>
      <w:color w:val="00000A"/>
      <w:sz w:val="24"/>
      <w:szCs w:val="24"/>
    </w:rPr>
  </w:style>
  <w:style w:type="character" w:customStyle="1" w:styleId="ListLabel5">
    <w:name w:val="ListLabel 5"/>
    <w:rsid w:val="00E87A14"/>
    <w:rPr>
      <w:rFonts w:cs="OpenSymbol"/>
      <w:b/>
      <w:position w:val="0"/>
      <w:sz w:val="22"/>
      <w:vertAlign w:val="baseline"/>
    </w:rPr>
  </w:style>
  <w:style w:type="character" w:customStyle="1" w:styleId="ListLabel6">
    <w:name w:val="ListLabel 6"/>
    <w:rsid w:val="00E87A14"/>
    <w:rPr>
      <w:rFonts w:cs="OpenSymbol"/>
      <w:b/>
      <w:sz w:val="24"/>
      <w:szCs w:val="24"/>
    </w:rPr>
  </w:style>
  <w:style w:type="character" w:customStyle="1" w:styleId="ListLabel7">
    <w:name w:val="ListLabel 7"/>
    <w:rsid w:val="00E87A14"/>
    <w:rPr>
      <w:rFonts w:cs="OpenSymbol"/>
    </w:rPr>
  </w:style>
  <w:style w:type="character" w:customStyle="1" w:styleId="ListLabel8">
    <w:name w:val="ListLabel 8"/>
    <w:rsid w:val="00E87A14"/>
    <w:rPr>
      <w:rFonts w:eastAsia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vertAlign w:val="baseline"/>
    </w:rPr>
  </w:style>
  <w:style w:type="character" w:customStyle="1" w:styleId="ListLabel9">
    <w:name w:val="ListLabel 9"/>
    <w:rsid w:val="00E87A14"/>
    <w:rPr>
      <w:rFonts w:cs="Times New Roman"/>
      <w:b/>
      <w:color w:val="00000A"/>
      <w:sz w:val="24"/>
      <w:szCs w:val="24"/>
    </w:rPr>
  </w:style>
  <w:style w:type="character" w:customStyle="1" w:styleId="ListLabel10">
    <w:name w:val="ListLabel 10"/>
    <w:rsid w:val="00E87A14"/>
    <w:rPr>
      <w:sz w:val="20"/>
    </w:rPr>
  </w:style>
  <w:style w:type="character" w:customStyle="1" w:styleId="ListLabel11">
    <w:name w:val="ListLabel 11"/>
    <w:rsid w:val="00E87A14"/>
    <w:rPr>
      <w:rFonts w:cs="Times New Roman"/>
    </w:rPr>
  </w:style>
  <w:style w:type="character" w:customStyle="1" w:styleId="czeindeksu">
    <w:name w:val="Łącze indeksu"/>
    <w:rsid w:val="00E87A14"/>
  </w:style>
  <w:style w:type="paragraph" w:styleId="Nagwek">
    <w:name w:val="header"/>
    <w:basedOn w:val="Normalny"/>
    <w:next w:val="Tretekstu"/>
    <w:uiPriority w:val="99"/>
    <w:rsid w:val="00E87A14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retekstu">
    <w:name w:val="Treść tekstu"/>
    <w:basedOn w:val="Normalny"/>
    <w:rsid w:val="00E87A14"/>
    <w:pPr>
      <w:spacing w:after="120"/>
    </w:pPr>
  </w:style>
  <w:style w:type="paragraph" w:styleId="Lista">
    <w:name w:val="List"/>
    <w:basedOn w:val="Tretekstu"/>
    <w:rsid w:val="00E87A14"/>
    <w:rPr>
      <w:rFonts w:cs="Mangal"/>
    </w:rPr>
  </w:style>
  <w:style w:type="paragraph" w:styleId="Podpis">
    <w:name w:val="Signature"/>
    <w:basedOn w:val="Normalny"/>
    <w:rsid w:val="00E87A1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E87A14"/>
    <w:pPr>
      <w:suppressLineNumbers/>
    </w:pPr>
    <w:rPr>
      <w:rFonts w:cs="Mangal"/>
    </w:rPr>
  </w:style>
  <w:style w:type="paragraph" w:customStyle="1" w:styleId="Gwka">
    <w:name w:val="Główka"/>
    <w:basedOn w:val="Normalny"/>
    <w:rsid w:val="00E87A14"/>
    <w:pPr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uiPriority w:val="99"/>
    <w:rsid w:val="00E87A14"/>
    <w:pPr>
      <w:tabs>
        <w:tab w:val="center" w:pos="4536"/>
        <w:tab w:val="right" w:pos="9072"/>
      </w:tabs>
      <w:spacing w:after="0" w:line="100" w:lineRule="atLeast"/>
    </w:pPr>
  </w:style>
  <w:style w:type="paragraph" w:styleId="Tekstdymka">
    <w:name w:val="Balloon Text"/>
    <w:basedOn w:val="Normalny"/>
    <w:rsid w:val="00E87A14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rsid w:val="00E87A14"/>
  </w:style>
  <w:style w:type="paragraph" w:styleId="Spistreci1">
    <w:name w:val="toc 1"/>
    <w:basedOn w:val="Bezodstpw"/>
    <w:autoRedefine/>
    <w:uiPriority w:val="39"/>
    <w:rsid w:val="00A46B0F"/>
    <w:pPr>
      <w:tabs>
        <w:tab w:val="right" w:leader="dot" w:pos="9497"/>
      </w:tabs>
    </w:pPr>
    <w:rPr>
      <w:sz w:val="20"/>
    </w:rPr>
  </w:style>
  <w:style w:type="paragraph" w:styleId="Akapitzlist">
    <w:name w:val="List Paragraph"/>
    <w:basedOn w:val="Normalny"/>
    <w:uiPriority w:val="99"/>
    <w:qFormat/>
    <w:rsid w:val="00E87A14"/>
    <w:pPr>
      <w:ind w:left="720"/>
      <w:contextualSpacing/>
    </w:pPr>
  </w:style>
  <w:style w:type="paragraph" w:styleId="Tekstpodstawowy2">
    <w:name w:val="Body Text 2"/>
    <w:basedOn w:val="Normalny"/>
    <w:rsid w:val="00E87A14"/>
    <w:pPr>
      <w:spacing w:after="0" w:line="100" w:lineRule="atLeast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unkt">
    <w:name w:val="punkt"/>
    <w:basedOn w:val="Normalny"/>
    <w:rsid w:val="00E87A14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10">
    <w:name w:val="punkt10"/>
    <w:basedOn w:val="Normalny"/>
    <w:rsid w:val="00E87A14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uiPriority w:val="39"/>
    <w:rsid w:val="00E87A14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uiPriority w:val="39"/>
    <w:rsid w:val="00E87A14"/>
    <w:pPr>
      <w:spacing w:after="100"/>
      <w:ind w:left="440"/>
    </w:pPr>
    <w:rPr>
      <w:lang w:eastAsia="pl-PL"/>
    </w:rPr>
  </w:style>
  <w:style w:type="paragraph" w:styleId="Spistreci4">
    <w:name w:val="toc 4"/>
    <w:basedOn w:val="Normalny"/>
    <w:rsid w:val="00E87A14"/>
    <w:pPr>
      <w:spacing w:after="100"/>
      <w:ind w:left="660"/>
    </w:pPr>
    <w:rPr>
      <w:lang w:eastAsia="pl-PL"/>
    </w:rPr>
  </w:style>
  <w:style w:type="paragraph" w:styleId="Spistreci5">
    <w:name w:val="toc 5"/>
    <w:basedOn w:val="Normalny"/>
    <w:rsid w:val="00E87A14"/>
    <w:pPr>
      <w:spacing w:after="100"/>
      <w:ind w:left="880"/>
    </w:pPr>
    <w:rPr>
      <w:lang w:eastAsia="pl-PL"/>
    </w:rPr>
  </w:style>
  <w:style w:type="paragraph" w:styleId="Spistreci6">
    <w:name w:val="toc 6"/>
    <w:basedOn w:val="Normalny"/>
    <w:rsid w:val="00E87A14"/>
    <w:pPr>
      <w:spacing w:after="100"/>
      <w:ind w:left="1100"/>
    </w:pPr>
    <w:rPr>
      <w:lang w:eastAsia="pl-PL"/>
    </w:rPr>
  </w:style>
  <w:style w:type="paragraph" w:styleId="Spistreci7">
    <w:name w:val="toc 7"/>
    <w:basedOn w:val="Normalny"/>
    <w:rsid w:val="00E87A14"/>
    <w:pPr>
      <w:spacing w:after="100"/>
      <w:ind w:left="1320"/>
    </w:pPr>
    <w:rPr>
      <w:lang w:eastAsia="pl-PL"/>
    </w:rPr>
  </w:style>
  <w:style w:type="paragraph" w:styleId="Spistreci8">
    <w:name w:val="toc 8"/>
    <w:basedOn w:val="Normalny"/>
    <w:rsid w:val="00E87A14"/>
    <w:pPr>
      <w:spacing w:after="100"/>
      <w:ind w:left="1540"/>
    </w:pPr>
    <w:rPr>
      <w:lang w:eastAsia="pl-PL"/>
    </w:rPr>
  </w:style>
  <w:style w:type="paragraph" w:styleId="Spistreci9">
    <w:name w:val="toc 9"/>
    <w:basedOn w:val="Normalny"/>
    <w:rsid w:val="00E87A14"/>
    <w:pPr>
      <w:spacing w:after="100"/>
      <w:ind w:left="1760"/>
    </w:pPr>
    <w:rPr>
      <w:lang w:eastAsia="pl-PL"/>
    </w:rPr>
  </w:style>
  <w:style w:type="paragraph" w:styleId="NormalnyWeb">
    <w:name w:val="Normal (Web)"/>
    <w:basedOn w:val="Normalny"/>
    <w:uiPriority w:val="99"/>
    <w:rsid w:val="00E87A14"/>
    <w:pPr>
      <w:spacing w:before="28" w:after="0" w:line="100" w:lineRule="atLeas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cicie-pierwszego-wiersza">
    <w:name w:val="wcięcie-pierwszego-wiersza"/>
    <w:basedOn w:val="Normalny"/>
    <w:rsid w:val="00E87A14"/>
    <w:pPr>
      <w:spacing w:before="28" w:after="0" w:line="100" w:lineRule="atLeast"/>
      <w:ind w:firstLine="28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E87A14"/>
    <w:pPr>
      <w:suppressAutoHyphens/>
      <w:spacing w:after="0" w:line="100" w:lineRule="atLeast"/>
      <w:jc w:val="both"/>
    </w:pPr>
    <w:rPr>
      <w:rFonts w:ascii="Times New Roman" w:eastAsia="Calibri" w:hAnsi="Times New Roman" w:cs="Calibri"/>
      <w:sz w:val="24"/>
      <w:lang w:eastAsia="ar-SA"/>
    </w:rPr>
  </w:style>
  <w:style w:type="paragraph" w:customStyle="1" w:styleId="WW-NormalnyWeb">
    <w:name w:val="WW-Normalny (Web)"/>
    <w:basedOn w:val="Normalny"/>
    <w:rsid w:val="00E87A14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41">
    <w:name w:val="Tekst treści (4)1"/>
    <w:basedOn w:val="Normalny"/>
    <w:rsid w:val="00E87A14"/>
    <w:pPr>
      <w:shd w:val="clear" w:color="auto" w:fill="FFFFFF"/>
      <w:tabs>
        <w:tab w:val="left" w:pos="3606"/>
      </w:tabs>
      <w:spacing w:after="120" w:line="197" w:lineRule="exact"/>
      <w:ind w:firstLine="320"/>
      <w:jc w:val="both"/>
    </w:pPr>
    <w:rPr>
      <w:rFonts w:ascii="Microsoft Sans Serif" w:hAnsi="Microsoft Sans Serif" w:cs="Microsoft Sans Serif"/>
      <w:sz w:val="18"/>
      <w:szCs w:val="18"/>
    </w:rPr>
  </w:style>
  <w:style w:type="paragraph" w:customStyle="1" w:styleId="Teksttreci91">
    <w:name w:val="Tekst treści (9)1"/>
    <w:basedOn w:val="Normalny"/>
    <w:rsid w:val="00E87A14"/>
    <w:pPr>
      <w:shd w:val="clear" w:color="auto" w:fill="FFFFFF"/>
      <w:tabs>
        <w:tab w:val="left" w:pos="3606"/>
      </w:tabs>
      <w:spacing w:before="120" w:after="120" w:line="240" w:lineRule="atLeast"/>
    </w:pPr>
    <w:rPr>
      <w:rFonts w:ascii="Microsoft Sans Serif" w:hAnsi="Microsoft Sans Serif" w:cs="Microsoft Sans Serif"/>
      <w:sz w:val="18"/>
      <w:szCs w:val="18"/>
    </w:rPr>
  </w:style>
  <w:style w:type="paragraph" w:customStyle="1" w:styleId="Zwykytekst1">
    <w:name w:val="Zwykły tekst1"/>
    <w:basedOn w:val="Normalny"/>
    <w:rsid w:val="00E87A14"/>
    <w:pPr>
      <w:spacing w:after="0" w:line="100" w:lineRule="atLeast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awartoramki">
    <w:name w:val="Zawartość ramki"/>
    <w:basedOn w:val="Normalny"/>
    <w:rsid w:val="00E87A14"/>
  </w:style>
  <w:style w:type="paragraph" w:styleId="Tytu">
    <w:name w:val="Title"/>
    <w:basedOn w:val="Normalny"/>
    <w:next w:val="Normalny"/>
    <w:link w:val="TytuZnak"/>
    <w:qFormat/>
    <w:rsid w:val="000773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7736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">
    <w:name w:val="Body Text"/>
    <w:basedOn w:val="Normalny"/>
    <w:link w:val="TekstpodstawowyZnak1"/>
    <w:uiPriority w:val="99"/>
    <w:unhideWhenUsed/>
    <w:rsid w:val="00E75A2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E75A26"/>
    <w:rPr>
      <w:rFonts w:ascii="Calibri" w:eastAsia="Lucida Sans Unicode" w:hAnsi="Calibri" w:cs="Calibri"/>
      <w:lang w:eastAsia="en-US"/>
    </w:rPr>
  </w:style>
  <w:style w:type="character" w:customStyle="1" w:styleId="ListLabel12">
    <w:name w:val="ListLabel 12"/>
    <w:rsid w:val="00894176"/>
    <w:rPr>
      <w:rFonts w:cs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vertAlign w:val="baseline"/>
    </w:rPr>
  </w:style>
  <w:style w:type="character" w:customStyle="1" w:styleId="ListLabel13">
    <w:name w:val="ListLabel 13"/>
    <w:rsid w:val="00894176"/>
    <w:rPr>
      <w:rFonts w:cs="Courier New"/>
    </w:rPr>
  </w:style>
  <w:style w:type="character" w:customStyle="1" w:styleId="ListLabel14">
    <w:name w:val="ListLabel 14"/>
    <w:rsid w:val="00894176"/>
    <w:rPr>
      <w:rFonts w:cs="Wingdings"/>
    </w:rPr>
  </w:style>
  <w:style w:type="character" w:customStyle="1" w:styleId="ListLabel15">
    <w:name w:val="ListLabel 15"/>
    <w:rsid w:val="00894176"/>
    <w:rPr>
      <w:rFonts w:cs="Symbol"/>
    </w:rPr>
  </w:style>
  <w:style w:type="character" w:customStyle="1" w:styleId="ListLabel16">
    <w:name w:val="ListLabel 16"/>
    <w:rsid w:val="00894176"/>
    <w:rPr>
      <w:b/>
      <w:color w:val="00000A"/>
      <w:sz w:val="24"/>
      <w:szCs w:val="24"/>
    </w:rPr>
  </w:style>
  <w:style w:type="character" w:customStyle="1" w:styleId="ListLabel17">
    <w:name w:val="ListLabel 17"/>
    <w:rsid w:val="00894176"/>
    <w:rPr>
      <w:b/>
      <w:position w:val="0"/>
      <w:sz w:val="22"/>
      <w:vertAlign w:val="baseline"/>
    </w:rPr>
  </w:style>
  <w:style w:type="character" w:customStyle="1" w:styleId="ListLabel18">
    <w:name w:val="ListLabel 18"/>
    <w:rsid w:val="00894176"/>
    <w:rPr>
      <w:b/>
      <w:sz w:val="24"/>
      <w:szCs w:val="24"/>
    </w:rPr>
  </w:style>
  <w:style w:type="character" w:customStyle="1" w:styleId="ListLabel19">
    <w:name w:val="ListLabel 19"/>
    <w:rsid w:val="00894176"/>
    <w:rPr>
      <w:rFonts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vertAlign w:val="baseline"/>
    </w:rPr>
  </w:style>
  <w:style w:type="character" w:customStyle="1" w:styleId="ListLabel20">
    <w:name w:val="ListLabel 20"/>
    <w:rsid w:val="00894176"/>
    <w:rPr>
      <w:rFonts w:cs="font472"/>
    </w:rPr>
  </w:style>
  <w:style w:type="character" w:customStyle="1" w:styleId="ListLabel21">
    <w:name w:val="ListLabel 21"/>
    <w:rsid w:val="00894176"/>
    <w:rPr>
      <w:rFonts w:cs="OpenSymbol"/>
    </w:rPr>
  </w:style>
  <w:style w:type="character" w:customStyle="1" w:styleId="ListLabel22">
    <w:name w:val="ListLabel 22"/>
    <w:rsid w:val="00894176"/>
    <w:rPr>
      <w:b/>
      <w:color w:val="00000A"/>
    </w:rPr>
  </w:style>
  <w:style w:type="paragraph" w:customStyle="1" w:styleId="Zawartotabeli">
    <w:name w:val="Zawartość tabeli"/>
    <w:basedOn w:val="Normalny"/>
    <w:rsid w:val="00894176"/>
  </w:style>
  <w:style w:type="paragraph" w:customStyle="1" w:styleId="Nagwektabeli">
    <w:name w:val="Nagłówek tabeli"/>
    <w:basedOn w:val="Zawartotabeli"/>
    <w:rsid w:val="00894176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15E1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Standard">
    <w:name w:val="Standard"/>
    <w:rsid w:val="00ED1B5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color w:val="00000A"/>
      <w:kern w:val="3"/>
      <w:lang w:eastAsia="en-US"/>
    </w:rPr>
  </w:style>
  <w:style w:type="paragraph" w:customStyle="1" w:styleId="Textbody">
    <w:name w:val="Text body"/>
    <w:basedOn w:val="Standard"/>
    <w:rsid w:val="00ED1B56"/>
    <w:pPr>
      <w:spacing w:after="120" w:line="288" w:lineRule="auto"/>
    </w:pPr>
  </w:style>
  <w:style w:type="paragraph" w:customStyle="1" w:styleId="Heading">
    <w:name w:val="Heading"/>
    <w:basedOn w:val="Standard"/>
    <w:next w:val="Textbody"/>
    <w:rsid w:val="00ED1B56"/>
    <w:pPr>
      <w:keepNext/>
      <w:widowControl w:val="0"/>
      <w:spacing w:before="240" w:after="120" w:line="240" w:lineRule="auto"/>
    </w:pPr>
    <w:rPr>
      <w:rFonts w:ascii="Arial" w:eastAsia="Microsoft YaHei" w:hAnsi="Arial" w:cs="Mangal"/>
      <w:color w:val="auto"/>
      <w:sz w:val="28"/>
      <w:szCs w:val="28"/>
      <w:lang w:eastAsia="zh-CN" w:bidi="hi-IN"/>
    </w:rPr>
  </w:style>
  <w:style w:type="paragraph" w:styleId="Legenda">
    <w:name w:val="caption"/>
    <w:basedOn w:val="Standard"/>
    <w:rsid w:val="00ED1B56"/>
    <w:pPr>
      <w:widowControl w:val="0"/>
      <w:suppressLineNumbers/>
      <w:spacing w:before="120" w:after="120" w:line="240" w:lineRule="auto"/>
    </w:pPr>
    <w:rPr>
      <w:rFonts w:ascii="Times New Roman" w:hAnsi="Times New Roman" w:cs="Mangal"/>
      <w:i/>
      <w:iCs/>
      <w:color w:val="auto"/>
      <w:sz w:val="24"/>
      <w:szCs w:val="24"/>
      <w:lang w:eastAsia="zh-CN" w:bidi="hi-IN"/>
    </w:rPr>
  </w:style>
  <w:style w:type="paragraph" w:customStyle="1" w:styleId="Index">
    <w:name w:val="Index"/>
    <w:basedOn w:val="Standard"/>
    <w:rsid w:val="00ED1B56"/>
    <w:pPr>
      <w:widowControl w:val="0"/>
      <w:suppressLineNumbers/>
      <w:spacing w:after="0" w:line="240" w:lineRule="auto"/>
    </w:pPr>
    <w:rPr>
      <w:rFonts w:ascii="Times New Roman" w:hAnsi="Times New Roman" w:cs="Mangal"/>
      <w:color w:val="auto"/>
      <w:sz w:val="24"/>
      <w:szCs w:val="24"/>
      <w:lang w:eastAsia="zh-CN" w:bidi="hi-IN"/>
    </w:rPr>
  </w:style>
  <w:style w:type="paragraph" w:styleId="Podtytu">
    <w:name w:val="Subtitle"/>
    <w:basedOn w:val="Heading"/>
    <w:next w:val="Textbody"/>
    <w:link w:val="PodtytuZnak"/>
    <w:rsid w:val="00ED1B56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ED1B56"/>
    <w:rPr>
      <w:rFonts w:ascii="Arial" w:eastAsia="Microsoft YaHei" w:hAnsi="Arial" w:cs="Mangal"/>
      <w:i/>
      <w:iCs/>
      <w:kern w:val="3"/>
      <w:sz w:val="28"/>
      <w:szCs w:val="28"/>
      <w:lang w:eastAsia="zh-CN" w:bidi="hi-IN"/>
    </w:rPr>
  </w:style>
  <w:style w:type="paragraph" w:customStyle="1" w:styleId="TableContents">
    <w:name w:val="Table Contents"/>
    <w:basedOn w:val="Standard"/>
    <w:rsid w:val="00ED1B56"/>
    <w:pPr>
      <w:widowControl w:val="0"/>
      <w:suppressLineNumbers/>
      <w:spacing w:after="0" w:line="240" w:lineRule="auto"/>
    </w:pPr>
    <w:rPr>
      <w:rFonts w:ascii="Times New Roman" w:hAnsi="Times New Roman" w:cs="Mangal"/>
      <w:color w:val="auto"/>
      <w:sz w:val="24"/>
      <w:szCs w:val="24"/>
      <w:lang w:eastAsia="zh-CN" w:bidi="hi-IN"/>
    </w:rPr>
  </w:style>
  <w:style w:type="paragraph" w:customStyle="1" w:styleId="Domylnie">
    <w:name w:val="Domy?lnie"/>
    <w:rsid w:val="00ED1B5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4"/>
      <w:szCs w:val="24"/>
      <w:lang w:eastAsia="zh-CN" w:bidi="hi-IN"/>
    </w:rPr>
  </w:style>
  <w:style w:type="character" w:customStyle="1" w:styleId="ListLabel27">
    <w:name w:val="ListLabel 27"/>
    <w:rsid w:val="00ED1B56"/>
    <w:rPr>
      <w:b/>
      <w:color w:val="00000A"/>
      <w:sz w:val="24"/>
      <w:szCs w:val="24"/>
    </w:rPr>
  </w:style>
  <w:style w:type="character" w:customStyle="1" w:styleId="ListLabel28">
    <w:name w:val="ListLabel 28"/>
    <w:rsid w:val="00ED1B56"/>
    <w:rPr>
      <w:b/>
      <w:position w:val="0"/>
      <w:sz w:val="22"/>
      <w:vertAlign w:val="baseline"/>
    </w:rPr>
  </w:style>
  <w:style w:type="character" w:customStyle="1" w:styleId="ListLabel29">
    <w:name w:val="ListLabel 29"/>
    <w:rsid w:val="00ED1B56"/>
    <w:rPr>
      <w:b/>
      <w:sz w:val="24"/>
      <w:szCs w:val="24"/>
    </w:rPr>
  </w:style>
  <w:style w:type="character" w:customStyle="1" w:styleId="ListLabel30">
    <w:name w:val="ListLabel 30"/>
    <w:rsid w:val="00ED1B56"/>
    <w:rPr>
      <w:rFonts w:cs="Times New Roman"/>
      <w:b w:val="0"/>
      <w:i w:val="0"/>
      <w:caps w:val="0"/>
      <w:smallCaps w:val="0"/>
      <w:dstrike/>
      <w:vanish w:val="0"/>
      <w:color w:val="000000"/>
      <w:position w:val="0"/>
      <w:sz w:val="20"/>
      <w:vertAlign w:val="baseline"/>
    </w:rPr>
  </w:style>
  <w:style w:type="character" w:customStyle="1" w:styleId="ListLabel24">
    <w:name w:val="ListLabel 24"/>
    <w:rsid w:val="00ED1B56"/>
    <w:rPr>
      <w:rFonts w:cs="Courier New"/>
    </w:rPr>
  </w:style>
  <w:style w:type="character" w:customStyle="1" w:styleId="ListLabel25">
    <w:name w:val="ListLabel 25"/>
    <w:rsid w:val="00ED1B56"/>
    <w:rPr>
      <w:rFonts w:cs="Wingdings"/>
    </w:rPr>
  </w:style>
  <w:style w:type="character" w:customStyle="1" w:styleId="ListLabel26">
    <w:name w:val="ListLabel 26"/>
    <w:rsid w:val="00ED1B56"/>
    <w:rPr>
      <w:rFonts w:cs="Symbol"/>
    </w:rPr>
  </w:style>
  <w:style w:type="character" w:customStyle="1" w:styleId="ListLabel23">
    <w:name w:val="ListLabel 23"/>
    <w:rsid w:val="00ED1B56"/>
    <w:rPr>
      <w:rFonts w:cs="Symbol"/>
      <w:b w:val="0"/>
      <w:i w:val="0"/>
      <w:caps w:val="0"/>
      <w:smallCaps w:val="0"/>
      <w:dstrike/>
      <w:vanish w:val="0"/>
      <w:color w:val="000000"/>
      <w:position w:val="0"/>
      <w:sz w:val="20"/>
      <w:vertAlign w:val="baseline"/>
    </w:rPr>
  </w:style>
  <w:style w:type="character" w:customStyle="1" w:styleId="ListLabel31">
    <w:name w:val="ListLabel 31"/>
    <w:rsid w:val="00ED1B56"/>
    <w:rPr>
      <w:rFonts w:cs="font472"/>
    </w:rPr>
  </w:style>
  <w:style w:type="character" w:customStyle="1" w:styleId="StrongEmphasis">
    <w:name w:val="Strong Emphasis"/>
    <w:rsid w:val="00ED1B56"/>
    <w:rPr>
      <w:b/>
      <w:bCs/>
    </w:rPr>
  </w:style>
  <w:style w:type="character" w:customStyle="1" w:styleId="BulletSymbols">
    <w:name w:val="Bullet Symbols"/>
    <w:rsid w:val="00ED1B56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ED1B56"/>
  </w:style>
  <w:style w:type="character" w:customStyle="1" w:styleId="RTFNum21">
    <w:name w:val="RTF_Num 2 1"/>
    <w:rsid w:val="00ED1B56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22">
    <w:name w:val="RTF_Num 2 2"/>
    <w:rsid w:val="00ED1B56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23">
    <w:name w:val="RTF_Num 2 3"/>
    <w:rsid w:val="00ED1B56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24">
    <w:name w:val="RTF_Num 2 4"/>
    <w:rsid w:val="00ED1B56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25">
    <w:name w:val="RTF_Num 2 5"/>
    <w:rsid w:val="00ED1B56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26">
    <w:name w:val="RTF_Num 2 6"/>
    <w:rsid w:val="00ED1B56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27">
    <w:name w:val="RTF_Num 2 7"/>
    <w:rsid w:val="00ED1B56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28">
    <w:name w:val="RTF_Num 2 8"/>
    <w:rsid w:val="00ED1B56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29">
    <w:name w:val="RTF_Num 2 9"/>
    <w:rsid w:val="00ED1B56"/>
    <w:rPr>
      <w:rFonts w:ascii="OpenSymbol, 'Arial Unicode MS'" w:eastAsia="OpenSymbol, 'Arial Unicode MS'" w:hAnsi="OpenSymbol, 'Arial Unicode MS'" w:cs="OpenSymbol, 'Arial Unicode MS'"/>
    </w:rPr>
  </w:style>
  <w:style w:type="numbering" w:customStyle="1" w:styleId="WWNum2">
    <w:name w:val="WWNum2"/>
    <w:basedOn w:val="Bezlisty"/>
    <w:rsid w:val="00ED1B56"/>
    <w:pPr>
      <w:numPr>
        <w:numId w:val="10"/>
      </w:numPr>
    </w:pPr>
  </w:style>
  <w:style w:type="numbering" w:customStyle="1" w:styleId="WWNum3">
    <w:name w:val="WWNum3"/>
    <w:basedOn w:val="Bezlisty"/>
    <w:rsid w:val="00ED1B56"/>
    <w:pPr>
      <w:numPr>
        <w:numId w:val="11"/>
      </w:numPr>
    </w:pPr>
  </w:style>
  <w:style w:type="numbering" w:customStyle="1" w:styleId="WWNum1">
    <w:name w:val="WWNum1"/>
    <w:basedOn w:val="Bezlisty"/>
    <w:rsid w:val="00ED1B56"/>
    <w:pPr>
      <w:numPr>
        <w:numId w:val="12"/>
      </w:numPr>
    </w:pPr>
  </w:style>
  <w:style w:type="numbering" w:customStyle="1" w:styleId="WWNum4">
    <w:name w:val="WWNum4"/>
    <w:basedOn w:val="Bezlisty"/>
    <w:rsid w:val="00ED1B56"/>
    <w:pPr>
      <w:numPr>
        <w:numId w:val="13"/>
      </w:numPr>
    </w:pPr>
  </w:style>
  <w:style w:type="numbering" w:customStyle="1" w:styleId="WWNum5">
    <w:name w:val="WWNum5"/>
    <w:basedOn w:val="Bezlisty"/>
    <w:rsid w:val="00ED1B56"/>
    <w:pPr>
      <w:numPr>
        <w:numId w:val="14"/>
      </w:numPr>
    </w:pPr>
  </w:style>
  <w:style w:type="numbering" w:customStyle="1" w:styleId="WWNum8">
    <w:name w:val="WWNum8"/>
    <w:basedOn w:val="Bezlisty"/>
    <w:rsid w:val="00ED1B56"/>
    <w:pPr>
      <w:numPr>
        <w:numId w:val="15"/>
      </w:numPr>
    </w:pPr>
  </w:style>
  <w:style w:type="numbering" w:customStyle="1" w:styleId="WWNum24">
    <w:name w:val="WWNum24"/>
    <w:basedOn w:val="Bezlisty"/>
    <w:rsid w:val="00ED1B56"/>
    <w:pPr>
      <w:numPr>
        <w:numId w:val="16"/>
      </w:numPr>
    </w:pPr>
  </w:style>
  <w:style w:type="numbering" w:customStyle="1" w:styleId="WWNum16">
    <w:name w:val="WWNum16"/>
    <w:basedOn w:val="Bezlisty"/>
    <w:rsid w:val="00ED1B56"/>
    <w:pPr>
      <w:numPr>
        <w:numId w:val="17"/>
      </w:numPr>
    </w:pPr>
  </w:style>
  <w:style w:type="numbering" w:customStyle="1" w:styleId="WWNum17">
    <w:name w:val="WWNum17"/>
    <w:basedOn w:val="Bezlisty"/>
    <w:rsid w:val="00ED1B56"/>
    <w:pPr>
      <w:numPr>
        <w:numId w:val="18"/>
      </w:numPr>
    </w:pPr>
  </w:style>
  <w:style w:type="numbering" w:customStyle="1" w:styleId="WWNum18">
    <w:name w:val="WWNum18"/>
    <w:basedOn w:val="Bezlisty"/>
    <w:rsid w:val="00ED1B56"/>
    <w:pPr>
      <w:numPr>
        <w:numId w:val="19"/>
      </w:numPr>
    </w:pPr>
  </w:style>
  <w:style w:type="numbering" w:customStyle="1" w:styleId="RTFNum2">
    <w:name w:val="RTF_Num 2"/>
    <w:basedOn w:val="Bezlisty"/>
    <w:rsid w:val="00ED1B56"/>
    <w:pPr>
      <w:numPr>
        <w:numId w:val="20"/>
      </w:numPr>
    </w:pPr>
  </w:style>
  <w:style w:type="paragraph" w:customStyle="1" w:styleId="Pozycja-poziom1">
    <w:name w:val="Pozycja - poziom 1"/>
    <w:basedOn w:val="Normalny"/>
    <w:next w:val="Normalny"/>
    <w:link w:val="Pozycja-poziom1Znak"/>
    <w:rsid w:val="00A936AF"/>
    <w:pPr>
      <w:suppressAutoHyphens w:val="0"/>
      <w:spacing w:before="120" w:after="120" w:line="240" w:lineRule="auto"/>
      <w:ind w:left="567" w:hanging="567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u w:val="single"/>
      <w:lang w:val="x-none" w:eastAsia="x-none"/>
    </w:rPr>
  </w:style>
  <w:style w:type="paragraph" w:customStyle="1" w:styleId="Przekadka">
    <w:name w:val="Przekładka"/>
    <w:basedOn w:val="Normalny"/>
    <w:next w:val="Normalny"/>
    <w:unhideWhenUsed/>
    <w:rsid w:val="00A936AF"/>
    <w:pPr>
      <w:suppressAutoHyphens w:val="0"/>
      <w:spacing w:before="480" w:after="0" w:line="240" w:lineRule="auto"/>
      <w:jc w:val="center"/>
      <w:outlineLvl w:val="0"/>
    </w:pPr>
    <w:rPr>
      <w:rFonts w:ascii="Times New Roman" w:eastAsia="Times New Roman" w:hAnsi="Times New Roman" w:cs="Times New Roman"/>
      <w:sz w:val="40"/>
      <w:szCs w:val="20"/>
      <w:lang w:eastAsia="pl-PL"/>
    </w:rPr>
  </w:style>
  <w:style w:type="character" w:customStyle="1" w:styleId="Pozycja-poziom1Znak">
    <w:name w:val="Pozycja - poziom 1 Znak"/>
    <w:link w:val="Pozycja-poziom1"/>
    <w:locked/>
    <w:rsid w:val="00A936AF"/>
    <w:rPr>
      <w:rFonts w:ascii="Times New Roman" w:eastAsia="Times New Roman" w:hAnsi="Times New Roman" w:cs="Times New Roman"/>
      <w:b/>
      <w:sz w:val="28"/>
      <w:szCs w:val="20"/>
      <w:u w:val="single"/>
      <w:lang w:val="x-none" w:eastAsia="x-none"/>
    </w:rPr>
  </w:style>
  <w:style w:type="paragraph" w:customStyle="1" w:styleId="Pozycja-poziom2">
    <w:name w:val="Pozycja - poziom 2"/>
    <w:basedOn w:val="Normalny"/>
    <w:next w:val="Normalny"/>
    <w:link w:val="Pozycja-poziom2Znak"/>
    <w:rsid w:val="00014DB4"/>
    <w:pPr>
      <w:suppressAutoHyphens w:val="0"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sz w:val="26"/>
      <w:szCs w:val="20"/>
      <w:u w:val="single"/>
      <w:lang w:val="x-none" w:eastAsia="x-none"/>
    </w:rPr>
  </w:style>
  <w:style w:type="paragraph" w:customStyle="1" w:styleId="Pozycja-poziom3">
    <w:name w:val="Pozycja - poziom 3"/>
    <w:basedOn w:val="Normalny"/>
    <w:next w:val="Normalny"/>
    <w:qFormat/>
    <w:rsid w:val="00014DB4"/>
    <w:pPr>
      <w:suppressAutoHyphens w:val="0"/>
      <w:spacing w:before="120" w:after="120" w:line="240" w:lineRule="auto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u w:val="single"/>
      <w:lang w:eastAsia="pl-PL"/>
    </w:rPr>
  </w:style>
  <w:style w:type="character" w:customStyle="1" w:styleId="Pozycja-poziom2Znak">
    <w:name w:val="Pozycja - poziom 2 Znak"/>
    <w:link w:val="Pozycja-poziom2"/>
    <w:rsid w:val="00014DB4"/>
    <w:rPr>
      <w:rFonts w:ascii="Times New Roman" w:eastAsia="Times New Roman" w:hAnsi="Times New Roman" w:cs="Times New Roman"/>
      <w:b/>
      <w:sz w:val="26"/>
      <w:szCs w:val="20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8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16EB7-1184-4ACA-BF94-4C769334F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42</Pages>
  <Words>10264</Words>
  <Characters>61587</Characters>
  <Application>Microsoft Office Word</Application>
  <DocSecurity>0</DocSecurity>
  <Lines>513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Zagórzańska</dc:creator>
  <cp:lastModifiedBy>Mirek</cp:lastModifiedBy>
  <cp:revision>3</cp:revision>
  <cp:lastPrinted>2017-07-07T11:14:00Z</cp:lastPrinted>
  <dcterms:created xsi:type="dcterms:W3CDTF">2017-07-07T11:16:00Z</dcterms:created>
  <dcterms:modified xsi:type="dcterms:W3CDTF">2017-07-07T11:40:00Z</dcterms:modified>
</cp:coreProperties>
</file>