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5E" w:rsidRPr="003C5D5E" w:rsidRDefault="00F8702C" w:rsidP="003C5D5E">
      <w:pPr>
        <w:spacing w:after="0" w:line="240" w:lineRule="auto"/>
        <w:jc w:val="right"/>
        <w:rPr>
          <w:rFonts w:eastAsia="Times New Roman" w:cs="Arial"/>
          <w:szCs w:val="26"/>
          <w:lang w:eastAsia="pl-PL"/>
        </w:rPr>
      </w:pPr>
      <w:r>
        <w:rPr>
          <w:rFonts w:eastAsia="Times New Roman" w:cs="Arial"/>
          <w:szCs w:val="26"/>
          <w:lang w:eastAsia="pl-PL"/>
        </w:rPr>
        <w:t>Kowalewo Pomorskie, 25.</w:t>
      </w:r>
      <w:r w:rsidR="00085795">
        <w:rPr>
          <w:rFonts w:eastAsia="Times New Roman" w:cs="Arial"/>
          <w:szCs w:val="26"/>
          <w:lang w:eastAsia="pl-PL"/>
        </w:rPr>
        <w:t>07.2018</w:t>
      </w:r>
      <w:r w:rsidR="004F12FE">
        <w:rPr>
          <w:rFonts w:eastAsia="Times New Roman" w:cs="Arial"/>
          <w:szCs w:val="26"/>
          <w:lang w:eastAsia="pl-PL"/>
        </w:rPr>
        <w:t>r.</w:t>
      </w:r>
    </w:p>
    <w:p w:rsidR="00085795" w:rsidRPr="00085795" w:rsidRDefault="00085795" w:rsidP="00085795">
      <w:pPr>
        <w:spacing w:after="0" w:line="240" w:lineRule="auto"/>
        <w:rPr>
          <w:b/>
        </w:rPr>
      </w:pPr>
      <w:r w:rsidRPr="00085795">
        <w:rPr>
          <w:b/>
        </w:rPr>
        <w:t xml:space="preserve">Gmina Kowalewo Pomorskie </w:t>
      </w:r>
    </w:p>
    <w:p w:rsidR="00085795" w:rsidRPr="00085795" w:rsidRDefault="00085795" w:rsidP="00085795">
      <w:pPr>
        <w:spacing w:after="0" w:line="240" w:lineRule="auto"/>
        <w:rPr>
          <w:b/>
        </w:rPr>
      </w:pPr>
      <w:r w:rsidRPr="00085795">
        <w:rPr>
          <w:b/>
        </w:rPr>
        <w:t>Plac Wolności 1</w:t>
      </w:r>
    </w:p>
    <w:p w:rsidR="004F12FE" w:rsidRDefault="00085795" w:rsidP="00085795">
      <w:pPr>
        <w:spacing w:after="0" w:line="240" w:lineRule="auto"/>
        <w:rPr>
          <w:b/>
        </w:rPr>
      </w:pPr>
      <w:r w:rsidRPr="00085795">
        <w:rPr>
          <w:b/>
        </w:rPr>
        <w:t>87-410 Kowalewo Pomorskie</w:t>
      </w:r>
    </w:p>
    <w:p w:rsidR="00085795" w:rsidRDefault="00085795" w:rsidP="00085795">
      <w:pPr>
        <w:spacing w:after="0" w:line="240" w:lineRule="auto"/>
        <w:rPr>
          <w:rFonts w:eastAsia="Times New Roman" w:cs="Arial"/>
          <w:szCs w:val="26"/>
          <w:lang w:eastAsia="pl-PL"/>
        </w:rPr>
      </w:pPr>
    </w:p>
    <w:p w:rsidR="003C5D5E" w:rsidRPr="008553ED" w:rsidRDefault="003C5D5E" w:rsidP="003C5D5E">
      <w:pPr>
        <w:spacing w:after="0" w:line="240" w:lineRule="auto"/>
        <w:rPr>
          <w:rFonts w:eastAsia="Times New Roman" w:cs="Arial"/>
          <w:sz w:val="2"/>
          <w:szCs w:val="26"/>
          <w:lang w:eastAsia="pl-PL"/>
        </w:rPr>
      </w:pPr>
    </w:p>
    <w:p w:rsidR="003C5D5E" w:rsidRPr="00F24825" w:rsidRDefault="003C5D5E" w:rsidP="003C5D5E">
      <w:pPr>
        <w:spacing w:after="0" w:line="240" w:lineRule="auto"/>
        <w:rPr>
          <w:rFonts w:eastAsia="Times New Roman" w:cs="Arial"/>
          <w:sz w:val="4"/>
          <w:szCs w:val="26"/>
          <w:lang w:eastAsia="pl-PL"/>
        </w:rPr>
      </w:pPr>
    </w:p>
    <w:p w:rsidR="003C5D5E" w:rsidRDefault="003C5D5E" w:rsidP="003C5D5E">
      <w:pPr>
        <w:spacing w:after="0" w:line="240" w:lineRule="auto"/>
        <w:jc w:val="center"/>
        <w:rPr>
          <w:rFonts w:eastAsia="Times New Roman" w:cs="Arial"/>
          <w:b/>
          <w:szCs w:val="26"/>
          <w:lang w:eastAsia="pl-PL"/>
        </w:rPr>
      </w:pPr>
      <w:r w:rsidRPr="003C5D5E">
        <w:rPr>
          <w:rFonts w:eastAsia="Times New Roman" w:cs="Arial"/>
          <w:b/>
          <w:szCs w:val="26"/>
          <w:lang w:eastAsia="pl-PL"/>
        </w:rPr>
        <w:t xml:space="preserve">INFORMACJA, NA PODSTAWIE ART. 86 UST. 5 USTAWY PRAWO ZAMÓWIEŃ PUBLICZNYCH </w:t>
      </w:r>
    </w:p>
    <w:p w:rsidR="003C5D5E" w:rsidRPr="003C5D5E" w:rsidRDefault="004F12FE" w:rsidP="003C5D5E">
      <w:pPr>
        <w:spacing w:after="0" w:line="240" w:lineRule="auto"/>
        <w:jc w:val="center"/>
        <w:rPr>
          <w:rFonts w:eastAsia="Times New Roman" w:cs="Arial"/>
          <w:b/>
          <w:szCs w:val="26"/>
          <w:lang w:eastAsia="pl-PL"/>
        </w:rPr>
      </w:pPr>
      <w:r>
        <w:rPr>
          <w:rFonts w:eastAsia="Times New Roman" w:cs="Arial"/>
          <w:b/>
          <w:szCs w:val="26"/>
          <w:lang w:eastAsia="pl-PL"/>
        </w:rPr>
        <w:t xml:space="preserve">(DZ.U. </w:t>
      </w:r>
      <w:r w:rsidR="002F6064">
        <w:rPr>
          <w:rFonts w:eastAsia="Times New Roman" w:cs="Arial"/>
          <w:b/>
          <w:szCs w:val="26"/>
          <w:lang w:eastAsia="pl-PL"/>
        </w:rPr>
        <w:t>Z 2017 r</w:t>
      </w:r>
      <w:r>
        <w:rPr>
          <w:rFonts w:eastAsia="Times New Roman" w:cs="Arial"/>
          <w:b/>
          <w:szCs w:val="26"/>
          <w:lang w:eastAsia="pl-PL"/>
        </w:rPr>
        <w:t>., POZ. 1579</w:t>
      </w:r>
      <w:r w:rsidR="003C5D5E" w:rsidRPr="003C5D5E">
        <w:rPr>
          <w:rFonts w:eastAsia="Times New Roman" w:cs="Arial"/>
          <w:b/>
          <w:szCs w:val="26"/>
          <w:lang w:eastAsia="pl-PL"/>
        </w:rPr>
        <w:t xml:space="preserve"> Z PÓŹN.ZM.)</w:t>
      </w:r>
    </w:p>
    <w:p w:rsidR="003C5D5E" w:rsidRDefault="003C5D5E" w:rsidP="003C5D5E">
      <w:pPr>
        <w:spacing w:after="0" w:line="240" w:lineRule="auto"/>
        <w:rPr>
          <w:rFonts w:eastAsia="Times New Roman" w:cs="Arial"/>
          <w:szCs w:val="26"/>
          <w:lang w:eastAsia="pl-PL"/>
        </w:rPr>
      </w:pPr>
    </w:p>
    <w:p w:rsidR="00203BCC" w:rsidRDefault="00203BCC" w:rsidP="003C5D5E">
      <w:pPr>
        <w:spacing w:after="0" w:line="240" w:lineRule="auto"/>
        <w:rPr>
          <w:rFonts w:eastAsia="Times New Roman" w:cs="Arial"/>
          <w:szCs w:val="26"/>
          <w:lang w:eastAsia="pl-PL"/>
        </w:rPr>
      </w:pPr>
    </w:p>
    <w:p w:rsidR="003C5D5E" w:rsidRDefault="003C5D5E" w:rsidP="006D1E5F">
      <w:pPr>
        <w:widowControl w:val="0"/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Tytuł postępowania:</w:t>
      </w:r>
    </w:p>
    <w:p w:rsidR="00203BCC" w:rsidRDefault="00203BCC" w:rsidP="00F8702C">
      <w:pPr>
        <w:widowControl w:val="0"/>
        <w:spacing w:after="0" w:line="240" w:lineRule="auto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K</w:t>
      </w:r>
      <w:r w:rsidRPr="00203BCC">
        <w:rPr>
          <w:rFonts w:ascii="Calibri" w:hAnsi="Calibri"/>
          <w:b/>
          <w:color w:val="000000"/>
        </w:rPr>
        <w:t xml:space="preserve">ompleksowe ubezpieczenie mienia i odpowiedzialności cywilnej Gminy </w:t>
      </w:r>
      <w:r w:rsidR="00085795">
        <w:rPr>
          <w:rFonts w:ascii="Calibri" w:hAnsi="Calibri"/>
          <w:b/>
          <w:color w:val="000000"/>
        </w:rPr>
        <w:t>Kowalewo Pomorskie</w:t>
      </w:r>
      <w:r w:rsidR="000F75FE">
        <w:rPr>
          <w:rFonts w:ascii="Calibri" w:hAnsi="Calibri"/>
          <w:b/>
          <w:color w:val="000000"/>
        </w:rPr>
        <w:t xml:space="preserve"> </w:t>
      </w:r>
      <w:r w:rsidR="00F8702C">
        <w:rPr>
          <w:rFonts w:ascii="Calibri" w:hAnsi="Calibri"/>
          <w:b/>
          <w:color w:val="000000"/>
        </w:rPr>
        <w:t>i jej jednostek organizacyjnych.</w:t>
      </w:r>
    </w:p>
    <w:p w:rsidR="003C5D5E" w:rsidRDefault="003C5D5E" w:rsidP="003C5D5E">
      <w:pPr>
        <w:widowControl w:val="0"/>
        <w:spacing w:after="0" w:line="240" w:lineRule="auto"/>
        <w:rPr>
          <w:rFonts w:ascii="Calibri" w:hAnsi="Calibri"/>
          <w:b/>
          <w:color w:val="000000"/>
        </w:rPr>
      </w:pPr>
    </w:p>
    <w:p w:rsidR="000C42A2" w:rsidRPr="000C42A2" w:rsidRDefault="000C42A2" w:rsidP="000C42A2">
      <w:pPr>
        <w:widowControl w:val="0"/>
        <w:spacing w:after="0" w:line="240" w:lineRule="auto"/>
        <w:ind w:firstLine="708"/>
        <w:jc w:val="both"/>
        <w:rPr>
          <w:rFonts w:ascii="Calibri" w:hAnsi="Calibri"/>
          <w:color w:val="000000"/>
        </w:rPr>
      </w:pPr>
      <w:r w:rsidRPr="000C42A2">
        <w:rPr>
          <w:rFonts w:ascii="Calibri" w:hAnsi="Calibri"/>
          <w:color w:val="000000"/>
        </w:rPr>
        <w:t>Na podstawie art. 86 ust. 5 us</w:t>
      </w:r>
      <w:r w:rsidR="005168C8">
        <w:rPr>
          <w:rFonts w:ascii="Calibri" w:hAnsi="Calibri"/>
          <w:color w:val="000000"/>
        </w:rPr>
        <w:t>tawy Prawo zamówień publicznych</w:t>
      </w:r>
      <w:r w:rsidRPr="000C42A2">
        <w:rPr>
          <w:rFonts w:ascii="Calibri" w:hAnsi="Calibri"/>
          <w:color w:val="000000"/>
        </w:rPr>
        <w:t xml:space="preserve"> Zamawiający – Gmina Kowalewo Pomorskie przekazuje następujące informacje z otwa</w:t>
      </w:r>
      <w:r>
        <w:rPr>
          <w:rFonts w:ascii="Calibri" w:hAnsi="Calibri"/>
          <w:color w:val="000000"/>
        </w:rPr>
        <w:t>rcia ofert w przedmiotowym postę</w:t>
      </w:r>
      <w:r w:rsidR="005168C8">
        <w:rPr>
          <w:rFonts w:ascii="Calibri" w:hAnsi="Calibri"/>
          <w:color w:val="000000"/>
        </w:rPr>
        <w:t>powaniu:</w:t>
      </w:r>
    </w:p>
    <w:p w:rsidR="000C42A2" w:rsidRDefault="000C42A2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</w:p>
    <w:p w:rsidR="000C42A2" w:rsidRPr="000C42A2" w:rsidRDefault="000C42A2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  <w:r w:rsidRPr="000C42A2">
        <w:rPr>
          <w:rFonts w:ascii="Calibri" w:hAnsi="Calibri"/>
          <w:color w:val="000000"/>
        </w:rPr>
        <w:t>W dniu 25.07</w:t>
      </w:r>
      <w:r w:rsidR="00381CB1">
        <w:rPr>
          <w:rFonts w:ascii="Calibri" w:hAnsi="Calibri"/>
          <w:color w:val="000000"/>
        </w:rPr>
        <w:t>.2018 r. o godz. 12:15 Komisja P</w:t>
      </w:r>
      <w:r w:rsidRPr="000C42A2">
        <w:rPr>
          <w:rFonts w:ascii="Calibri" w:hAnsi="Calibri"/>
          <w:color w:val="000000"/>
        </w:rPr>
        <w:t>rzetargowa w składzie:</w:t>
      </w:r>
    </w:p>
    <w:p w:rsidR="000C42A2" w:rsidRPr="000C42A2" w:rsidRDefault="00381CB1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Ewa Bąk – Przewodniczący Komisji</w:t>
      </w:r>
      <w:r w:rsidR="000C42A2" w:rsidRPr="000C42A2">
        <w:rPr>
          <w:rFonts w:ascii="Calibri" w:hAnsi="Calibri"/>
          <w:color w:val="000000"/>
        </w:rPr>
        <w:t>,</w:t>
      </w:r>
    </w:p>
    <w:p w:rsidR="000C42A2" w:rsidRPr="000C42A2" w:rsidRDefault="000C42A2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  <w:r w:rsidRPr="000C42A2">
        <w:rPr>
          <w:rFonts w:ascii="Calibri" w:hAnsi="Calibri"/>
          <w:color w:val="000000"/>
        </w:rPr>
        <w:t>Magdal</w:t>
      </w:r>
      <w:r w:rsidR="00381CB1">
        <w:rPr>
          <w:rFonts w:ascii="Calibri" w:hAnsi="Calibri"/>
          <w:color w:val="000000"/>
        </w:rPr>
        <w:t>ena Górna – Zastępca Przewodniczącego Komisji</w:t>
      </w:r>
      <w:r w:rsidRPr="000C42A2">
        <w:rPr>
          <w:rFonts w:ascii="Calibri" w:hAnsi="Calibri"/>
          <w:color w:val="000000"/>
        </w:rPr>
        <w:t>,</w:t>
      </w:r>
    </w:p>
    <w:p w:rsidR="000C42A2" w:rsidRPr="000C42A2" w:rsidRDefault="000C42A2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  <w:r w:rsidRPr="000C42A2">
        <w:rPr>
          <w:rFonts w:ascii="Calibri" w:hAnsi="Calibri"/>
          <w:color w:val="000000"/>
        </w:rPr>
        <w:t>Katarzyna Szczutowska – Sekretarz</w:t>
      </w:r>
      <w:r w:rsidR="00381CB1">
        <w:rPr>
          <w:rFonts w:ascii="Calibri" w:hAnsi="Calibri"/>
          <w:color w:val="000000"/>
        </w:rPr>
        <w:t xml:space="preserve"> Komisji</w:t>
      </w:r>
      <w:r w:rsidRPr="000C42A2">
        <w:rPr>
          <w:rFonts w:ascii="Calibri" w:hAnsi="Calibri"/>
          <w:color w:val="000000"/>
        </w:rPr>
        <w:t>,</w:t>
      </w:r>
    </w:p>
    <w:p w:rsidR="000C42A2" w:rsidRPr="000C42A2" w:rsidRDefault="000C42A2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  <w:r w:rsidRPr="000C42A2">
        <w:rPr>
          <w:rFonts w:ascii="Calibri" w:hAnsi="Calibri"/>
          <w:color w:val="000000"/>
        </w:rPr>
        <w:t>Agnieszka Jędrzejewska – Członek</w:t>
      </w:r>
      <w:r w:rsidR="00381CB1">
        <w:rPr>
          <w:rFonts w:ascii="Calibri" w:hAnsi="Calibri"/>
          <w:color w:val="000000"/>
        </w:rPr>
        <w:t xml:space="preserve"> Komisji</w:t>
      </w:r>
    </w:p>
    <w:p w:rsidR="000C42A2" w:rsidRPr="000C42A2" w:rsidRDefault="000C42A2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  <w:r w:rsidRPr="000C42A2">
        <w:rPr>
          <w:rFonts w:ascii="Calibri" w:hAnsi="Calibri"/>
          <w:color w:val="000000"/>
        </w:rPr>
        <w:t xml:space="preserve">dokonała otwarcia </w:t>
      </w:r>
      <w:r w:rsidR="00CB160B">
        <w:rPr>
          <w:rFonts w:ascii="Calibri" w:hAnsi="Calibri"/>
          <w:color w:val="000000"/>
        </w:rPr>
        <w:t xml:space="preserve">5 </w:t>
      </w:r>
      <w:r>
        <w:rPr>
          <w:rFonts w:ascii="Calibri" w:hAnsi="Calibri"/>
          <w:color w:val="000000"/>
        </w:rPr>
        <w:t>z</w:t>
      </w:r>
      <w:r w:rsidRPr="000C42A2">
        <w:rPr>
          <w:rFonts w:ascii="Calibri" w:hAnsi="Calibri"/>
          <w:color w:val="000000"/>
        </w:rPr>
        <w:t>łożonych ofert w w/wym. przetargu nieograniczonym.</w:t>
      </w:r>
    </w:p>
    <w:p w:rsidR="000C42A2" w:rsidRDefault="000C42A2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</w:p>
    <w:p w:rsidR="003C5D5E" w:rsidRDefault="000C42A2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  <w:r w:rsidRPr="000C42A2">
        <w:rPr>
          <w:rFonts w:ascii="Calibri" w:hAnsi="Calibri"/>
          <w:b/>
          <w:color w:val="000000"/>
        </w:rPr>
        <w:t xml:space="preserve">Kwota jaką </w:t>
      </w:r>
      <w:r w:rsidR="003C5D5E" w:rsidRPr="000C42A2">
        <w:rPr>
          <w:rFonts w:ascii="Calibri" w:hAnsi="Calibri"/>
          <w:b/>
          <w:color w:val="000000"/>
        </w:rPr>
        <w:t>Zamawiający zamierza przeznaczyć na sfinansowanie zamówienia</w:t>
      </w:r>
      <w:r w:rsidR="004F12FE" w:rsidRPr="000C42A2">
        <w:rPr>
          <w:rFonts w:ascii="Calibri" w:hAnsi="Calibri"/>
          <w:b/>
          <w:color w:val="000000"/>
        </w:rPr>
        <w:t xml:space="preserve"> podstawowego </w:t>
      </w:r>
      <w:r w:rsidR="00085795" w:rsidRPr="000C42A2">
        <w:rPr>
          <w:rFonts w:ascii="Calibri" w:hAnsi="Calibri"/>
          <w:b/>
          <w:color w:val="000000"/>
        </w:rPr>
        <w:t xml:space="preserve">oraz prawa opcji </w:t>
      </w:r>
      <w:r w:rsidR="004F12FE" w:rsidRPr="000C42A2">
        <w:rPr>
          <w:rFonts w:ascii="Calibri" w:hAnsi="Calibri"/>
          <w:b/>
          <w:color w:val="000000"/>
        </w:rPr>
        <w:t xml:space="preserve">za okres </w:t>
      </w:r>
      <w:r w:rsidR="00085795" w:rsidRPr="000C42A2">
        <w:rPr>
          <w:rFonts w:ascii="Calibri" w:hAnsi="Calibri"/>
          <w:b/>
          <w:color w:val="000000"/>
        </w:rPr>
        <w:t>36</w:t>
      </w:r>
      <w:r w:rsidR="004F12FE" w:rsidRPr="000C42A2">
        <w:rPr>
          <w:rFonts w:ascii="Calibri" w:hAnsi="Calibri"/>
          <w:b/>
          <w:color w:val="000000"/>
        </w:rPr>
        <w:t xml:space="preserve"> miesięcy</w:t>
      </w:r>
      <w:r w:rsidR="000F75FE">
        <w:rPr>
          <w:rFonts w:ascii="Calibri" w:hAnsi="Calibri"/>
          <w:b/>
          <w:color w:val="000000"/>
        </w:rPr>
        <w:t xml:space="preserve"> </w:t>
      </w:r>
      <w:r w:rsidRPr="000C42A2">
        <w:rPr>
          <w:rFonts w:ascii="Calibri" w:hAnsi="Calibri"/>
          <w:b/>
          <w:color w:val="000000"/>
        </w:rPr>
        <w:t>wynosi</w:t>
      </w:r>
      <w:r w:rsidR="003C5D5E" w:rsidRPr="003C5D5E">
        <w:rPr>
          <w:rFonts w:ascii="Calibri" w:hAnsi="Calibri"/>
          <w:color w:val="000000"/>
        </w:rPr>
        <w:t xml:space="preserve">: </w:t>
      </w:r>
      <w:r w:rsidR="00F8702C">
        <w:rPr>
          <w:rFonts w:ascii="Calibri" w:hAnsi="Calibri"/>
          <w:color w:val="000000"/>
        </w:rPr>
        <w:t>369.721</w:t>
      </w:r>
      <w:r w:rsidR="00062F60">
        <w:rPr>
          <w:rFonts w:ascii="Calibri" w:hAnsi="Calibri"/>
          <w:color w:val="000000"/>
        </w:rPr>
        <w:t>,00</w:t>
      </w:r>
      <w:r w:rsidR="00203BCC">
        <w:rPr>
          <w:rFonts w:ascii="Calibri" w:hAnsi="Calibri"/>
          <w:color w:val="000000"/>
        </w:rPr>
        <w:t xml:space="preserve"> zł</w:t>
      </w:r>
      <w:r>
        <w:rPr>
          <w:rFonts w:ascii="Calibri" w:hAnsi="Calibri"/>
          <w:color w:val="000000"/>
        </w:rPr>
        <w:t xml:space="preserve"> brutto.</w:t>
      </w:r>
    </w:p>
    <w:p w:rsidR="006D7079" w:rsidRDefault="006D7079" w:rsidP="00CD1BF3">
      <w:pPr>
        <w:widowControl w:val="0"/>
        <w:spacing w:after="0" w:line="240" w:lineRule="auto"/>
        <w:rPr>
          <w:rFonts w:ascii="Calibri" w:hAnsi="Calibri"/>
          <w:color w:val="000000"/>
        </w:rPr>
      </w:pPr>
    </w:p>
    <w:p w:rsidR="00CD1BF3" w:rsidRPr="003C5D5E" w:rsidRDefault="005168C8" w:rsidP="000C42A2">
      <w:pPr>
        <w:widowControl w:val="0"/>
        <w:spacing w:after="0" w:line="24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Wykaz firm oraz adresów w</w:t>
      </w:r>
      <w:r w:rsidR="006D7079">
        <w:rPr>
          <w:rFonts w:ascii="Calibri" w:hAnsi="Calibri"/>
          <w:color w:val="000000"/>
        </w:rPr>
        <w:t>ykonawców, którzy złożyli oferty w terminie w</w:t>
      </w:r>
      <w:bookmarkStart w:id="0" w:name="_GoBack"/>
      <w:bookmarkEnd w:id="0"/>
      <w:r w:rsidR="006D7079">
        <w:rPr>
          <w:rFonts w:ascii="Calibri" w:hAnsi="Calibri"/>
          <w:color w:val="000000"/>
        </w:rPr>
        <w:t>raz z podaniem cen, terminu wykonania zamówienia, okresu gwarancji i warunków płatności zawartych w ofertach:</w:t>
      </w:r>
    </w:p>
    <w:tbl>
      <w:tblPr>
        <w:tblW w:w="10207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98"/>
        <w:gridCol w:w="3544"/>
        <w:gridCol w:w="1944"/>
        <w:gridCol w:w="1944"/>
        <w:gridCol w:w="2077"/>
      </w:tblGrid>
      <w:tr w:rsidR="00EB4727" w:rsidRPr="003F5998" w:rsidTr="004E5C3F">
        <w:trPr>
          <w:trHeight w:val="1057"/>
          <w:jc w:val="center"/>
        </w:trPr>
        <w:tc>
          <w:tcPr>
            <w:tcW w:w="698" w:type="dxa"/>
            <w:shd w:val="clear" w:color="000000" w:fill="C5D9F1"/>
            <w:noWrap/>
            <w:vAlign w:val="center"/>
            <w:hideMark/>
          </w:tcPr>
          <w:p w:rsidR="00EB4727" w:rsidRPr="003F5998" w:rsidRDefault="00EB4727" w:rsidP="006D1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3F59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Nr oferty </w:t>
            </w:r>
          </w:p>
        </w:tc>
        <w:tc>
          <w:tcPr>
            <w:tcW w:w="3544" w:type="dxa"/>
            <w:shd w:val="clear" w:color="000000" w:fill="C5D9F1"/>
            <w:noWrap/>
            <w:vAlign w:val="center"/>
            <w:hideMark/>
          </w:tcPr>
          <w:p w:rsidR="00EB4727" w:rsidRPr="003F5998" w:rsidRDefault="00EB4727" w:rsidP="006D1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3F59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Nazwa i adres Wykonawcy</w:t>
            </w:r>
          </w:p>
        </w:tc>
        <w:tc>
          <w:tcPr>
            <w:tcW w:w="1944" w:type="dxa"/>
            <w:shd w:val="clear" w:color="000000" w:fill="C5D9F1"/>
            <w:vAlign w:val="center"/>
          </w:tcPr>
          <w:p w:rsidR="00EB4727" w:rsidRPr="003F5998" w:rsidRDefault="00085795" w:rsidP="00CB16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3F59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oferty za zamówienie podstawowe  </w:t>
            </w:r>
            <w:r w:rsidR="00EB4727" w:rsidRPr="003F59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– część I zamówienia</w:t>
            </w:r>
          </w:p>
        </w:tc>
        <w:tc>
          <w:tcPr>
            <w:tcW w:w="1944" w:type="dxa"/>
            <w:shd w:val="clear" w:color="000000" w:fill="C5D9F1"/>
            <w:vAlign w:val="center"/>
          </w:tcPr>
          <w:p w:rsidR="00EB4727" w:rsidRPr="003F5998" w:rsidRDefault="00085795" w:rsidP="00CB16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3F59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oferty za zamówienie podstawowe  </w:t>
            </w:r>
            <w:r w:rsidR="00EB4727" w:rsidRPr="003F59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– część II zamówienia</w:t>
            </w:r>
          </w:p>
        </w:tc>
        <w:tc>
          <w:tcPr>
            <w:tcW w:w="2077" w:type="dxa"/>
            <w:shd w:val="clear" w:color="000000" w:fill="C5D9F1"/>
            <w:vAlign w:val="center"/>
          </w:tcPr>
          <w:p w:rsidR="00EB4727" w:rsidRPr="003F5998" w:rsidRDefault="00EB4727" w:rsidP="00CB16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3F59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o</w:t>
            </w:r>
            <w:r w:rsidR="00CB160B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ferty za zamówienie podstawowe </w:t>
            </w:r>
            <w:r w:rsidRPr="003F5998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– część III zamówienia</w:t>
            </w:r>
          </w:p>
        </w:tc>
      </w:tr>
      <w:tr w:rsidR="00EB4727" w:rsidRPr="00EB4727" w:rsidTr="004E5C3F">
        <w:trPr>
          <w:trHeight w:val="586"/>
          <w:jc w:val="center"/>
        </w:trPr>
        <w:tc>
          <w:tcPr>
            <w:tcW w:w="698" w:type="dxa"/>
            <w:shd w:val="clear" w:color="auto" w:fill="548DD4" w:themeFill="text2" w:themeFillTint="99"/>
            <w:noWrap/>
            <w:vAlign w:val="center"/>
          </w:tcPr>
          <w:p w:rsidR="00EB4727" w:rsidRPr="00EB4727" w:rsidRDefault="00EB4727" w:rsidP="006D1E5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3544" w:type="dxa"/>
            <w:shd w:val="clear" w:color="auto" w:fill="548DD4" w:themeFill="text2" w:themeFillTint="99"/>
            <w:vAlign w:val="center"/>
          </w:tcPr>
          <w:p w:rsidR="00EB4727" w:rsidRPr="00EB4727" w:rsidRDefault="00EB4727" w:rsidP="00CB16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EB4727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Kwota jaką </w:t>
            </w:r>
            <w:r w:rsidRPr="00EB4727">
              <w:rPr>
                <w:rFonts w:ascii="Calibri" w:hAnsi="Calibri"/>
                <w:b/>
                <w:color w:val="000000"/>
              </w:rPr>
              <w:t>zamierza przeznaczyć na sfinansowanie zamówienia</w:t>
            </w:r>
            <w:r w:rsidR="00085795">
              <w:rPr>
                <w:rFonts w:ascii="Calibri" w:hAnsi="Calibri"/>
                <w:b/>
                <w:color w:val="000000"/>
              </w:rPr>
              <w:t xml:space="preserve"> podstawowego </w:t>
            </w:r>
            <w:r w:rsidRPr="00EB4727">
              <w:rPr>
                <w:rFonts w:ascii="Calibri" w:hAnsi="Calibri"/>
                <w:b/>
                <w:color w:val="000000"/>
              </w:rPr>
              <w:t xml:space="preserve">za okres </w:t>
            </w:r>
            <w:r w:rsidR="00085795">
              <w:rPr>
                <w:rFonts w:ascii="Calibri" w:hAnsi="Calibri"/>
                <w:b/>
                <w:color w:val="000000"/>
              </w:rPr>
              <w:t>36</w:t>
            </w:r>
            <w:r w:rsidR="00F0520D">
              <w:rPr>
                <w:rFonts w:ascii="Calibri" w:hAnsi="Calibri"/>
                <w:b/>
                <w:color w:val="000000"/>
              </w:rPr>
              <w:t xml:space="preserve"> </w:t>
            </w:r>
            <w:r w:rsidRPr="00EB4727">
              <w:rPr>
                <w:rFonts w:ascii="Calibri" w:hAnsi="Calibri"/>
                <w:b/>
                <w:color w:val="000000"/>
              </w:rPr>
              <w:t>miesięcy</w:t>
            </w:r>
          </w:p>
        </w:tc>
        <w:tc>
          <w:tcPr>
            <w:tcW w:w="1944" w:type="dxa"/>
            <w:shd w:val="clear" w:color="auto" w:fill="548DD4" w:themeFill="text2" w:themeFillTint="99"/>
            <w:vAlign w:val="center"/>
          </w:tcPr>
          <w:p w:rsidR="00EB4727" w:rsidRPr="00EB4727" w:rsidRDefault="00F8702C" w:rsidP="00F870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241 003</w:t>
            </w:r>
            <w:r w:rsidR="004E069C">
              <w:rPr>
                <w:rFonts w:eastAsia="Times New Roman" w:cs="Times New Roman"/>
                <w:b/>
                <w:color w:val="000000"/>
                <w:lang w:eastAsia="pl-PL"/>
              </w:rPr>
              <w:t xml:space="preserve">,00 </w:t>
            </w:r>
            <w:r w:rsidR="00203BCC">
              <w:rPr>
                <w:rFonts w:eastAsia="Times New Roman" w:cs="Times New Roman"/>
                <w:b/>
                <w:color w:val="000000"/>
                <w:lang w:eastAsia="pl-PL"/>
              </w:rPr>
              <w:t>zł</w:t>
            </w:r>
          </w:p>
        </w:tc>
        <w:tc>
          <w:tcPr>
            <w:tcW w:w="1944" w:type="dxa"/>
            <w:shd w:val="clear" w:color="auto" w:fill="548DD4" w:themeFill="text2" w:themeFillTint="99"/>
            <w:vAlign w:val="center"/>
          </w:tcPr>
          <w:p w:rsidR="00EB4727" w:rsidRPr="00EB4727" w:rsidRDefault="00F8702C" w:rsidP="00DE54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111 540</w:t>
            </w:r>
            <w:r w:rsidR="004E069C">
              <w:rPr>
                <w:rFonts w:eastAsia="Times New Roman" w:cs="Times New Roman"/>
                <w:b/>
                <w:color w:val="000000"/>
                <w:lang w:eastAsia="pl-PL"/>
              </w:rPr>
              <w:t xml:space="preserve">,00 </w:t>
            </w:r>
            <w:r w:rsidR="00203BCC">
              <w:rPr>
                <w:rFonts w:eastAsia="Times New Roman" w:cs="Times New Roman"/>
                <w:b/>
                <w:color w:val="000000"/>
                <w:lang w:eastAsia="pl-PL"/>
              </w:rPr>
              <w:t>zł</w:t>
            </w:r>
          </w:p>
        </w:tc>
        <w:tc>
          <w:tcPr>
            <w:tcW w:w="2077" w:type="dxa"/>
            <w:shd w:val="clear" w:color="auto" w:fill="548DD4" w:themeFill="text2" w:themeFillTint="99"/>
            <w:vAlign w:val="center"/>
          </w:tcPr>
          <w:p w:rsidR="00EB4727" w:rsidRPr="00EB4727" w:rsidRDefault="00F8702C" w:rsidP="00DE54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17 178</w:t>
            </w:r>
            <w:r w:rsidR="004E069C">
              <w:rPr>
                <w:rFonts w:eastAsia="Times New Roman" w:cs="Times New Roman"/>
                <w:b/>
                <w:color w:val="000000"/>
                <w:lang w:eastAsia="pl-PL"/>
              </w:rPr>
              <w:t xml:space="preserve">,00 </w:t>
            </w:r>
            <w:r w:rsidR="00203BCC">
              <w:rPr>
                <w:rFonts w:eastAsia="Times New Roman" w:cs="Times New Roman"/>
                <w:b/>
                <w:color w:val="000000"/>
                <w:lang w:eastAsia="pl-PL"/>
              </w:rPr>
              <w:t>zł</w:t>
            </w:r>
          </w:p>
        </w:tc>
      </w:tr>
      <w:tr w:rsidR="00203BCC" w:rsidRPr="003F5998" w:rsidTr="004E5C3F">
        <w:trPr>
          <w:trHeight w:val="586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03BCC" w:rsidRPr="003F5998" w:rsidRDefault="00203BCC" w:rsidP="006D1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F5998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00436" w:rsidRDefault="00553052" w:rsidP="005530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UNIQA Towarzystwo Ubezpieczeń SA </w:t>
            </w:r>
          </w:p>
          <w:p w:rsidR="00100436" w:rsidRDefault="00553052" w:rsidP="005530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z siedzibą w Łodzi</w:t>
            </w:r>
            <w:r w:rsidR="00100436"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Oddział w Toruniu</w:t>
            </w:r>
            <w:r w:rsidR="00100436"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893A0C" w:rsidRPr="00100436" w:rsidRDefault="00100436" w:rsidP="005530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Grudziądzka 110-114, 87-100 Toruń</w:t>
            </w:r>
          </w:p>
        </w:tc>
        <w:tc>
          <w:tcPr>
            <w:tcW w:w="1944" w:type="dxa"/>
            <w:vAlign w:val="center"/>
          </w:tcPr>
          <w:p w:rsidR="00203BCC" w:rsidRPr="003F5998" w:rsidRDefault="00B80023" w:rsidP="00F433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299 166,00 zł</w:t>
            </w:r>
          </w:p>
        </w:tc>
        <w:tc>
          <w:tcPr>
            <w:tcW w:w="1944" w:type="dxa"/>
            <w:vAlign w:val="center"/>
          </w:tcPr>
          <w:p w:rsidR="00203BCC" w:rsidRPr="003F5998" w:rsidRDefault="00794738" w:rsidP="00F4331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---</w:t>
            </w:r>
          </w:p>
        </w:tc>
        <w:tc>
          <w:tcPr>
            <w:tcW w:w="2077" w:type="dxa"/>
            <w:vAlign w:val="center"/>
          </w:tcPr>
          <w:p w:rsidR="00203BCC" w:rsidRPr="003F5998" w:rsidRDefault="00914FF9" w:rsidP="00DE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28 710,00 zł</w:t>
            </w:r>
          </w:p>
        </w:tc>
      </w:tr>
      <w:tr w:rsidR="00203BCC" w:rsidRPr="003F5998" w:rsidTr="004E5C3F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03BCC" w:rsidRPr="003F5998" w:rsidRDefault="00203BCC" w:rsidP="006D1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F5998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00436" w:rsidRDefault="00553052" w:rsidP="005530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Compensa Towarzystwo Ubezpieczeń Spółka Akcyjna </w:t>
            </w:r>
            <w:proofErr w:type="spellStart"/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Vienna</w:t>
            </w:r>
            <w:proofErr w:type="spellEnd"/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Insura</w:t>
            </w:r>
            <w:r w:rsidR="00100436"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</w:t>
            </w: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ce</w:t>
            </w:r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Group Warszawa</w:t>
            </w:r>
            <w:r w:rsidR="00100436"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, adres do korespondencji: </w:t>
            </w:r>
          </w:p>
          <w:p w:rsidR="00203BCC" w:rsidRPr="00100436" w:rsidRDefault="00100436" w:rsidP="005530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10043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Floriana 15, 40-286 Katowice</w:t>
            </w:r>
          </w:p>
        </w:tc>
        <w:tc>
          <w:tcPr>
            <w:tcW w:w="1944" w:type="dxa"/>
            <w:vAlign w:val="center"/>
          </w:tcPr>
          <w:p w:rsidR="00203BCC" w:rsidRPr="003F5998" w:rsidRDefault="00794738" w:rsidP="004F12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---</w:t>
            </w:r>
          </w:p>
        </w:tc>
        <w:tc>
          <w:tcPr>
            <w:tcW w:w="1944" w:type="dxa"/>
            <w:vAlign w:val="center"/>
          </w:tcPr>
          <w:p w:rsidR="00203BCC" w:rsidRPr="003F5998" w:rsidRDefault="00B80023" w:rsidP="00DE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103 974,00 zł</w:t>
            </w:r>
          </w:p>
        </w:tc>
        <w:tc>
          <w:tcPr>
            <w:tcW w:w="2077" w:type="dxa"/>
            <w:vAlign w:val="center"/>
          </w:tcPr>
          <w:p w:rsidR="00203BCC" w:rsidRPr="003F5998" w:rsidRDefault="00794738" w:rsidP="00DE54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---</w:t>
            </w:r>
          </w:p>
        </w:tc>
      </w:tr>
      <w:tr w:rsidR="00203BCC" w:rsidRPr="003F5998" w:rsidTr="004E5C3F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03BCC" w:rsidRPr="003F5998" w:rsidRDefault="00203BCC" w:rsidP="006D1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F5998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00D34" w:rsidRDefault="00D00D34" w:rsidP="00203B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InterRisk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 Towarzystwo Ubezpieczeń S.A.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Vienna</w:t>
            </w:r>
            <w:proofErr w:type="spellEnd"/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0520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Insurance</w:t>
            </w:r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Group, </w:t>
            </w:r>
          </w:p>
          <w:p w:rsidR="00203BCC" w:rsidRPr="00100436" w:rsidRDefault="00D00D34" w:rsidP="00203B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Noakowskiego 22, 00-668 Warszawa</w:t>
            </w:r>
          </w:p>
        </w:tc>
        <w:tc>
          <w:tcPr>
            <w:tcW w:w="1944" w:type="dxa"/>
            <w:vAlign w:val="center"/>
          </w:tcPr>
          <w:p w:rsidR="00203BCC" w:rsidRPr="003F5998" w:rsidRDefault="00794738" w:rsidP="004F12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---</w:t>
            </w:r>
          </w:p>
        </w:tc>
        <w:tc>
          <w:tcPr>
            <w:tcW w:w="1944" w:type="dxa"/>
            <w:vAlign w:val="center"/>
          </w:tcPr>
          <w:p w:rsidR="00203BCC" w:rsidRPr="003F5998" w:rsidRDefault="00914FF9" w:rsidP="00AC28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129 027,00 zł</w:t>
            </w:r>
          </w:p>
        </w:tc>
        <w:tc>
          <w:tcPr>
            <w:tcW w:w="2077" w:type="dxa"/>
            <w:vAlign w:val="center"/>
          </w:tcPr>
          <w:p w:rsidR="00203BCC" w:rsidRPr="003F5998" w:rsidRDefault="00914FF9" w:rsidP="00AC28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31 737,00 zł</w:t>
            </w:r>
          </w:p>
        </w:tc>
      </w:tr>
      <w:tr w:rsidR="00085795" w:rsidRPr="003F5998" w:rsidTr="004E5C3F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085795" w:rsidRPr="003F5998" w:rsidRDefault="00085795" w:rsidP="006D1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5795" w:rsidRPr="00100436" w:rsidRDefault="00D00D34" w:rsidP="00203B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Sopockie Towarzystwo Ubezpieczeń ERGO HESTIA S.A. Przedstawicielstwo Korporacyjne w Toruniu, ul. Szosa Chełmińska 146 B, 87-100 Toruń</w:t>
            </w:r>
          </w:p>
        </w:tc>
        <w:tc>
          <w:tcPr>
            <w:tcW w:w="1944" w:type="dxa"/>
            <w:vAlign w:val="center"/>
          </w:tcPr>
          <w:p w:rsidR="00085795" w:rsidRPr="003F5998" w:rsidRDefault="00914FF9" w:rsidP="004F12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233 592,00 zł</w:t>
            </w:r>
          </w:p>
        </w:tc>
        <w:tc>
          <w:tcPr>
            <w:tcW w:w="1944" w:type="dxa"/>
            <w:vAlign w:val="center"/>
          </w:tcPr>
          <w:p w:rsidR="00085795" w:rsidRPr="003F5998" w:rsidRDefault="00914FF9" w:rsidP="00AC28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129 639,00 zł</w:t>
            </w:r>
          </w:p>
        </w:tc>
        <w:tc>
          <w:tcPr>
            <w:tcW w:w="2077" w:type="dxa"/>
            <w:vAlign w:val="center"/>
          </w:tcPr>
          <w:p w:rsidR="00085795" w:rsidRPr="003F5998" w:rsidRDefault="00794738" w:rsidP="00AC28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---</w:t>
            </w:r>
          </w:p>
        </w:tc>
      </w:tr>
      <w:tr w:rsidR="00085795" w:rsidRPr="003F5998" w:rsidTr="004E5C3F">
        <w:trPr>
          <w:trHeight w:val="600"/>
          <w:jc w:val="center"/>
        </w:trPr>
        <w:tc>
          <w:tcPr>
            <w:tcW w:w="698" w:type="dxa"/>
            <w:shd w:val="clear" w:color="auto" w:fill="auto"/>
            <w:noWrap/>
            <w:vAlign w:val="center"/>
          </w:tcPr>
          <w:p w:rsidR="00085795" w:rsidRPr="003F5998" w:rsidRDefault="00085795" w:rsidP="006D1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85795" w:rsidRPr="00100436" w:rsidRDefault="00D06473" w:rsidP="00203BC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Towarzystwo Ubezpieczeń Wzajemnych Biuro Regionalne w Toruniu ul. Rejtana  2-4, 87-100 Toruń</w:t>
            </w:r>
          </w:p>
        </w:tc>
        <w:tc>
          <w:tcPr>
            <w:tcW w:w="1944" w:type="dxa"/>
            <w:vAlign w:val="center"/>
          </w:tcPr>
          <w:p w:rsidR="00085795" w:rsidRPr="003F5998" w:rsidRDefault="00487B7C" w:rsidP="004F12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306 873,00 zł</w:t>
            </w:r>
          </w:p>
        </w:tc>
        <w:tc>
          <w:tcPr>
            <w:tcW w:w="1944" w:type="dxa"/>
            <w:vAlign w:val="center"/>
          </w:tcPr>
          <w:p w:rsidR="00085795" w:rsidRPr="003F5998" w:rsidRDefault="00E453A4" w:rsidP="00AC28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98 679,00 zł</w:t>
            </w:r>
          </w:p>
        </w:tc>
        <w:tc>
          <w:tcPr>
            <w:tcW w:w="2077" w:type="dxa"/>
            <w:vAlign w:val="center"/>
          </w:tcPr>
          <w:p w:rsidR="00085795" w:rsidRPr="003F5998" w:rsidRDefault="002C4080" w:rsidP="00AC28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36 378,00 zł</w:t>
            </w:r>
          </w:p>
        </w:tc>
      </w:tr>
    </w:tbl>
    <w:p w:rsidR="00085795" w:rsidRDefault="00085795" w:rsidP="00F24825">
      <w:pPr>
        <w:spacing w:after="0"/>
        <w:rPr>
          <w:b/>
        </w:rPr>
      </w:pPr>
    </w:p>
    <w:p w:rsidR="00CB160B" w:rsidRDefault="00CB160B" w:rsidP="00F24825">
      <w:pPr>
        <w:spacing w:after="0"/>
        <w:rPr>
          <w:b/>
        </w:rPr>
      </w:pPr>
    </w:p>
    <w:p w:rsidR="00085795" w:rsidRPr="00F24825" w:rsidRDefault="00BE6514" w:rsidP="00F24825">
      <w:pPr>
        <w:spacing w:after="0"/>
        <w:rPr>
          <w:b/>
        </w:rPr>
      </w:pPr>
      <w:r w:rsidRPr="00F24825">
        <w:rPr>
          <w:b/>
        </w:rPr>
        <w:lastRenderedPageBreak/>
        <w:t>Wykonawcy zaakceptowali następujące fakultatywne warunki ubezpieczenia</w:t>
      </w:r>
      <w:r w:rsidR="00F24825" w:rsidRPr="00F24825">
        <w:rPr>
          <w:b/>
        </w:rPr>
        <w:t>:</w:t>
      </w:r>
    </w:p>
    <w:p w:rsidR="00BE6514" w:rsidRDefault="00BE6514" w:rsidP="00F24825">
      <w:pPr>
        <w:spacing w:after="0"/>
        <w:rPr>
          <w:b/>
        </w:rPr>
      </w:pPr>
      <w:r w:rsidRPr="00BE6514">
        <w:rPr>
          <w:b/>
        </w:rPr>
        <w:t>Część nr I</w:t>
      </w:r>
    </w:p>
    <w:tbl>
      <w:tblPr>
        <w:tblW w:w="951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2126"/>
        <w:gridCol w:w="2410"/>
        <w:gridCol w:w="2126"/>
      </w:tblGrid>
      <w:tr w:rsidR="006A03F5" w:rsidRPr="00753F15" w:rsidTr="002C4080">
        <w:trPr>
          <w:trHeight w:val="105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B80023" w:rsidRPr="002C4080" w:rsidRDefault="006A03F5" w:rsidP="005530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UNIQA Towarzystwo Ubezpieczeń SA    </w:t>
            </w:r>
          </w:p>
          <w:p w:rsidR="00B80023" w:rsidRPr="002C4080" w:rsidRDefault="006A03F5" w:rsidP="00B800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z siedzibą w Łodzi </w:t>
            </w:r>
          </w:p>
          <w:p w:rsidR="006A03F5" w:rsidRPr="002C4080" w:rsidRDefault="006A03F5" w:rsidP="005530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Oddział w Toruniu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6A03F5" w:rsidRPr="002C4080" w:rsidRDefault="006A03F5" w:rsidP="00753F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Sopockie Towarzystwo Ubezpieczeń ERGO HESTIA S.A. Przedstawicielstwo Korporacyjne </w:t>
            </w:r>
          </w:p>
          <w:p w:rsidR="006A03F5" w:rsidRPr="002C4080" w:rsidRDefault="006A03F5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 Toruniu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6A03F5" w:rsidRPr="002C4080" w:rsidRDefault="006A03F5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Towarzystwo Ubezpieczeń Wzajemnych Biuro Regionalne w Toruniu</w:t>
            </w:r>
          </w:p>
        </w:tc>
      </w:tr>
      <w:tr w:rsidR="006A03F5" w:rsidRPr="00753F15" w:rsidTr="00B80023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Ryzyko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Oferta nr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6A03F5" w:rsidRPr="00753F15" w:rsidRDefault="006A03F5" w:rsidP="001F3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Oferta nr 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Oferta nr 5</w:t>
            </w:r>
          </w:p>
        </w:tc>
      </w:tr>
      <w:tr w:rsidR="006A03F5" w:rsidRPr="00753F15" w:rsidTr="00B80023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6A03F5" w:rsidRPr="00753F15" w:rsidRDefault="006A03F5" w:rsidP="001F3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</w:tr>
      <w:tr w:rsidR="006A03F5" w:rsidRPr="00753F15" w:rsidTr="00914FF9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A. Ubezpieczenie mienia od wszystkich ryzyk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3F5" w:rsidRPr="00753F15" w:rsidRDefault="00B80023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A4, A5, A8, A11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Pr="00753F15" w:rsidRDefault="00914FF9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A4, A5, A6, A7, A11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3F5" w:rsidRPr="00753F15" w:rsidRDefault="00487B7C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A2, A3, A10, A11, A12</w:t>
            </w:r>
          </w:p>
        </w:tc>
      </w:tr>
      <w:tr w:rsidR="006A03F5" w:rsidRPr="00753F15" w:rsidTr="00914FF9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B. Ubezpieczenie sprzętu elektronicznego od wszystkich ryzyk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3F5" w:rsidRPr="00753F15" w:rsidRDefault="00B80023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B1, B3, B4, B5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Pr="00753F15" w:rsidRDefault="00914FF9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B1, B3, B4, B5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3F5" w:rsidRPr="00753F15" w:rsidRDefault="00C8135E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B2, B4, B5, B6</w:t>
            </w:r>
          </w:p>
        </w:tc>
      </w:tr>
      <w:tr w:rsidR="006A03F5" w:rsidRPr="00753F15" w:rsidTr="00914FF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5" w:rsidRPr="00753F15" w:rsidRDefault="006A03F5" w:rsidP="00753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C. Ubezpieczenie odpowiedzialności cywilnej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3F5" w:rsidRPr="00753F15" w:rsidRDefault="00B80023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3F5" w:rsidRPr="00753F15" w:rsidRDefault="00914FF9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C1, C3, C4, C6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3F5" w:rsidRPr="00753F15" w:rsidRDefault="008A6EB2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C3, C7</w:t>
            </w:r>
          </w:p>
        </w:tc>
      </w:tr>
    </w:tbl>
    <w:p w:rsidR="00085795" w:rsidRDefault="00085795" w:rsidP="00085795">
      <w:pPr>
        <w:spacing w:after="0"/>
        <w:rPr>
          <w:b/>
        </w:rPr>
      </w:pPr>
      <w:r>
        <w:rPr>
          <w:b/>
        </w:rPr>
        <w:t>Część nr II</w:t>
      </w:r>
    </w:p>
    <w:tbl>
      <w:tblPr>
        <w:tblW w:w="951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1701"/>
        <w:gridCol w:w="1664"/>
        <w:gridCol w:w="1697"/>
        <w:gridCol w:w="1600"/>
      </w:tblGrid>
      <w:tr w:rsidR="00D00D34" w:rsidRPr="002C4080" w:rsidTr="00914FF9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00D34" w:rsidRPr="00753F15" w:rsidRDefault="00D00D34" w:rsidP="00630A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00D34" w:rsidRPr="002C4080" w:rsidRDefault="00D00D34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Compensa Towarzystwo Ubezpieczeń Spółka Akcyjna </w:t>
            </w:r>
            <w:proofErr w:type="spellStart"/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Vienna</w:t>
            </w:r>
            <w:proofErr w:type="spellEnd"/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Insurace</w:t>
            </w:r>
            <w:proofErr w:type="spellEnd"/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Group Warszawa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00D34" w:rsidRPr="002C4080" w:rsidRDefault="00D00D34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InterRisk</w:t>
            </w:r>
            <w:proofErr w:type="spellEnd"/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 Towarzystwo Ubezpieczeń S.A. </w:t>
            </w:r>
            <w:proofErr w:type="spellStart"/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Vienna</w:t>
            </w:r>
            <w:proofErr w:type="spellEnd"/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Insurance</w:t>
            </w:r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Group Warszawa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D00D34" w:rsidRPr="002C4080" w:rsidRDefault="00D00D34" w:rsidP="00914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Sopockie Towarzystwo Ubezpieczeń ERGO HESTIA S.A. Przedstawicielstwo Korporacyjne</w:t>
            </w:r>
          </w:p>
          <w:p w:rsidR="00D00D34" w:rsidRPr="002C4080" w:rsidRDefault="00D00D34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 Toruniu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00D34" w:rsidRPr="002C4080" w:rsidRDefault="00D06473" w:rsidP="00914F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Towarzystwo Ubezpieczeń Wzajemnych Biuro Regionalne w Toruniu</w:t>
            </w:r>
          </w:p>
        </w:tc>
      </w:tr>
      <w:tr w:rsidR="00D00D34" w:rsidRPr="00753F15" w:rsidTr="00B80023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00D34" w:rsidRPr="00753F15" w:rsidRDefault="00D00D34" w:rsidP="00630A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Ryzyko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00D34" w:rsidRPr="00753F15" w:rsidRDefault="00D00D34" w:rsidP="00630A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Oferta nr 2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00D34" w:rsidRPr="00753F15" w:rsidRDefault="00D00D34" w:rsidP="001F3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Oferta nr 3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D00D34" w:rsidRPr="00753F15" w:rsidRDefault="00D00D34" w:rsidP="00630A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Oferta nr 4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D00D34" w:rsidRDefault="00D06473" w:rsidP="00630A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Oferta nr 5</w:t>
            </w:r>
          </w:p>
        </w:tc>
      </w:tr>
      <w:tr w:rsidR="00D00D34" w:rsidRPr="00753F15" w:rsidTr="00B80023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D34" w:rsidRPr="00753F15" w:rsidRDefault="00D00D34" w:rsidP="00630A3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00D34" w:rsidRPr="00753F15" w:rsidRDefault="00D00D34" w:rsidP="00630A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D00D34" w:rsidRPr="00753F15" w:rsidRDefault="00D00D34" w:rsidP="001F3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00D34" w:rsidRPr="00753F15" w:rsidRDefault="00D00D34" w:rsidP="00630A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D00D34" w:rsidRPr="00753F15" w:rsidRDefault="00D06473" w:rsidP="00630A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</w:tr>
      <w:tr w:rsidR="00D00D34" w:rsidRPr="00753F15" w:rsidTr="00914FF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D34" w:rsidRPr="00753F15" w:rsidRDefault="00D00D34" w:rsidP="00630A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Ubezpieczenia komunikacyjne OC, AC, NNW, ASS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D34" w:rsidRPr="00753F15" w:rsidRDefault="00914FF9" w:rsidP="00630A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A, B, C, D, E, F, H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0D34" w:rsidRPr="00753F15" w:rsidRDefault="00914FF9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BRAK AKCEPTACJI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D34" w:rsidRPr="00753F15" w:rsidRDefault="00914FF9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A, B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D34" w:rsidRPr="00753F15" w:rsidRDefault="00E453A4" w:rsidP="00914F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A, E, G</w:t>
            </w:r>
          </w:p>
        </w:tc>
      </w:tr>
    </w:tbl>
    <w:p w:rsidR="00893A0C" w:rsidRDefault="00893A0C" w:rsidP="00893A0C">
      <w:pPr>
        <w:spacing w:after="0"/>
        <w:rPr>
          <w:b/>
        </w:rPr>
      </w:pPr>
      <w:r>
        <w:rPr>
          <w:b/>
        </w:rPr>
        <w:t>Część nr II</w:t>
      </w:r>
      <w:r w:rsidR="00085795">
        <w:rPr>
          <w:b/>
        </w:rPr>
        <w:t>I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50"/>
        <w:gridCol w:w="2127"/>
        <w:gridCol w:w="2409"/>
        <w:gridCol w:w="2127"/>
      </w:tblGrid>
      <w:tr w:rsidR="00914FF9" w:rsidRPr="00753F15" w:rsidTr="005D607C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14FF9" w:rsidRPr="00753F15" w:rsidRDefault="00914FF9" w:rsidP="00753F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14FF9" w:rsidRPr="002C4080" w:rsidRDefault="00914FF9" w:rsidP="005530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lang w:eastAsia="pl-PL"/>
              </w:rPr>
              <w:t xml:space="preserve">UNIQA Towarzystwo Ubezpieczeń SA         </w:t>
            </w:r>
          </w:p>
          <w:p w:rsidR="00914FF9" w:rsidRPr="00553052" w:rsidRDefault="00914FF9" w:rsidP="0055305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4080">
              <w:rPr>
                <w:rFonts w:eastAsia="Times New Roman" w:cs="Times New Roman"/>
                <w:color w:val="000000"/>
                <w:sz w:val="20"/>
                <w:lang w:eastAsia="pl-PL"/>
              </w:rPr>
              <w:t>z siedzibą w Łodzi Oddział w Toruniu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</w:tcPr>
          <w:p w:rsidR="00914FF9" w:rsidRPr="00753F15" w:rsidRDefault="00914FF9" w:rsidP="001F3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InterRisk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 Towarzystwo Ubezpieczeń S.A.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Vienna</w:t>
            </w:r>
            <w:proofErr w:type="spellEnd"/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Insurance</w:t>
            </w:r>
            <w:r w:rsidR="00794738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Group Warszawa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914FF9" w:rsidRDefault="00914FF9" w:rsidP="00753F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Towarzystwo Ubezpieczeń Wzajemnych Biuro Regionalne w Toruniu</w:t>
            </w:r>
          </w:p>
        </w:tc>
      </w:tr>
      <w:tr w:rsidR="00914FF9" w:rsidRPr="00753F15" w:rsidTr="002C4080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14FF9" w:rsidRPr="00753F15" w:rsidRDefault="00914FF9" w:rsidP="00753F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Ryzyko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914FF9" w:rsidRPr="00753F15" w:rsidRDefault="00914FF9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Oferta nr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</w:tcPr>
          <w:p w:rsidR="00914FF9" w:rsidRPr="00753F15" w:rsidRDefault="00914FF9" w:rsidP="001F3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Oferta nr 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914FF9" w:rsidRDefault="00914FF9" w:rsidP="002C4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Oferta nr 5</w:t>
            </w:r>
          </w:p>
        </w:tc>
      </w:tr>
      <w:tr w:rsidR="00914FF9" w:rsidRPr="00753F15" w:rsidTr="002C4080">
        <w:trPr>
          <w:trHeight w:val="30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FF9" w:rsidRPr="00753F15" w:rsidRDefault="00914FF9" w:rsidP="00753F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14FF9" w:rsidRPr="00753F15" w:rsidRDefault="00914FF9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</w:tcPr>
          <w:p w:rsidR="00914FF9" w:rsidRPr="00753F15" w:rsidRDefault="00914FF9" w:rsidP="001F3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914FF9" w:rsidRPr="00753F15" w:rsidRDefault="00914FF9" w:rsidP="002C40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Akceptacja warunków</w:t>
            </w:r>
          </w:p>
        </w:tc>
      </w:tr>
      <w:tr w:rsidR="00914FF9" w:rsidRPr="00753F15" w:rsidTr="005D607C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FF9" w:rsidRPr="00753F15" w:rsidRDefault="00914FF9" w:rsidP="00753F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53F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Ubezpieczenie NNN członków OSP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FF9" w:rsidRPr="00753F15" w:rsidRDefault="00914FF9" w:rsidP="00753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BRAK AKCEPTACJI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4FF9" w:rsidRPr="00753F15" w:rsidRDefault="00914FF9" w:rsidP="001F3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F9" w:rsidRPr="00753F15" w:rsidRDefault="002C4080" w:rsidP="00DE58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2C408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BRAK AKCEPTACJI</w:t>
            </w:r>
          </w:p>
        </w:tc>
      </w:tr>
    </w:tbl>
    <w:p w:rsidR="00893A0C" w:rsidRDefault="00893A0C" w:rsidP="00F24825">
      <w:pPr>
        <w:spacing w:after="0"/>
        <w:rPr>
          <w:b/>
        </w:rPr>
      </w:pPr>
    </w:p>
    <w:p w:rsidR="006D7079" w:rsidRDefault="006D7079" w:rsidP="006D7079">
      <w:pPr>
        <w:suppressAutoHyphens/>
        <w:contextualSpacing/>
        <w:jc w:val="both"/>
        <w:outlineLvl w:val="0"/>
        <w:rPr>
          <w:rFonts w:cs="Tahoma"/>
          <w:b/>
          <w:bCs/>
        </w:rPr>
      </w:pPr>
      <w:r>
        <w:rPr>
          <w:rFonts w:cs="Tahoma"/>
          <w:b/>
          <w:bCs/>
        </w:rPr>
        <w:t xml:space="preserve">Przewidywany okres ubezpieczenia:  </w:t>
      </w:r>
      <w:r>
        <w:rPr>
          <w:rFonts w:ascii="Calibri" w:hAnsi="Calibri" w:cs="Tahoma"/>
          <w:bCs/>
        </w:rPr>
        <w:t>od</w:t>
      </w:r>
      <w:r>
        <w:rPr>
          <w:rFonts w:ascii="Calibri" w:hAnsi="Calibri"/>
        </w:rPr>
        <w:t xml:space="preserve"> 18.11</w:t>
      </w:r>
      <w:r>
        <w:rPr>
          <w:rFonts w:ascii="Calibri" w:hAnsi="Calibri" w:cs="Tahoma"/>
          <w:bCs/>
        </w:rPr>
        <w:t>.2018 roku do 17.11.2021 roku</w:t>
      </w:r>
    </w:p>
    <w:p w:rsidR="006D7079" w:rsidRDefault="006D7079" w:rsidP="006D7079">
      <w:pPr>
        <w:suppressAutoHyphens/>
        <w:contextualSpacing/>
        <w:jc w:val="both"/>
        <w:outlineLvl w:val="0"/>
        <w:rPr>
          <w:rFonts w:ascii="Calibri" w:hAnsi="Calibri" w:cs="Tahoma"/>
          <w:bCs/>
        </w:rPr>
      </w:pPr>
      <w:r>
        <w:rPr>
          <w:rFonts w:ascii="Calibri" w:hAnsi="Calibri" w:cs="Tahoma"/>
          <w:b/>
          <w:bCs/>
        </w:rPr>
        <w:t xml:space="preserve">Część II ubezpieczenia komunikacyjne </w:t>
      </w:r>
      <w:r>
        <w:rPr>
          <w:rFonts w:ascii="Calibri" w:hAnsi="Calibri" w:cs="Tahoma"/>
          <w:bCs/>
        </w:rPr>
        <w:t>od</w:t>
      </w:r>
      <w:r>
        <w:rPr>
          <w:rFonts w:ascii="Calibri" w:hAnsi="Calibri"/>
        </w:rPr>
        <w:t xml:space="preserve"> 18.11</w:t>
      </w:r>
      <w:r>
        <w:rPr>
          <w:rFonts w:ascii="Calibri" w:hAnsi="Calibri" w:cs="Tahoma"/>
          <w:bCs/>
        </w:rPr>
        <w:t>.2018 roku do 17.11.2021 roku z uwzględnieniem indywidualnych okresów ubezpieczenia podanych w załączniku nr 14 do SIWZ.</w:t>
      </w:r>
    </w:p>
    <w:p w:rsidR="000C42A2" w:rsidRDefault="000C42A2" w:rsidP="006D7079">
      <w:pPr>
        <w:suppressAutoHyphens/>
        <w:contextualSpacing/>
        <w:jc w:val="both"/>
        <w:outlineLvl w:val="0"/>
        <w:rPr>
          <w:rFonts w:ascii="Calibri" w:hAnsi="Calibri" w:cs="Tahoma"/>
          <w:bCs/>
        </w:rPr>
      </w:pPr>
      <w:r w:rsidRPr="000C42A2">
        <w:rPr>
          <w:rFonts w:ascii="Calibri" w:hAnsi="Calibri" w:cs="Tahoma"/>
          <w:b/>
          <w:bCs/>
        </w:rPr>
        <w:t>Okres gwarancji</w:t>
      </w:r>
      <w:r>
        <w:rPr>
          <w:rFonts w:ascii="Calibri" w:hAnsi="Calibri" w:cs="Tahoma"/>
          <w:bCs/>
        </w:rPr>
        <w:t>: nie dotyczy</w:t>
      </w:r>
    </w:p>
    <w:p w:rsidR="006D7079" w:rsidRDefault="006D7079" w:rsidP="006D7079">
      <w:pPr>
        <w:jc w:val="both"/>
        <w:rPr>
          <w:b/>
        </w:rPr>
      </w:pPr>
      <w:r>
        <w:rPr>
          <w:b/>
        </w:rPr>
        <w:t xml:space="preserve">Składka za 36- miesięczny okres ubezpieczenia płatna w 6 równych ratach w terminach określonych                   w umowie. </w:t>
      </w:r>
      <w:r w:rsidR="000C42A2">
        <w:rPr>
          <w:b/>
        </w:rPr>
        <w:t xml:space="preserve">Dodatkowe składki/płatności w ramach prawa opcji </w:t>
      </w:r>
      <w:r w:rsidR="002073F9">
        <w:rPr>
          <w:b/>
        </w:rPr>
        <w:t>w ciągu 30 dni od rozpoczęcia okresu ubezpieczenia.</w:t>
      </w:r>
      <w:r>
        <w:rPr>
          <w:b/>
        </w:rPr>
        <w:t>Płatność za ubezpieczenia komunikacyjne każdorazowo po wystawieniu dokumentu ubezpieczenia w terminie 14 dni od rozpoczęcia okresu ubezpieczenia</w:t>
      </w:r>
      <w:r w:rsidR="0037395A">
        <w:rPr>
          <w:b/>
        </w:rPr>
        <w:t>.</w:t>
      </w:r>
    </w:p>
    <w:p w:rsidR="00794738" w:rsidRDefault="00794738" w:rsidP="006D7079">
      <w:pPr>
        <w:jc w:val="both"/>
        <w:rPr>
          <w:b/>
        </w:rPr>
      </w:pPr>
    </w:p>
    <w:p w:rsidR="00794738" w:rsidRDefault="000F75FE" w:rsidP="000F75FE">
      <w:pPr>
        <w:spacing w:after="0" w:line="240" w:lineRule="auto"/>
        <w:ind w:left="4956" w:firstLine="708"/>
        <w:jc w:val="both"/>
        <w:rPr>
          <w:b/>
        </w:rPr>
      </w:pPr>
      <w:r>
        <w:rPr>
          <w:b/>
        </w:rPr>
        <w:t>z up. Burmistrza</w:t>
      </w:r>
    </w:p>
    <w:p w:rsidR="000F75FE" w:rsidRDefault="000F75FE" w:rsidP="000F75FE">
      <w:pPr>
        <w:spacing w:after="0" w:line="240" w:lineRule="auto"/>
        <w:ind w:left="4956" w:firstLine="708"/>
        <w:jc w:val="both"/>
        <w:rPr>
          <w:b/>
        </w:rPr>
      </w:pPr>
      <w:r>
        <w:rPr>
          <w:b/>
        </w:rPr>
        <w:t xml:space="preserve">/-/mgr Ewa Bąk </w:t>
      </w:r>
    </w:p>
    <w:p w:rsidR="000F75FE" w:rsidRPr="00BE6514" w:rsidRDefault="000F75FE" w:rsidP="000F75FE">
      <w:pPr>
        <w:spacing w:after="0" w:line="240" w:lineRule="auto"/>
        <w:ind w:left="4956" w:firstLine="708"/>
        <w:jc w:val="both"/>
        <w:rPr>
          <w:b/>
        </w:rPr>
      </w:pPr>
      <w:r>
        <w:rPr>
          <w:b/>
        </w:rPr>
        <w:t>Sekretarz Gminy</w:t>
      </w:r>
    </w:p>
    <w:sectPr w:rsidR="000F75FE" w:rsidRPr="00BE6514" w:rsidSect="00F24825">
      <w:pgSz w:w="11906" w:h="16838"/>
      <w:pgMar w:top="993" w:right="99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C5D5E"/>
    <w:rsid w:val="00001984"/>
    <w:rsid w:val="00062F60"/>
    <w:rsid w:val="00085795"/>
    <w:rsid w:val="00090A78"/>
    <w:rsid w:val="000C42A2"/>
    <w:rsid w:val="000E57BA"/>
    <w:rsid w:val="000F75FE"/>
    <w:rsid w:val="00100436"/>
    <w:rsid w:val="001030D1"/>
    <w:rsid w:val="00130839"/>
    <w:rsid w:val="00157592"/>
    <w:rsid w:val="00170EBC"/>
    <w:rsid w:val="001B411B"/>
    <w:rsid w:val="00203BCC"/>
    <w:rsid w:val="002073F9"/>
    <w:rsid w:val="002C14A3"/>
    <w:rsid w:val="002C4080"/>
    <w:rsid w:val="002F6064"/>
    <w:rsid w:val="0037395A"/>
    <w:rsid w:val="00375F81"/>
    <w:rsid w:val="00381CB1"/>
    <w:rsid w:val="003C46D3"/>
    <w:rsid w:val="003C5D5E"/>
    <w:rsid w:val="003F493C"/>
    <w:rsid w:val="003F5998"/>
    <w:rsid w:val="003F6062"/>
    <w:rsid w:val="0046788B"/>
    <w:rsid w:val="00487B7C"/>
    <w:rsid w:val="004D4C86"/>
    <w:rsid w:val="004E069C"/>
    <w:rsid w:val="004E5C3F"/>
    <w:rsid w:val="004F12FE"/>
    <w:rsid w:val="005168C8"/>
    <w:rsid w:val="00537C60"/>
    <w:rsid w:val="00553052"/>
    <w:rsid w:val="005D607C"/>
    <w:rsid w:val="006A03F5"/>
    <w:rsid w:val="006D1E5F"/>
    <w:rsid w:val="006D7079"/>
    <w:rsid w:val="00731954"/>
    <w:rsid w:val="00753F15"/>
    <w:rsid w:val="00794738"/>
    <w:rsid w:val="008013E2"/>
    <w:rsid w:val="008553ED"/>
    <w:rsid w:val="00893A0C"/>
    <w:rsid w:val="008A6EB2"/>
    <w:rsid w:val="00914FF9"/>
    <w:rsid w:val="009159DB"/>
    <w:rsid w:val="009232C6"/>
    <w:rsid w:val="00A15C75"/>
    <w:rsid w:val="00A75EF9"/>
    <w:rsid w:val="00A82ACC"/>
    <w:rsid w:val="00AF04AF"/>
    <w:rsid w:val="00B44129"/>
    <w:rsid w:val="00B80023"/>
    <w:rsid w:val="00BE6514"/>
    <w:rsid w:val="00C8135E"/>
    <w:rsid w:val="00CA52E4"/>
    <w:rsid w:val="00CB160B"/>
    <w:rsid w:val="00CD06EE"/>
    <w:rsid w:val="00CD1BF3"/>
    <w:rsid w:val="00D00D34"/>
    <w:rsid w:val="00D06473"/>
    <w:rsid w:val="00DB6B3A"/>
    <w:rsid w:val="00DE2833"/>
    <w:rsid w:val="00DE5879"/>
    <w:rsid w:val="00E453A4"/>
    <w:rsid w:val="00EB4727"/>
    <w:rsid w:val="00F03A55"/>
    <w:rsid w:val="00F0520D"/>
    <w:rsid w:val="00F24825"/>
    <w:rsid w:val="00F3049E"/>
    <w:rsid w:val="00F63787"/>
    <w:rsid w:val="00F8702C"/>
    <w:rsid w:val="00FF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C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</dc:creator>
  <cp:lastModifiedBy>Your User Name</cp:lastModifiedBy>
  <cp:revision>61</cp:revision>
  <cp:lastPrinted>2018-07-25T12:42:00Z</cp:lastPrinted>
  <dcterms:created xsi:type="dcterms:W3CDTF">2016-10-28T09:25:00Z</dcterms:created>
  <dcterms:modified xsi:type="dcterms:W3CDTF">2018-07-25T12:52:00Z</dcterms:modified>
</cp:coreProperties>
</file>