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61" w:rsidRDefault="000B7361" w:rsidP="000B7361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0B7361" w:rsidRPr="008C31C9" w:rsidRDefault="000B7361" w:rsidP="00CD54A3">
      <w:pPr>
        <w:pStyle w:val="NormalnyWeb"/>
        <w:spacing w:before="0" w:beforeAutospacing="0" w:after="0"/>
        <w:jc w:val="center"/>
      </w:pPr>
      <w:r w:rsidRPr="008C31C9">
        <w:rPr>
          <w:b/>
          <w:bCs/>
        </w:rPr>
        <w:t>UCHWAŁA Nr</w:t>
      </w:r>
      <w:r w:rsidR="001F7C4A">
        <w:rPr>
          <w:b/>
          <w:bCs/>
        </w:rPr>
        <w:t xml:space="preserve"> </w:t>
      </w:r>
      <w:r w:rsidR="0081178F">
        <w:rPr>
          <w:b/>
          <w:bCs/>
        </w:rPr>
        <w:t>………………</w:t>
      </w:r>
      <w:r w:rsidR="0081178F">
        <w:rPr>
          <w:b/>
          <w:bCs/>
          <w:color w:val="000000"/>
        </w:rPr>
        <w:t>/………..</w:t>
      </w:r>
      <w:r w:rsidRPr="008C31C9">
        <w:rPr>
          <w:b/>
          <w:bCs/>
          <w:color w:val="000000"/>
        </w:rPr>
        <w:t>/</w:t>
      </w:r>
      <w:r w:rsidR="00794C5A">
        <w:rPr>
          <w:b/>
          <w:bCs/>
          <w:color w:val="000000"/>
        </w:rPr>
        <w:t>1</w:t>
      </w:r>
      <w:r w:rsidR="0081178F">
        <w:rPr>
          <w:b/>
          <w:bCs/>
          <w:color w:val="000000"/>
        </w:rPr>
        <w:t>9</w:t>
      </w:r>
    </w:p>
    <w:p w:rsidR="000B7361" w:rsidRPr="008C31C9" w:rsidRDefault="000B7361" w:rsidP="000B7361">
      <w:pPr>
        <w:pStyle w:val="NormalnyWeb"/>
        <w:spacing w:after="0"/>
        <w:jc w:val="center"/>
      </w:pPr>
      <w:r w:rsidRPr="008C31C9">
        <w:rPr>
          <w:b/>
          <w:bCs/>
        </w:rPr>
        <w:t>RADY MIEJSKIEJ W KOWALEWIE POMORSKIM</w:t>
      </w:r>
    </w:p>
    <w:p w:rsidR="000B7361" w:rsidRDefault="000B7361" w:rsidP="000B7361">
      <w:pPr>
        <w:pStyle w:val="NormalnyWeb"/>
        <w:spacing w:after="0"/>
        <w:jc w:val="center"/>
        <w:rPr>
          <w:b/>
          <w:bCs/>
        </w:rPr>
      </w:pPr>
      <w:r w:rsidRPr="008C31C9">
        <w:rPr>
          <w:b/>
          <w:bCs/>
        </w:rPr>
        <w:t>z dni</w:t>
      </w:r>
      <w:r w:rsidR="001F7C4A">
        <w:rPr>
          <w:b/>
          <w:bCs/>
        </w:rPr>
        <w:t>a</w:t>
      </w:r>
      <w:r w:rsidR="00406000">
        <w:rPr>
          <w:b/>
          <w:bCs/>
        </w:rPr>
        <w:t xml:space="preserve"> </w:t>
      </w:r>
      <w:r w:rsidR="0081178F">
        <w:rPr>
          <w:b/>
          <w:bCs/>
        </w:rPr>
        <w:t>………………….</w:t>
      </w:r>
      <w:r w:rsidR="00406000">
        <w:rPr>
          <w:b/>
          <w:bCs/>
        </w:rPr>
        <w:t xml:space="preserve"> </w:t>
      </w:r>
      <w:r w:rsidR="0081178F">
        <w:rPr>
          <w:b/>
          <w:bCs/>
        </w:rPr>
        <w:t>2019</w:t>
      </w:r>
      <w:r w:rsidR="001F7C4A">
        <w:rPr>
          <w:b/>
          <w:bCs/>
        </w:rPr>
        <w:t xml:space="preserve"> </w:t>
      </w:r>
      <w:r w:rsidRPr="008C31C9">
        <w:rPr>
          <w:b/>
          <w:bCs/>
        </w:rPr>
        <w:t>r.</w:t>
      </w:r>
    </w:p>
    <w:p w:rsidR="008C31C9" w:rsidRPr="008C31C9" w:rsidRDefault="008C31C9" w:rsidP="000B7361">
      <w:pPr>
        <w:pStyle w:val="NormalnyWeb"/>
        <w:spacing w:after="0"/>
        <w:jc w:val="center"/>
      </w:pPr>
    </w:p>
    <w:p w:rsidR="009E408F" w:rsidRDefault="00897783" w:rsidP="00897783">
      <w:pPr>
        <w:pStyle w:val="NormalnyWeb"/>
        <w:jc w:val="center"/>
      </w:pPr>
      <w:r>
        <w:rPr>
          <w:b/>
          <w:bCs/>
        </w:rPr>
        <w:t>w sprawie majątkowej gminy przekraczającej zakres zwykłego zarządu.</w:t>
      </w:r>
    </w:p>
    <w:p w:rsidR="00894863" w:rsidRDefault="000B7361" w:rsidP="000B7361">
      <w:pPr>
        <w:pStyle w:val="NormalnyWeb"/>
        <w:jc w:val="both"/>
      </w:pPr>
      <w:r w:rsidRPr="00B8387C">
        <w:t xml:space="preserve">Na podstawie art. 18 ust. 2 </w:t>
      </w:r>
      <w:proofErr w:type="spellStart"/>
      <w:r w:rsidRPr="00B8387C">
        <w:t>pkt</w:t>
      </w:r>
      <w:proofErr w:type="spellEnd"/>
      <w:r w:rsidR="00B8387C">
        <w:t xml:space="preserve"> </w:t>
      </w:r>
      <w:r w:rsidRPr="00B8387C">
        <w:t>9 lit. "a" ustawy z dnia 8 marca 1990 rok</w:t>
      </w:r>
      <w:r w:rsidR="00F27188">
        <w:t xml:space="preserve">u o samorządzie gminnym </w:t>
      </w:r>
      <w:r w:rsidR="0081178F">
        <w:t xml:space="preserve">(tekst jedn.: Dz. U. z 2018 r. poz. 994; zm.: Dz. U. z 2018 r. poz. 1000, poz. 1349, poz. 1432 i poz. 2500) </w:t>
      </w:r>
      <w:r w:rsidR="00165634">
        <w:t xml:space="preserve">art. 37 ust. 2 </w:t>
      </w:r>
      <w:proofErr w:type="spellStart"/>
      <w:r w:rsidR="00165634">
        <w:t>pkt</w:t>
      </w:r>
      <w:proofErr w:type="spellEnd"/>
      <w:r w:rsidR="00165634">
        <w:t xml:space="preserve"> 3</w:t>
      </w:r>
      <w:r w:rsidR="00FB674A">
        <w:t xml:space="preserve"> </w:t>
      </w:r>
      <w:r w:rsidR="00165634">
        <w:rPr>
          <w:bCs/>
        </w:rPr>
        <w:t xml:space="preserve">w związku </w:t>
      </w:r>
      <w:r w:rsidR="00FB674A">
        <w:rPr>
          <w:bCs/>
        </w:rPr>
        <w:t xml:space="preserve">z art. </w:t>
      </w:r>
      <w:r w:rsidR="00E927CB">
        <w:rPr>
          <w:bCs/>
        </w:rPr>
        <w:t xml:space="preserve"> 68 ust 1 </w:t>
      </w:r>
      <w:proofErr w:type="spellStart"/>
      <w:r w:rsidR="00E927CB">
        <w:rPr>
          <w:bCs/>
        </w:rPr>
        <w:t>pkt</w:t>
      </w:r>
      <w:proofErr w:type="spellEnd"/>
      <w:r w:rsidR="00E927CB">
        <w:rPr>
          <w:bCs/>
        </w:rPr>
        <w:t xml:space="preserve"> 2</w:t>
      </w:r>
      <w:r w:rsidR="00B8387C" w:rsidRPr="00B8387C">
        <w:rPr>
          <w:bCs/>
        </w:rPr>
        <w:t xml:space="preserve">  ustawy z dnia </w:t>
      </w:r>
      <w:r w:rsidR="00FB674A">
        <w:rPr>
          <w:bCs/>
        </w:rPr>
        <w:t xml:space="preserve">                 </w:t>
      </w:r>
      <w:r w:rsidR="00B8387C" w:rsidRPr="00B8387C">
        <w:rPr>
          <w:bCs/>
        </w:rPr>
        <w:t>21 sierpnia 1997 r</w:t>
      </w:r>
      <w:r w:rsidR="00F27188">
        <w:rPr>
          <w:bCs/>
        </w:rPr>
        <w:t xml:space="preserve">. o gospodarce nieruchomościami </w:t>
      </w:r>
      <w:r w:rsidR="00A12ED3">
        <w:t>(</w:t>
      </w:r>
      <w:r w:rsidR="0081178F">
        <w:t>tekst jedn.: Dz. U. z 2018 r. poz. 2204; zm.: Dz. U. z 2017 r. poz. 1509 oraz z 2018 r. poz. 2348)</w:t>
      </w:r>
      <w:r w:rsidR="00897783">
        <w:t xml:space="preserve"> </w:t>
      </w:r>
      <w:r w:rsidRPr="008C31C9">
        <w:t>uchwala się, co następuje:</w:t>
      </w:r>
    </w:p>
    <w:p w:rsidR="000B7361" w:rsidRDefault="00897783" w:rsidP="00897783">
      <w:pPr>
        <w:pStyle w:val="NormalnyWeb"/>
        <w:jc w:val="both"/>
        <w:rPr>
          <w:b/>
          <w:bCs/>
        </w:rPr>
      </w:pPr>
      <w:r w:rsidRPr="00897783">
        <w:rPr>
          <w:b/>
        </w:rPr>
        <w:t>§ 1.</w:t>
      </w:r>
      <w:r>
        <w:t xml:space="preserve"> Przeznaczyć do sprzedaży w trybie </w:t>
      </w:r>
      <w:proofErr w:type="spellStart"/>
      <w:r>
        <w:t>bezprzetargowym</w:t>
      </w:r>
      <w:proofErr w:type="spellEnd"/>
      <w:r>
        <w:t xml:space="preserve"> nieruchomość gruntową oznaczoną numerem geod.</w:t>
      </w:r>
      <w:r>
        <w:rPr>
          <w:b/>
          <w:bCs/>
        </w:rPr>
        <w:t xml:space="preserve"> 96/2 o pow. 0,0600 ha, </w:t>
      </w:r>
      <w:r>
        <w:t>położoną w 03 obrębie ewidencyjnym miasta Kowalewo Pomorskie</w:t>
      </w:r>
      <w:r w:rsidR="00894863">
        <w:rPr>
          <w:b/>
          <w:bCs/>
        </w:rPr>
        <w:t>.</w:t>
      </w:r>
    </w:p>
    <w:p w:rsidR="00894863" w:rsidRPr="00894863" w:rsidRDefault="00894863" w:rsidP="00897783">
      <w:pPr>
        <w:pStyle w:val="NormalnyWeb"/>
        <w:jc w:val="both"/>
        <w:rPr>
          <w:b/>
          <w:bCs/>
        </w:rPr>
      </w:pPr>
      <w:r>
        <w:rPr>
          <w:b/>
          <w:bCs/>
        </w:rPr>
        <w:t xml:space="preserve">§ 2. </w:t>
      </w:r>
      <w:r>
        <w:t xml:space="preserve">Nieruchomość gruntowa wymieniona w § 1  zbywana jest  </w:t>
      </w:r>
      <w:r w:rsidRPr="003702CB">
        <w:rPr>
          <w:bCs/>
        </w:rPr>
        <w:t>na rzecz orga</w:t>
      </w:r>
      <w:r w:rsidR="00613622" w:rsidRPr="003702CB">
        <w:rPr>
          <w:bCs/>
        </w:rPr>
        <w:t xml:space="preserve">nizacji pożytku publicznego </w:t>
      </w:r>
      <w:r w:rsidR="003702CB" w:rsidRPr="003702CB">
        <w:rPr>
          <w:bCs/>
        </w:rPr>
        <w:t>–</w:t>
      </w:r>
      <w:r w:rsidR="00613622" w:rsidRPr="003702CB">
        <w:rPr>
          <w:bCs/>
        </w:rPr>
        <w:t xml:space="preserve"> </w:t>
      </w:r>
      <w:r w:rsidR="003702CB" w:rsidRPr="003702CB">
        <w:rPr>
          <w:bCs/>
        </w:rPr>
        <w:t>Towarzystwa Przyjaciół Dzieci</w:t>
      </w:r>
      <w:r w:rsidRPr="003702CB">
        <w:rPr>
          <w:bCs/>
        </w:rPr>
        <w:t xml:space="preserve"> </w:t>
      </w:r>
      <w:r w:rsidR="003702CB">
        <w:t>w celu prowadzenia działalności statutowej organizacji pożytku publicznego tj. Warsztatów Terapii Zajęciowej w Kowalewie Pomorskim</w:t>
      </w:r>
    </w:p>
    <w:p w:rsidR="000B7361" w:rsidRPr="008C31C9" w:rsidRDefault="00FB674A" w:rsidP="00CD3A94">
      <w:pPr>
        <w:pStyle w:val="NormalnyWeb"/>
        <w:spacing w:after="0"/>
        <w:jc w:val="both"/>
      </w:pPr>
      <w:r>
        <w:rPr>
          <w:b/>
          <w:bCs/>
        </w:rPr>
        <w:t>§ 3</w:t>
      </w:r>
      <w:r w:rsidR="000B7361" w:rsidRPr="008C31C9">
        <w:rPr>
          <w:b/>
          <w:bCs/>
        </w:rPr>
        <w:t xml:space="preserve">. </w:t>
      </w:r>
      <w:r w:rsidR="00165634" w:rsidRPr="00165634">
        <w:rPr>
          <w:bCs/>
        </w:rPr>
        <w:t xml:space="preserve">Jednocześnie </w:t>
      </w:r>
      <w:r w:rsidR="00165634">
        <w:rPr>
          <w:bCs/>
        </w:rPr>
        <w:t>w</w:t>
      </w:r>
      <w:r w:rsidR="005423ED" w:rsidRPr="005423ED">
        <w:rPr>
          <w:bCs/>
        </w:rPr>
        <w:t xml:space="preserve">yraża się zgodę na </w:t>
      </w:r>
      <w:r w:rsidR="005423ED">
        <w:t xml:space="preserve">udzielenie </w:t>
      </w:r>
      <w:r w:rsidR="0081178F">
        <w:t>bonifikaty w wysokości 99</w:t>
      </w:r>
      <w:r w:rsidR="00B8387C">
        <w:t xml:space="preserve"> % od ceny</w:t>
      </w:r>
      <w:r w:rsidR="00E82089">
        <w:t xml:space="preserve"> sprzedaży</w:t>
      </w:r>
      <w:r w:rsidR="00B8387C">
        <w:t xml:space="preserve"> </w:t>
      </w:r>
      <w:r w:rsidR="00165634">
        <w:t xml:space="preserve">przedmiotowej </w:t>
      </w:r>
      <w:r w:rsidR="00B8387C">
        <w:t>nieruchomości</w:t>
      </w:r>
      <w:r w:rsidR="00E82089">
        <w:t xml:space="preserve"> gruntowej</w:t>
      </w:r>
      <w:r w:rsidR="00165634">
        <w:t>.</w:t>
      </w:r>
      <w:r w:rsidR="00CD3A94">
        <w:t xml:space="preserve"> </w:t>
      </w:r>
    </w:p>
    <w:p w:rsidR="00FA0033" w:rsidRPr="008C31C9" w:rsidRDefault="00FA0033" w:rsidP="00FA0033">
      <w:pPr>
        <w:pStyle w:val="NormalnyWeb"/>
        <w:spacing w:line="360" w:lineRule="auto"/>
        <w:jc w:val="both"/>
      </w:pPr>
      <w:r w:rsidRPr="00FA0033">
        <w:rPr>
          <w:b/>
        </w:rPr>
        <w:t>§</w:t>
      </w:r>
      <w:r w:rsidR="00FB674A">
        <w:rPr>
          <w:b/>
        </w:rPr>
        <w:t xml:space="preserve"> 4</w:t>
      </w:r>
      <w:r w:rsidRPr="00FA0033">
        <w:rPr>
          <w:b/>
        </w:rPr>
        <w:t>.</w:t>
      </w:r>
      <w:r>
        <w:t xml:space="preserve"> Wykonanie uchwały Rada Miejska Kowalewo Pomorskie powierza Burmistrzowi Miasta. </w:t>
      </w:r>
    </w:p>
    <w:p w:rsidR="000B7361" w:rsidRPr="008C31C9" w:rsidRDefault="000B7361" w:rsidP="00FA0033">
      <w:pPr>
        <w:pStyle w:val="NormalnyWeb"/>
        <w:spacing w:line="360" w:lineRule="auto"/>
        <w:jc w:val="both"/>
      </w:pPr>
      <w:r w:rsidRPr="008C31C9">
        <w:rPr>
          <w:b/>
        </w:rPr>
        <w:t>§</w:t>
      </w:r>
      <w:r w:rsidR="00FB674A">
        <w:rPr>
          <w:b/>
        </w:rPr>
        <w:t xml:space="preserve"> 5</w:t>
      </w:r>
      <w:r w:rsidRPr="008C31C9">
        <w:rPr>
          <w:b/>
        </w:rPr>
        <w:t>.</w:t>
      </w:r>
      <w:r w:rsidRPr="008C31C9">
        <w:t xml:space="preserve"> Uchwała wchodzi w życie z dniem podjęcia.</w:t>
      </w:r>
    </w:p>
    <w:p w:rsidR="000B7361" w:rsidRDefault="000B7361" w:rsidP="000B7361">
      <w:pPr>
        <w:pStyle w:val="NormalnyWeb"/>
        <w:spacing w:after="0"/>
        <w:ind w:left="7093"/>
        <w:jc w:val="center"/>
      </w:pPr>
    </w:p>
    <w:p w:rsidR="000B7361" w:rsidRDefault="000B7361" w:rsidP="000B7361">
      <w:pPr>
        <w:pStyle w:val="NormalnyWeb"/>
        <w:spacing w:after="0" w:line="480" w:lineRule="auto"/>
      </w:pPr>
      <w:r>
        <w:rPr>
          <w:sz w:val="16"/>
          <w:szCs w:val="16"/>
        </w:rPr>
        <w:t>B. Sławińska-Śliwa</w:t>
      </w:r>
    </w:p>
    <w:p w:rsidR="00165634" w:rsidRDefault="00165634" w:rsidP="000B7361"/>
    <w:p w:rsidR="00B15DDB" w:rsidRDefault="00B15DDB" w:rsidP="00F27188">
      <w:pPr>
        <w:rPr>
          <w:rFonts w:ascii="Times New Roman" w:hAnsi="Times New Roman" w:cs="Times New Roman"/>
          <w:sz w:val="24"/>
          <w:szCs w:val="24"/>
        </w:rPr>
      </w:pPr>
    </w:p>
    <w:p w:rsidR="00FB674A" w:rsidRDefault="00FB674A" w:rsidP="00F27188">
      <w:pPr>
        <w:rPr>
          <w:rFonts w:ascii="Times New Roman" w:hAnsi="Times New Roman" w:cs="Times New Roman"/>
          <w:sz w:val="24"/>
          <w:szCs w:val="24"/>
        </w:rPr>
      </w:pPr>
    </w:p>
    <w:p w:rsidR="00FB674A" w:rsidRDefault="00FB674A" w:rsidP="00F27188">
      <w:pPr>
        <w:rPr>
          <w:rFonts w:ascii="Times New Roman" w:hAnsi="Times New Roman" w:cs="Times New Roman"/>
          <w:sz w:val="24"/>
          <w:szCs w:val="24"/>
        </w:rPr>
      </w:pPr>
    </w:p>
    <w:p w:rsidR="00FB674A" w:rsidRDefault="00FB674A" w:rsidP="00F27188">
      <w:pPr>
        <w:rPr>
          <w:rFonts w:ascii="Times New Roman" w:hAnsi="Times New Roman" w:cs="Times New Roman"/>
          <w:sz w:val="24"/>
          <w:szCs w:val="24"/>
        </w:rPr>
      </w:pPr>
    </w:p>
    <w:p w:rsidR="00A12ED3" w:rsidRDefault="00A12ED3" w:rsidP="00F27188">
      <w:pPr>
        <w:rPr>
          <w:rFonts w:ascii="Times New Roman" w:hAnsi="Times New Roman" w:cs="Times New Roman"/>
          <w:sz w:val="24"/>
          <w:szCs w:val="24"/>
        </w:rPr>
      </w:pPr>
    </w:p>
    <w:p w:rsidR="00FB674A" w:rsidRDefault="00FB674A" w:rsidP="00F27188">
      <w:pPr>
        <w:rPr>
          <w:rFonts w:ascii="Times New Roman" w:hAnsi="Times New Roman" w:cs="Times New Roman"/>
          <w:sz w:val="24"/>
          <w:szCs w:val="24"/>
        </w:rPr>
      </w:pPr>
    </w:p>
    <w:p w:rsidR="00FB674A" w:rsidRDefault="00FB674A" w:rsidP="00F27188">
      <w:pPr>
        <w:rPr>
          <w:rFonts w:ascii="Times New Roman" w:hAnsi="Times New Roman" w:cs="Times New Roman"/>
          <w:sz w:val="24"/>
          <w:szCs w:val="24"/>
        </w:rPr>
      </w:pPr>
    </w:p>
    <w:p w:rsidR="00FB674A" w:rsidRDefault="00FB674A" w:rsidP="00F27188">
      <w:pPr>
        <w:rPr>
          <w:rFonts w:ascii="Times New Roman" w:hAnsi="Times New Roman" w:cs="Times New Roman"/>
          <w:sz w:val="24"/>
          <w:szCs w:val="24"/>
        </w:rPr>
      </w:pPr>
    </w:p>
    <w:p w:rsidR="007D7322" w:rsidRPr="007D7322" w:rsidRDefault="00406000" w:rsidP="007D7322">
      <w:pPr>
        <w:spacing w:after="0" w:line="240" w:lineRule="auto"/>
        <w:jc w:val="center"/>
        <w:rPr>
          <w:b/>
          <w:bCs/>
        </w:rPr>
      </w:pPr>
      <w:r w:rsidRPr="00406000">
        <w:rPr>
          <w:rFonts w:ascii="Times New Roman" w:hAnsi="Times New Roman" w:cs="Times New Roman"/>
          <w:sz w:val="24"/>
          <w:szCs w:val="24"/>
        </w:rPr>
        <w:t xml:space="preserve">Uzasadnienie </w:t>
      </w:r>
    </w:p>
    <w:p w:rsidR="007D7322" w:rsidRPr="007D7322" w:rsidRDefault="007D7322" w:rsidP="007D7322">
      <w:pPr>
        <w:pStyle w:val="NormalnyWeb"/>
        <w:jc w:val="both"/>
        <w:rPr>
          <w:b/>
          <w:bCs/>
        </w:rPr>
      </w:pPr>
      <w:r>
        <w:t xml:space="preserve">Na podstawie art. 18 ust. 2 </w:t>
      </w:r>
      <w:proofErr w:type="spellStart"/>
      <w:r>
        <w:t>pkt</w:t>
      </w:r>
      <w:proofErr w:type="spellEnd"/>
      <w:r>
        <w:t xml:space="preserve"> 9 lit. "a" ustawy z dnia 8 marca 1990 roku o samorządzie gminnym, art. 37 ust. 2 </w:t>
      </w:r>
      <w:proofErr w:type="spellStart"/>
      <w:r>
        <w:t>pkt</w:t>
      </w:r>
      <w:proofErr w:type="spellEnd"/>
      <w:r>
        <w:t xml:space="preserve"> 3 ustawy z dnia 21 sierpnia 1997 r. o gospodarce nieruchomościami Rada Miejska zgodnie z właściwością postanowiła przeznaczyć nieruchomość będącą własnością Gminy Kowalewo Pomorskie na sprzedaż, w trybie </w:t>
      </w:r>
      <w:proofErr w:type="spellStart"/>
      <w:r>
        <w:t>bezprzetargowym</w:t>
      </w:r>
      <w:proofErr w:type="spellEnd"/>
      <w:r>
        <w:t xml:space="preserve"> </w:t>
      </w:r>
      <w:r w:rsidRPr="003702CB">
        <w:rPr>
          <w:bCs/>
        </w:rPr>
        <w:t>na rzecz</w:t>
      </w:r>
      <w:r>
        <w:rPr>
          <w:b/>
          <w:bCs/>
        </w:rPr>
        <w:t xml:space="preserve"> </w:t>
      </w:r>
      <w:r w:rsidR="003702CB" w:rsidRPr="003702CB">
        <w:rPr>
          <w:bCs/>
        </w:rPr>
        <w:t xml:space="preserve">Towarzystwa Przyjaciół Dzieci </w:t>
      </w:r>
      <w:r w:rsidR="003702CB">
        <w:t>w celu prowadzenia działalności statutowej organizacji pożytku publicznego tj. Warsztatów Terapii Zajęciowej w Kowalewie Pomorskim</w:t>
      </w:r>
      <w:r w:rsidR="003702CB">
        <w:rPr>
          <w:b/>
          <w:bCs/>
        </w:rPr>
        <w:t xml:space="preserve">. </w:t>
      </w:r>
      <w:r>
        <w:t xml:space="preserve">Zgodnie z art. 68 ust. 1 pkt. 2 </w:t>
      </w:r>
      <w:r>
        <w:rPr>
          <w:i/>
        </w:rPr>
        <w:t xml:space="preserve">ustawy o gospodarce nieruchomościami </w:t>
      </w:r>
      <w:r>
        <w:t>właściwy organ (Burmistrz)  może, za zgodą Rady Miejskiej, udzielić bonifikaty od ustalonej ceny, organizacji pożytku publicznego.</w:t>
      </w:r>
      <w:r>
        <w:rPr>
          <w:b/>
          <w:bCs/>
        </w:rPr>
        <w:t xml:space="preserve"> </w:t>
      </w:r>
      <w:r>
        <w:t>Warunek udzielenia bonifikaty został spełniony. Zatem wyraża się zgodę na udzielenie bonifikaty w wysokości 99 % od ceny sprzedaży nieruchomości gruntowej.</w:t>
      </w:r>
    </w:p>
    <w:p w:rsidR="007D7322" w:rsidRDefault="007D7322" w:rsidP="007D7322">
      <w:pPr>
        <w:pStyle w:val="NormalnyWeb"/>
      </w:pPr>
      <w:r>
        <w:t xml:space="preserve">Mając na uwadze powyższe przygotowano projekt niniejszej uchwały. </w:t>
      </w:r>
    </w:p>
    <w:p w:rsidR="007D7322" w:rsidRDefault="007D7322" w:rsidP="007D7322">
      <w:pPr>
        <w:pStyle w:val="NormalnyWeb"/>
        <w:spacing w:after="0"/>
      </w:pPr>
    </w:p>
    <w:p w:rsidR="007D7322" w:rsidRDefault="007D7322" w:rsidP="001548E6">
      <w:pPr>
        <w:pStyle w:val="NormalnyWeb"/>
        <w:jc w:val="both"/>
      </w:pPr>
    </w:p>
    <w:sectPr w:rsidR="007D7322" w:rsidSect="00902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3B5" w:rsidRDefault="00CB03B5" w:rsidP="000B7361">
      <w:pPr>
        <w:spacing w:after="0" w:line="240" w:lineRule="auto"/>
      </w:pPr>
      <w:r>
        <w:separator/>
      </w:r>
    </w:p>
  </w:endnote>
  <w:endnote w:type="continuationSeparator" w:id="0">
    <w:p w:rsidR="00CB03B5" w:rsidRDefault="00CB03B5" w:rsidP="000B7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3B5" w:rsidRDefault="00CB03B5" w:rsidP="000B7361">
      <w:pPr>
        <w:spacing w:after="0" w:line="240" w:lineRule="auto"/>
      </w:pPr>
      <w:r>
        <w:separator/>
      </w:r>
    </w:p>
  </w:footnote>
  <w:footnote w:type="continuationSeparator" w:id="0">
    <w:p w:rsidR="00CB03B5" w:rsidRDefault="00CB03B5" w:rsidP="000B73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C3456"/>
    <w:multiLevelType w:val="multilevel"/>
    <w:tmpl w:val="F5C41A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062CE"/>
    <w:multiLevelType w:val="multilevel"/>
    <w:tmpl w:val="2BA4B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361"/>
    <w:rsid w:val="00045BC6"/>
    <w:rsid w:val="00050B13"/>
    <w:rsid w:val="000574F3"/>
    <w:rsid w:val="000B7361"/>
    <w:rsid w:val="00123258"/>
    <w:rsid w:val="001548E6"/>
    <w:rsid w:val="00165634"/>
    <w:rsid w:val="001D7DE5"/>
    <w:rsid w:val="001F7C4A"/>
    <w:rsid w:val="00257A13"/>
    <w:rsid w:val="00272653"/>
    <w:rsid w:val="00292950"/>
    <w:rsid w:val="002A6447"/>
    <w:rsid w:val="0035504F"/>
    <w:rsid w:val="003702CB"/>
    <w:rsid w:val="00397C7E"/>
    <w:rsid w:val="00406000"/>
    <w:rsid w:val="00481D02"/>
    <w:rsid w:val="004A78BF"/>
    <w:rsid w:val="004B0ADD"/>
    <w:rsid w:val="004F4FB1"/>
    <w:rsid w:val="005423ED"/>
    <w:rsid w:val="005C209E"/>
    <w:rsid w:val="005D611F"/>
    <w:rsid w:val="005E2345"/>
    <w:rsid w:val="00613622"/>
    <w:rsid w:val="00631022"/>
    <w:rsid w:val="00652803"/>
    <w:rsid w:val="006A626C"/>
    <w:rsid w:val="006A6397"/>
    <w:rsid w:val="006B11BA"/>
    <w:rsid w:val="006B3A4F"/>
    <w:rsid w:val="006D3F39"/>
    <w:rsid w:val="006E42A8"/>
    <w:rsid w:val="00705C7A"/>
    <w:rsid w:val="00774043"/>
    <w:rsid w:val="0078426F"/>
    <w:rsid w:val="00794C5A"/>
    <w:rsid w:val="007A3372"/>
    <w:rsid w:val="007B401C"/>
    <w:rsid w:val="007B600C"/>
    <w:rsid w:val="007D7322"/>
    <w:rsid w:val="00804C85"/>
    <w:rsid w:val="00804E56"/>
    <w:rsid w:val="0081178F"/>
    <w:rsid w:val="00890710"/>
    <w:rsid w:val="00894863"/>
    <w:rsid w:val="00897783"/>
    <w:rsid w:val="008C31C9"/>
    <w:rsid w:val="00902CC0"/>
    <w:rsid w:val="00925ACC"/>
    <w:rsid w:val="009B08BB"/>
    <w:rsid w:val="009E408F"/>
    <w:rsid w:val="009F7B34"/>
    <w:rsid w:val="00A12ED3"/>
    <w:rsid w:val="00A44689"/>
    <w:rsid w:val="00A55FEB"/>
    <w:rsid w:val="00A7384D"/>
    <w:rsid w:val="00A74E66"/>
    <w:rsid w:val="00AC54F5"/>
    <w:rsid w:val="00AC61C7"/>
    <w:rsid w:val="00B15442"/>
    <w:rsid w:val="00B15DDB"/>
    <w:rsid w:val="00B8387C"/>
    <w:rsid w:val="00BA0A1B"/>
    <w:rsid w:val="00C2652A"/>
    <w:rsid w:val="00C87B70"/>
    <w:rsid w:val="00CB03B5"/>
    <w:rsid w:val="00CD3A94"/>
    <w:rsid w:val="00CD54A3"/>
    <w:rsid w:val="00D473E2"/>
    <w:rsid w:val="00D7662F"/>
    <w:rsid w:val="00E577A7"/>
    <w:rsid w:val="00E82089"/>
    <w:rsid w:val="00E927CB"/>
    <w:rsid w:val="00EE2D8C"/>
    <w:rsid w:val="00F001D3"/>
    <w:rsid w:val="00F2383C"/>
    <w:rsid w:val="00F27188"/>
    <w:rsid w:val="00F42FAE"/>
    <w:rsid w:val="00F72D19"/>
    <w:rsid w:val="00F74BC4"/>
    <w:rsid w:val="00FA0033"/>
    <w:rsid w:val="00FB674A"/>
    <w:rsid w:val="00FC097E"/>
    <w:rsid w:val="00FD6AE5"/>
    <w:rsid w:val="00FE4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2CC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B736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B7361"/>
    <w:rPr>
      <w:color w:val="000080"/>
      <w:u w:val="single"/>
    </w:rPr>
  </w:style>
  <w:style w:type="paragraph" w:customStyle="1" w:styleId="sdfootnote">
    <w:name w:val="sdfootnote"/>
    <w:basedOn w:val="Normalny"/>
    <w:rsid w:val="000B7361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736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736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7361"/>
    <w:rPr>
      <w:vertAlign w:val="superscript"/>
    </w:rPr>
  </w:style>
  <w:style w:type="character" w:customStyle="1" w:styleId="alb">
    <w:name w:val="a_lb"/>
    <w:basedOn w:val="Domylnaczcionkaakapitu"/>
    <w:rsid w:val="00CD3A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3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5A7AB8-821D-4A94-918E-4E4A7D9A7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331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5</cp:revision>
  <cp:lastPrinted>2019-01-09T09:18:00Z</cp:lastPrinted>
  <dcterms:created xsi:type="dcterms:W3CDTF">2019-01-09T07:53:00Z</dcterms:created>
  <dcterms:modified xsi:type="dcterms:W3CDTF">2019-01-09T11:52:00Z</dcterms:modified>
</cp:coreProperties>
</file>